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528" w:rsidRPr="00FC0528" w:rsidRDefault="00FC0528" w:rsidP="00FC0528">
      <w:pPr>
        <w:jc w:val="center"/>
        <w:rPr>
          <w:b/>
          <w:bCs/>
          <w:lang w:val="en-AU"/>
        </w:rPr>
      </w:pPr>
      <w:bookmarkStart w:id="0" w:name="_GoBack"/>
      <w:bookmarkEnd w:id="0"/>
      <w:r w:rsidRPr="00FC0528">
        <w:rPr>
          <w:b/>
          <w:bCs/>
          <w:lang w:val="en-AU"/>
        </w:rPr>
        <w:t>Questions for Understanding and Reflection</w:t>
      </w:r>
    </w:p>
    <w:p w:rsidR="00FC0528" w:rsidRPr="00FC0528" w:rsidRDefault="00FC0528" w:rsidP="00FC0528">
      <w:pPr>
        <w:rPr>
          <w:lang w:val="en-AU"/>
        </w:rPr>
      </w:pPr>
    </w:p>
    <w:p w:rsidR="00FC0528" w:rsidRPr="00E65AB4" w:rsidRDefault="00FC0528" w:rsidP="00FC0528">
      <w:pPr>
        <w:numPr>
          <w:ilvl w:val="0"/>
          <w:numId w:val="1"/>
        </w:numPr>
        <w:rPr>
          <w:rtl/>
          <w:cs/>
          <w:lang w:val="en-AU"/>
        </w:rPr>
      </w:pPr>
      <w:r w:rsidRPr="00FC0528">
        <w:rPr>
          <w:lang w:val="en-AU"/>
        </w:rPr>
        <w:t xml:space="preserve">What verse or verses from the readings of the previous Sabbath (Gen 42:18 – </w:t>
      </w:r>
      <w:r w:rsidRPr="00FC0528">
        <w:rPr>
          <w:cs/>
        </w:rPr>
        <w:t>‎‎</w:t>
      </w:r>
      <w:r w:rsidRPr="00FC0528">
        <w:rPr>
          <w:lang w:val="en-AU"/>
        </w:rPr>
        <w:t>43:13</w:t>
      </w:r>
      <w:r w:rsidRPr="00FC0528">
        <w:rPr>
          <w:cs/>
        </w:rPr>
        <w:t>‎</w:t>
      </w:r>
      <w:r w:rsidRPr="00FC0528">
        <w:rPr>
          <w:rtl/>
          <w:cs/>
        </w:rPr>
        <w:t xml:space="preserve">; </w:t>
      </w:r>
      <w:r w:rsidRPr="00FC0528">
        <w:rPr>
          <w:lang w:val="en-AU"/>
        </w:rPr>
        <w:t xml:space="preserve">Psa. </w:t>
      </w:r>
      <w:r w:rsidRPr="00FC0528">
        <w:rPr>
          <w:cs/>
        </w:rPr>
        <w:t>‎‎</w:t>
      </w:r>
      <w:r w:rsidRPr="00FC0528">
        <w:rPr>
          <w:lang w:val="en-AU"/>
        </w:rPr>
        <w:t xml:space="preserve">35; Is 50:10 – 51:7, </w:t>
      </w:r>
      <w:r w:rsidRPr="00FC0528">
        <w:rPr>
          <w:cs/>
        </w:rPr>
        <w:t>‎‎</w:t>
      </w:r>
      <w:r w:rsidRPr="00FC0528">
        <w:rPr>
          <w:lang w:val="en-AU"/>
        </w:rPr>
        <w:t>11; Mk 3:31-</w:t>
      </w:r>
      <w:r w:rsidRPr="00FC0528">
        <w:rPr>
          <w:cs/>
        </w:rPr>
        <w:t>‎‎</w:t>
      </w:r>
      <w:r w:rsidRPr="00FC0528">
        <w:rPr>
          <w:lang w:val="en-AU"/>
        </w:rPr>
        <w:t>35</w:t>
      </w:r>
      <w:r w:rsidRPr="00FC0528">
        <w:rPr>
          <w:cs/>
        </w:rPr>
        <w:t>‎</w:t>
      </w:r>
      <w:r w:rsidRPr="00FC0528">
        <w:rPr>
          <w:rtl/>
          <w:cs/>
        </w:rPr>
        <w:t>;</w:t>
      </w:r>
      <w:r w:rsidRPr="00FC0528">
        <w:rPr>
          <w:lang w:val="en-AU"/>
        </w:rPr>
        <w:t xml:space="preserve"> Lk </w:t>
      </w:r>
      <w:r w:rsidRPr="00FC0528">
        <w:rPr>
          <w:cs/>
        </w:rPr>
        <w:t>‎‎</w:t>
      </w:r>
      <w:r w:rsidRPr="00FC0528">
        <w:rPr>
          <w:lang w:val="en-AU"/>
        </w:rPr>
        <w:t>8:19-21; and</w:t>
      </w:r>
      <w:r w:rsidRPr="00FC0528">
        <w:rPr>
          <w:cs/>
        </w:rPr>
        <w:t>‎</w:t>
      </w:r>
      <w:r w:rsidRPr="00FC0528">
        <w:rPr>
          <w:lang w:val="en-AU"/>
        </w:rPr>
        <w:t xml:space="preserve"> Acts 9:32-</w:t>
      </w:r>
      <w:r w:rsidRPr="00FC0528">
        <w:rPr>
          <w:cs/>
        </w:rPr>
        <w:t>‎‎</w:t>
      </w:r>
      <w:r w:rsidRPr="00FC0528">
        <w:rPr>
          <w:rtl/>
          <w:cs/>
        </w:rPr>
        <w:t>4</w:t>
      </w:r>
      <w:r w:rsidRPr="00FC0528">
        <w:rPr>
          <w:lang w:val="en-AU"/>
        </w:rPr>
        <w:t>3) were fulfilled in your life during the last week?</w:t>
      </w:r>
      <w:r w:rsidRPr="00FC0528">
        <w:rPr>
          <w:cs/>
        </w:rPr>
        <w:t>‎</w:t>
      </w:r>
    </w:p>
    <w:p w:rsidR="00E65AB4" w:rsidRPr="002E0838" w:rsidRDefault="002E0838" w:rsidP="002E0838">
      <w:pPr>
        <w:ind w:left="720"/>
        <w:rPr>
          <w:color w:val="C00000"/>
          <w:rtl/>
          <w:cs/>
        </w:rPr>
      </w:pPr>
      <w:r w:rsidRPr="002E0838">
        <w:rPr>
          <w:color w:val="C00000"/>
        </w:rPr>
        <w:t>Last week I said:  Let us become surety for our “brothers”… I had an opportunity to take time to put my life on hold for a few hours in order to track down the Hakham when his flight from Los Angeles went astray.</w:t>
      </w:r>
    </w:p>
    <w:p w:rsidR="00E65AB4" w:rsidRPr="00FC0528" w:rsidRDefault="00E65AB4" w:rsidP="00E65AB4">
      <w:pPr>
        <w:ind w:left="720"/>
        <w:rPr>
          <w:lang w:val="en-AU"/>
        </w:rPr>
      </w:pPr>
    </w:p>
    <w:p w:rsidR="00FC0528" w:rsidRDefault="00FC0528" w:rsidP="00FC0528">
      <w:pPr>
        <w:numPr>
          <w:ilvl w:val="0"/>
          <w:numId w:val="1"/>
        </w:numPr>
        <w:rPr>
          <w:lang w:val="en-AU"/>
        </w:rPr>
      </w:pPr>
      <w:r w:rsidRPr="00FC0528">
        <w:rPr>
          <w:lang w:val="en-AU"/>
        </w:rPr>
        <w:t>From all the readings for this Shabbat which verse or verses impressed your heart and fired your imagination?</w:t>
      </w:r>
    </w:p>
    <w:p w:rsidR="00E65AB4" w:rsidRDefault="00E65AB4" w:rsidP="00E65AB4">
      <w:pPr>
        <w:ind w:left="720"/>
        <w:rPr>
          <w:color w:val="C00000"/>
          <w:lang w:val="en-AU"/>
        </w:rPr>
      </w:pPr>
      <w:r w:rsidRPr="00E65AB4">
        <w:rPr>
          <w:b/>
          <w:bCs/>
          <w:color w:val="C00000"/>
        </w:rPr>
        <w:t>Bereshit 44:13</w:t>
      </w:r>
      <w:r w:rsidRPr="00E65AB4">
        <w:rPr>
          <w:color w:val="C00000"/>
        </w:rPr>
        <w:t xml:space="preserve"> </w:t>
      </w:r>
      <w:r w:rsidRPr="00E65AB4">
        <w:rPr>
          <w:color w:val="C00000"/>
          <w:lang w:val="en-AU"/>
        </w:rPr>
        <w:t>And they rent their clothes; but the strength of fortitude was given to them; and they laded every man his ass, and returned to the city.</w:t>
      </w:r>
    </w:p>
    <w:p w:rsidR="000B0E22" w:rsidRDefault="000B0E22" w:rsidP="00E65AB4">
      <w:pPr>
        <w:ind w:left="720"/>
        <w:rPr>
          <w:color w:val="C00000"/>
          <w:lang w:val="en-AU"/>
        </w:rPr>
      </w:pPr>
    </w:p>
    <w:p w:rsidR="000B0E22" w:rsidRPr="00E65AB4" w:rsidRDefault="000B0E22" w:rsidP="00E65AB4">
      <w:pPr>
        <w:ind w:left="720"/>
        <w:rPr>
          <w:color w:val="C00000"/>
          <w:lang w:val="en-AU"/>
        </w:rPr>
      </w:pPr>
      <w:r>
        <w:rPr>
          <w:color w:val="C00000"/>
          <w:lang w:val="en-AU"/>
        </w:rPr>
        <w:t>The Hakham taught that the Jew can only receve their salvation if the Gentiles are saved first. The first Talmud was published in the language of the Gentiles, only at the beginning of the 20</w:t>
      </w:r>
      <w:r w:rsidRPr="000B0E22">
        <w:rPr>
          <w:color w:val="C00000"/>
          <w:vertAlign w:val="superscript"/>
          <w:lang w:val="en-AU"/>
        </w:rPr>
        <w:t>th</w:t>
      </w:r>
      <w:r>
        <w:rPr>
          <w:color w:val="C00000"/>
          <w:lang w:val="en-AU"/>
        </w:rPr>
        <w:t xml:space="preserve"> century. This was really the first time that the Gentile could receive the oral Torah. This was the beginning of the final salvation of Gentiles.</w:t>
      </w:r>
    </w:p>
    <w:p w:rsidR="00E65AB4" w:rsidRPr="00FC0528" w:rsidRDefault="00E65AB4" w:rsidP="00E65AB4">
      <w:pPr>
        <w:ind w:left="720"/>
        <w:rPr>
          <w:lang w:val="en-AU"/>
        </w:rPr>
      </w:pPr>
    </w:p>
    <w:p w:rsidR="00FC0528" w:rsidRDefault="00FC0528" w:rsidP="00FC0528">
      <w:pPr>
        <w:numPr>
          <w:ilvl w:val="0"/>
          <w:numId w:val="1"/>
        </w:numPr>
      </w:pPr>
      <w:r w:rsidRPr="00FC0528">
        <w:t>What questions were asked of Rashi regarding Gen. 43:14?</w:t>
      </w:r>
    </w:p>
    <w:p w:rsidR="00936C56" w:rsidRPr="00936C56" w:rsidRDefault="00936C56" w:rsidP="00936C56">
      <w:pPr>
        <w:ind w:left="720"/>
        <w:rPr>
          <w:color w:val="C00000"/>
        </w:rPr>
      </w:pPr>
      <w:r w:rsidRPr="00936C56">
        <w:rPr>
          <w:b/>
          <w:bCs/>
          <w:color w:val="C00000"/>
        </w:rPr>
        <w:t>And may the Almighty God</w:t>
      </w:r>
      <w:r w:rsidRPr="00936C56">
        <w:rPr>
          <w:color w:val="C00000"/>
        </w:rPr>
        <w:t xml:space="preserve"> – What was being asked from God?</w:t>
      </w:r>
    </w:p>
    <w:p w:rsidR="00936C56" w:rsidRPr="00936C56" w:rsidRDefault="00936C56" w:rsidP="00936C56">
      <w:pPr>
        <w:ind w:left="720"/>
        <w:rPr>
          <w:color w:val="C00000"/>
        </w:rPr>
      </w:pPr>
      <w:r w:rsidRPr="00936C56">
        <w:rPr>
          <w:b/>
          <w:bCs/>
          <w:color w:val="C00000"/>
        </w:rPr>
        <w:t>the Almighty God</w:t>
      </w:r>
      <w:r w:rsidRPr="00936C56">
        <w:rPr>
          <w:color w:val="C00000"/>
        </w:rPr>
        <w:t xml:space="preserve"> – What is the midrashic understanding of this pasuk?</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and he will release to you</w:t>
      </w:r>
      <w:r w:rsidRPr="00936C56">
        <w:rPr>
          <w:rFonts w:asciiTheme="majorBidi" w:hAnsiTheme="majorBidi" w:cstheme="majorBidi"/>
          <w:color w:val="C00000"/>
          <w:szCs w:val="24"/>
        </w:rPr>
        <w:t xml:space="preserve"> – What is the meaning of the Hebrew word: </w:t>
      </w:r>
      <w:r w:rsidRPr="00936C56">
        <w:rPr>
          <w:rFonts w:asciiTheme="majorBidi" w:hAnsiTheme="majorBidi" w:cstheme="majorBidi"/>
          <w:color w:val="C00000"/>
          <w:szCs w:val="24"/>
          <w:rtl/>
          <w:lang w:bidi="he-IL"/>
        </w:rPr>
        <w:t>וְשִׁלַח</w:t>
      </w:r>
      <w:r w:rsidRPr="00936C56">
        <w:rPr>
          <w:rFonts w:asciiTheme="majorBidi" w:hAnsiTheme="majorBidi" w:cstheme="majorBidi"/>
          <w:color w:val="C00000"/>
          <w:szCs w:val="24"/>
        </w:rPr>
        <w:t xml:space="preserve"> ?</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your…brother</w:t>
      </w:r>
      <w:r w:rsidRPr="00936C56">
        <w:rPr>
          <w:rFonts w:asciiTheme="majorBidi" w:hAnsiTheme="majorBidi" w:cstheme="majorBidi"/>
          <w:color w:val="C00000"/>
          <w:szCs w:val="24"/>
        </w:rPr>
        <w:t xml:space="preserve"> – Which brother?</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Other</w:t>
      </w:r>
      <w:r w:rsidRPr="00936C56">
        <w:rPr>
          <w:rFonts w:asciiTheme="majorBidi" w:hAnsiTheme="majorBidi" w:cstheme="majorBidi"/>
          <w:color w:val="C00000"/>
          <w:szCs w:val="24"/>
        </w:rPr>
        <w:t xml:space="preserve"> – Who is this other brother?</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and as for me</w:t>
      </w:r>
      <w:r w:rsidRPr="00936C56">
        <w:rPr>
          <w:rFonts w:asciiTheme="majorBidi" w:hAnsiTheme="majorBidi" w:cstheme="majorBidi"/>
          <w:color w:val="C00000"/>
          <w:szCs w:val="24"/>
        </w:rPr>
        <w:t xml:space="preserve"> – What happened to him?</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as I am bereaved</w:t>
      </w:r>
      <w:r w:rsidRPr="00936C56">
        <w:rPr>
          <w:rFonts w:asciiTheme="majorBidi" w:hAnsiTheme="majorBidi" w:cstheme="majorBidi"/>
          <w:color w:val="C00000"/>
          <w:szCs w:val="24"/>
        </w:rPr>
        <w:t xml:space="preserve"> – Who are the ones for which Yaaqob was bereaved?</w:t>
      </w:r>
    </w:p>
    <w:p w:rsidR="00936C56" w:rsidRPr="00936C56" w:rsidRDefault="00936C56" w:rsidP="00936C56">
      <w:pPr>
        <w:ind w:left="720"/>
        <w:rPr>
          <w:rFonts w:asciiTheme="majorBidi" w:hAnsiTheme="majorBidi" w:cstheme="majorBidi"/>
          <w:color w:val="C00000"/>
          <w:szCs w:val="24"/>
        </w:rPr>
      </w:pPr>
      <w:r w:rsidRPr="00936C56">
        <w:rPr>
          <w:rFonts w:asciiTheme="majorBidi" w:hAnsiTheme="majorBidi" w:cstheme="majorBidi"/>
          <w:b/>
          <w:bCs/>
          <w:color w:val="C00000"/>
          <w:szCs w:val="24"/>
        </w:rPr>
        <w:t>I am bereaved</w:t>
      </w:r>
      <w:r w:rsidRPr="00936C56">
        <w:rPr>
          <w:rFonts w:asciiTheme="majorBidi" w:hAnsiTheme="majorBidi" w:cstheme="majorBidi"/>
          <w:color w:val="C00000"/>
          <w:szCs w:val="24"/>
        </w:rPr>
        <w:t xml:space="preserve"> – Who is being spoken of?</w:t>
      </w:r>
    </w:p>
    <w:p w:rsidR="00936C56" w:rsidRPr="00FC0528" w:rsidRDefault="00936C56" w:rsidP="00936C56">
      <w:pPr>
        <w:ind w:left="720"/>
      </w:pPr>
    </w:p>
    <w:p w:rsidR="00FC0528" w:rsidRDefault="00FC0528" w:rsidP="00FC0528">
      <w:pPr>
        <w:numPr>
          <w:ilvl w:val="0"/>
          <w:numId w:val="1"/>
        </w:numPr>
      </w:pPr>
      <w:r w:rsidRPr="00FC0528">
        <w:t>What questions were asked of Rashi regarding Gen. 43:15?</w:t>
      </w:r>
    </w:p>
    <w:p w:rsidR="002B3AA0" w:rsidRPr="002B3AA0" w:rsidRDefault="002B3AA0" w:rsidP="002B3AA0">
      <w:pPr>
        <w:ind w:left="720"/>
        <w:rPr>
          <w:color w:val="C00000"/>
        </w:rPr>
      </w:pPr>
      <w:r w:rsidRPr="002B3AA0">
        <w:rPr>
          <w:b/>
          <w:bCs/>
          <w:color w:val="C00000"/>
        </w:rPr>
        <w:t>and Benjamin</w:t>
      </w:r>
      <w:r w:rsidRPr="002B3AA0">
        <w:rPr>
          <w:color w:val="C00000"/>
        </w:rPr>
        <w:t xml:space="preserve"> – What happened to Benjamin?</w:t>
      </w:r>
    </w:p>
    <w:p w:rsidR="002B3AA0" w:rsidRPr="00FC0528" w:rsidRDefault="002B3AA0" w:rsidP="002B3AA0">
      <w:pPr>
        <w:ind w:left="720"/>
      </w:pPr>
    </w:p>
    <w:p w:rsidR="00FC0528" w:rsidRDefault="00FC0528" w:rsidP="00FC0528">
      <w:pPr>
        <w:numPr>
          <w:ilvl w:val="0"/>
          <w:numId w:val="1"/>
        </w:numPr>
      </w:pPr>
      <w:r w:rsidRPr="00FC0528">
        <w:t>What questions were asked of Rashi regarding Gen. 43:18?</w:t>
      </w:r>
    </w:p>
    <w:p w:rsidR="0022173E" w:rsidRPr="007A28DA" w:rsidRDefault="007A28DA" w:rsidP="007A28DA">
      <w:pPr>
        <w:ind w:left="720"/>
        <w:rPr>
          <w:color w:val="C00000"/>
        </w:rPr>
      </w:pPr>
      <w:r w:rsidRPr="007A28DA">
        <w:rPr>
          <w:b/>
          <w:bCs/>
          <w:color w:val="C00000"/>
        </w:rPr>
        <w:t xml:space="preserve">Now the men were frightened </w:t>
      </w:r>
      <w:r w:rsidRPr="007A28DA">
        <w:rPr>
          <w:color w:val="C00000"/>
        </w:rPr>
        <w:t xml:space="preserve">– What is the meaning of the </w:t>
      </w:r>
      <w:r w:rsidRPr="007A28DA">
        <w:rPr>
          <w:rFonts w:asciiTheme="majorBidi" w:hAnsiTheme="majorBidi" w:cstheme="majorBidi"/>
          <w:color w:val="C00000"/>
          <w:szCs w:val="24"/>
        </w:rPr>
        <w:t xml:space="preserve">Hebrew word: </w:t>
      </w:r>
      <w:r w:rsidRPr="007A28DA">
        <w:rPr>
          <w:rFonts w:asciiTheme="majorBidi" w:hAnsiTheme="majorBidi" w:cstheme="majorBidi"/>
          <w:color w:val="C00000"/>
          <w:szCs w:val="24"/>
          <w:rtl/>
          <w:lang w:bidi="he-IL"/>
        </w:rPr>
        <w:t>וַיִירְאוּ</w:t>
      </w:r>
      <w:r w:rsidR="0022173E" w:rsidRPr="007A28DA">
        <w:rPr>
          <w:color w:val="C00000"/>
        </w:rPr>
        <w:t xml:space="preserve"> </w:t>
      </w:r>
      <w:r w:rsidRPr="007A28DA">
        <w:rPr>
          <w:color w:val="C00000"/>
        </w:rPr>
        <w:t>?</w:t>
      </w:r>
    </w:p>
    <w:p w:rsidR="007A28DA" w:rsidRPr="007A28DA" w:rsidRDefault="007A28DA" w:rsidP="007A28DA">
      <w:pPr>
        <w:ind w:left="720"/>
        <w:rPr>
          <w:color w:val="C00000"/>
        </w:rPr>
      </w:pPr>
      <w:r w:rsidRPr="007A28DA">
        <w:rPr>
          <w:b/>
          <w:bCs/>
          <w:color w:val="C00000"/>
        </w:rPr>
        <w:t>because they had been brought into Joseph’s house</w:t>
      </w:r>
      <w:r w:rsidRPr="007A28DA">
        <w:rPr>
          <w:color w:val="C00000"/>
        </w:rPr>
        <w:t xml:space="preserve"> – Why were they frightened?</w:t>
      </w:r>
    </w:p>
    <w:p w:rsidR="007A28DA" w:rsidRPr="007A28DA" w:rsidRDefault="007A28DA" w:rsidP="007A28DA">
      <w:pPr>
        <w:ind w:left="720"/>
        <w:rPr>
          <w:color w:val="C00000"/>
        </w:rPr>
      </w:pPr>
      <w:r w:rsidRPr="007A28DA">
        <w:rPr>
          <w:b/>
          <w:bCs/>
          <w:color w:val="C00000"/>
        </w:rPr>
        <w:t>we are brought</w:t>
      </w:r>
      <w:r w:rsidRPr="007A28DA">
        <w:rPr>
          <w:color w:val="C00000"/>
        </w:rPr>
        <w:t xml:space="preserve"> – Which house?</w:t>
      </w:r>
    </w:p>
    <w:p w:rsidR="007A28DA" w:rsidRPr="007A28DA" w:rsidRDefault="007A28DA" w:rsidP="007A28DA">
      <w:pPr>
        <w:ind w:left="720"/>
        <w:rPr>
          <w:rFonts w:asciiTheme="majorBidi" w:hAnsiTheme="majorBidi" w:cstheme="majorBidi"/>
          <w:color w:val="C00000"/>
          <w:szCs w:val="24"/>
        </w:rPr>
      </w:pPr>
      <w:r w:rsidRPr="007A28DA">
        <w:rPr>
          <w:rFonts w:asciiTheme="majorBidi" w:hAnsiTheme="majorBidi" w:cstheme="majorBidi"/>
          <w:b/>
          <w:bCs/>
          <w:color w:val="C00000"/>
          <w:szCs w:val="24"/>
        </w:rPr>
        <w:t>to roll upon us</w:t>
      </w:r>
      <w:r w:rsidRPr="007A28DA">
        <w:rPr>
          <w:rFonts w:asciiTheme="majorBidi" w:hAnsiTheme="majorBidi" w:cstheme="majorBidi"/>
          <w:color w:val="C00000"/>
          <w:szCs w:val="24"/>
        </w:rPr>
        <w:t xml:space="preserve"> – What is the meaning of the Hebrew phrase: </w:t>
      </w:r>
      <w:r w:rsidRPr="007A28DA">
        <w:rPr>
          <w:rFonts w:asciiTheme="majorBidi" w:hAnsiTheme="majorBidi" w:cstheme="majorBidi"/>
          <w:color w:val="C00000"/>
          <w:szCs w:val="24"/>
          <w:rtl/>
          <w:lang w:bidi="he-IL"/>
        </w:rPr>
        <w:t>לְהִתְגֽלֵל עָלֵינוּ</w:t>
      </w:r>
      <w:r w:rsidRPr="007A28DA">
        <w:rPr>
          <w:rFonts w:asciiTheme="majorBidi" w:hAnsiTheme="majorBidi" w:cstheme="majorBidi"/>
          <w:color w:val="C00000"/>
          <w:szCs w:val="24"/>
          <w:lang w:bidi="he-IL"/>
        </w:rPr>
        <w:t>?</w:t>
      </w:r>
    </w:p>
    <w:p w:rsidR="0022173E" w:rsidRPr="00FC0528" w:rsidRDefault="0022173E" w:rsidP="0022173E">
      <w:pPr>
        <w:ind w:left="720"/>
      </w:pPr>
    </w:p>
    <w:p w:rsidR="00FC0528" w:rsidRDefault="00FC0528" w:rsidP="00FC0528">
      <w:pPr>
        <w:numPr>
          <w:ilvl w:val="0"/>
          <w:numId w:val="1"/>
        </w:numPr>
      </w:pPr>
      <w:r w:rsidRPr="00FC0528">
        <w:t>What questions were asked of Rashi regarding Gen. 43:23?</w:t>
      </w:r>
    </w:p>
    <w:p w:rsidR="00CB79BB" w:rsidRPr="00CB79BB" w:rsidRDefault="00CB79BB" w:rsidP="00CB79BB">
      <w:pPr>
        <w:ind w:left="720"/>
        <w:rPr>
          <w:color w:val="C00000"/>
        </w:rPr>
      </w:pPr>
      <w:r w:rsidRPr="00CB79BB">
        <w:rPr>
          <w:b/>
          <w:bCs/>
          <w:color w:val="C00000"/>
        </w:rPr>
        <w:t>Your God</w:t>
      </w:r>
      <w:r w:rsidRPr="00CB79BB">
        <w:rPr>
          <w:color w:val="C00000"/>
        </w:rPr>
        <w:t xml:space="preserve"> – Why did God favor them?</w:t>
      </w:r>
    </w:p>
    <w:p w:rsidR="00CB79BB" w:rsidRPr="00CB79BB" w:rsidRDefault="00CB79BB" w:rsidP="00CB79BB">
      <w:pPr>
        <w:ind w:left="720"/>
        <w:rPr>
          <w:color w:val="C00000"/>
        </w:rPr>
      </w:pPr>
      <w:r w:rsidRPr="00CB79BB">
        <w:rPr>
          <w:b/>
          <w:bCs/>
          <w:color w:val="C00000"/>
        </w:rPr>
        <w:t>Then the man brought</w:t>
      </w:r>
      <w:r w:rsidRPr="00CB79BB">
        <w:rPr>
          <w:color w:val="C00000"/>
        </w:rPr>
        <w:t xml:space="preserve"> – How were the broght in?</w:t>
      </w:r>
    </w:p>
    <w:p w:rsidR="00CB79BB" w:rsidRPr="00FC0528" w:rsidRDefault="00CB79BB" w:rsidP="00CB79BB">
      <w:pPr>
        <w:ind w:left="720"/>
      </w:pPr>
    </w:p>
    <w:p w:rsidR="00FC0528" w:rsidRDefault="00FC0528" w:rsidP="00FC0528">
      <w:pPr>
        <w:numPr>
          <w:ilvl w:val="0"/>
          <w:numId w:val="1"/>
        </w:numPr>
      </w:pPr>
      <w:r w:rsidRPr="00FC0528">
        <w:t>What questions were asked of Rashi regarding Gen. 43:34?</w:t>
      </w:r>
    </w:p>
    <w:p w:rsidR="001804EC" w:rsidRPr="001804EC" w:rsidRDefault="001804EC" w:rsidP="001804EC">
      <w:pPr>
        <w:ind w:left="720"/>
        <w:rPr>
          <w:rFonts w:asciiTheme="majorBidi" w:hAnsiTheme="majorBidi" w:cstheme="majorBidi"/>
          <w:color w:val="C00000"/>
          <w:szCs w:val="24"/>
          <w:lang w:bidi="he-IL"/>
        </w:rPr>
      </w:pPr>
      <w:r w:rsidRPr="001804EC">
        <w:rPr>
          <w:rFonts w:asciiTheme="majorBidi" w:hAnsiTheme="majorBidi" w:cstheme="majorBidi"/>
          <w:b/>
          <w:bCs/>
          <w:color w:val="C00000"/>
          <w:szCs w:val="24"/>
        </w:rPr>
        <w:t>portions</w:t>
      </w:r>
      <w:r w:rsidRPr="001804EC">
        <w:rPr>
          <w:rFonts w:asciiTheme="majorBidi" w:hAnsiTheme="majorBidi" w:cstheme="majorBidi"/>
          <w:color w:val="C00000"/>
          <w:szCs w:val="24"/>
        </w:rPr>
        <w:t xml:space="preserve"> – What is the meaning of the Hebrew word:  </w:t>
      </w:r>
      <w:r w:rsidRPr="001804EC">
        <w:rPr>
          <w:rFonts w:asciiTheme="majorBidi" w:hAnsiTheme="majorBidi" w:cstheme="majorBidi"/>
          <w:color w:val="C00000"/>
          <w:szCs w:val="24"/>
          <w:rtl/>
          <w:lang w:bidi="he-IL"/>
        </w:rPr>
        <w:t>מַשְׂאֽת</w:t>
      </w:r>
      <w:r w:rsidRPr="001804EC">
        <w:rPr>
          <w:rFonts w:asciiTheme="majorBidi" w:hAnsiTheme="majorBidi" w:cstheme="majorBidi"/>
          <w:color w:val="C00000"/>
          <w:szCs w:val="24"/>
          <w:lang w:bidi="he-IL"/>
        </w:rPr>
        <w:t>?</w:t>
      </w:r>
    </w:p>
    <w:p w:rsidR="001804EC" w:rsidRPr="001804EC" w:rsidRDefault="001804EC" w:rsidP="001804EC">
      <w:pPr>
        <w:ind w:left="720"/>
        <w:rPr>
          <w:color w:val="C00000"/>
        </w:rPr>
      </w:pPr>
      <w:r w:rsidRPr="001804EC">
        <w:rPr>
          <w:b/>
          <w:bCs/>
          <w:color w:val="C00000"/>
        </w:rPr>
        <w:t>five times as large</w:t>
      </w:r>
      <w:r w:rsidRPr="001804EC">
        <w:rPr>
          <w:color w:val="C00000"/>
        </w:rPr>
        <w:t xml:space="preserve"> – How was this broken out?</w:t>
      </w:r>
    </w:p>
    <w:p w:rsidR="001804EC" w:rsidRPr="001804EC" w:rsidRDefault="001804EC" w:rsidP="001804EC">
      <w:pPr>
        <w:ind w:left="720"/>
        <w:rPr>
          <w:color w:val="C00000"/>
        </w:rPr>
      </w:pPr>
      <w:r w:rsidRPr="001804EC">
        <w:rPr>
          <w:b/>
          <w:bCs/>
          <w:color w:val="C00000"/>
        </w:rPr>
        <w:t>and they drank and became intoxicated with him</w:t>
      </w:r>
      <w:r w:rsidRPr="001804EC">
        <w:rPr>
          <w:color w:val="C00000"/>
        </w:rPr>
        <w:t xml:space="preserve"> – Why did they become intoxicated?</w:t>
      </w:r>
    </w:p>
    <w:p w:rsidR="001804EC" w:rsidRPr="00FC0528" w:rsidRDefault="001804EC" w:rsidP="001804EC">
      <w:pPr>
        <w:ind w:left="720"/>
      </w:pPr>
    </w:p>
    <w:p w:rsidR="00FC0528" w:rsidRDefault="00FC0528" w:rsidP="00FC0528">
      <w:pPr>
        <w:numPr>
          <w:ilvl w:val="0"/>
          <w:numId w:val="1"/>
        </w:numPr>
      </w:pPr>
      <w:r w:rsidRPr="00FC0528">
        <w:t>What questions were asked of Rashi regarding Gen. 44:8?</w:t>
      </w:r>
    </w:p>
    <w:p w:rsidR="002554CC" w:rsidRPr="0023068F" w:rsidRDefault="002554CC" w:rsidP="002554CC">
      <w:pPr>
        <w:ind w:left="720"/>
        <w:rPr>
          <w:color w:val="C00000"/>
        </w:rPr>
      </w:pPr>
      <w:r w:rsidRPr="0023068F">
        <w:rPr>
          <w:b/>
          <w:bCs/>
          <w:color w:val="C00000"/>
        </w:rPr>
        <w:t>Behold, the money, etc.</w:t>
      </w:r>
      <w:r w:rsidRPr="0023068F">
        <w:rPr>
          <w:color w:val="C00000"/>
        </w:rPr>
        <w:t xml:space="preserve"> – Why is this mentioned?</w:t>
      </w:r>
    </w:p>
    <w:p w:rsidR="002554CC" w:rsidRPr="0023068F" w:rsidRDefault="002554CC" w:rsidP="002554CC">
      <w:pPr>
        <w:ind w:left="720"/>
        <w:rPr>
          <w:color w:val="C00000"/>
        </w:rPr>
      </w:pPr>
      <w:r w:rsidRPr="0023068F">
        <w:rPr>
          <w:b/>
          <w:bCs/>
          <w:color w:val="C00000"/>
        </w:rPr>
        <w:t>And he said, “Now indeed...”</w:t>
      </w:r>
      <w:r w:rsidRPr="0023068F">
        <w:rPr>
          <w:color w:val="C00000"/>
        </w:rPr>
        <w:t xml:space="preserve"> </w:t>
      </w:r>
      <w:r w:rsidR="0023068F" w:rsidRPr="0023068F">
        <w:rPr>
          <w:color w:val="C00000"/>
        </w:rPr>
        <w:t>–</w:t>
      </w:r>
      <w:r w:rsidRPr="0023068F">
        <w:rPr>
          <w:color w:val="C00000"/>
        </w:rPr>
        <w:t xml:space="preserve"> </w:t>
      </w:r>
      <w:r w:rsidR="0023068F" w:rsidRPr="0023068F">
        <w:rPr>
          <w:color w:val="C00000"/>
        </w:rPr>
        <w:t>What is the meaning of this pasuk?</w:t>
      </w:r>
    </w:p>
    <w:p w:rsidR="002554CC" w:rsidRPr="00FC0528" w:rsidRDefault="002554CC" w:rsidP="002554CC">
      <w:pPr>
        <w:ind w:left="720"/>
      </w:pPr>
    </w:p>
    <w:p w:rsidR="00FC0528" w:rsidRDefault="00FC0528" w:rsidP="00FC0528">
      <w:pPr>
        <w:numPr>
          <w:ilvl w:val="0"/>
          <w:numId w:val="1"/>
        </w:numPr>
      </w:pPr>
      <w:r w:rsidRPr="00FC0528">
        <w:t>What questions were asked of Rashi regarding Gen. 44:13?</w:t>
      </w:r>
    </w:p>
    <w:p w:rsidR="0091303E" w:rsidRPr="0091303E" w:rsidRDefault="0091303E" w:rsidP="0091303E">
      <w:pPr>
        <w:ind w:left="720"/>
        <w:rPr>
          <w:color w:val="C00000"/>
        </w:rPr>
      </w:pPr>
      <w:r w:rsidRPr="0091303E">
        <w:rPr>
          <w:b/>
          <w:bCs/>
          <w:color w:val="C00000"/>
        </w:rPr>
        <w:t>and each one loaded his donkey</w:t>
      </w:r>
      <w:r w:rsidRPr="0091303E">
        <w:rPr>
          <w:color w:val="C00000"/>
        </w:rPr>
        <w:t xml:space="preserve"> – What do we understand from this pasuk?</w:t>
      </w:r>
    </w:p>
    <w:p w:rsidR="0091303E" w:rsidRPr="0091303E" w:rsidRDefault="0091303E" w:rsidP="0091303E">
      <w:pPr>
        <w:ind w:left="720"/>
        <w:rPr>
          <w:color w:val="C00000"/>
        </w:rPr>
      </w:pPr>
      <w:r w:rsidRPr="0091303E">
        <w:rPr>
          <w:b/>
          <w:bCs/>
          <w:color w:val="C00000"/>
        </w:rPr>
        <w:t>and they returned to the city</w:t>
      </w:r>
      <w:r w:rsidRPr="0091303E">
        <w:rPr>
          <w:color w:val="C00000"/>
        </w:rPr>
        <w:t xml:space="preserve"> - It was [in fact] a [major] metropolis. So why does the Torah say, “to the city,” meaning a city of any size?</w:t>
      </w:r>
    </w:p>
    <w:p w:rsidR="0091303E" w:rsidRPr="00FC0528" w:rsidRDefault="0091303E" w:rsidP="0091303E">
      <w:pPr>
        <w:ind w:left="720"/>
      </w:pPr>
    </w:p>
    <w:p w:rsidR="00FC0528" w:rsidRDefault="00FC0528" w:rsidP="00FC0528">
      <w:pPr>
        <w:numPr>
          <w:ilvl w:val="0"/>
          <w:numId w:val="1"/>
        </w:numPr>
      </w:pPr>
      <w:r w:rsidRPr="00FC0528">
        <w:t>What questions were asked of Rashi regarding Gen. 44:16?</w:t>
      </w:r>
    </w:p>
    <w:p w:rsidR="00FA0B62" w:rsidRPr="00FA0B62" w:rsidRDefault="00FA0B62" w:rsidP="00FA0B62">
      <w:pPr>
        <w:ind w:left="720"/>
        <w:rPr>
          <w:rFonts w:asciiTheme="majorBidi" w:hAnsiTheme="majorBidi" w:cstheme="majorBidi"/>
          <w:color w:val="C00000"/>
          <w:szCs w:val="24"/>
        </w:rPr>
      </w:pPr>
      <w:r w:rsidRPr="00FA0B62">
        <w:rPr>
          <w:rFonts w:asciiTheme="majorBidi" w:hAnsiTheme="majorBidi" w:cstheme="majorBidi"/>
          <w:b/>
          <w:bCs/>
          <w:color w:val="C00000"/>
          <w:szCs w:val="24"/>
        </w:rPr>
        <w:t>God has found</w:t>
      </w:r>
      <w:r w:rsidRPr="00FA0B62">
        <w:rPr>
          <w:rFonts w:asciiTheme="majorBidi" w:hAnsiTheme="majorBidi" w:cstheme="majorBidi"/>
          <w:color w:val="C00000"/>
          <w:szCs w:val="24"/>
        </w:rPr>
        <w:t xml:space="preserve"> – How is mthis to be understood?</w:t>
      </w:r>
    </w:p>
    <w:p w:rsidR="00FA0B62" w:rsidRPr="00FA0B62" w:rsidRDefault="00FA0B62" w:rsidP="00FA0B62">
      <w:pPr>
        <w:ind w:left="720"/>
        <w:rPr>
          <w:rFonts w:asciiTheme="majorBidi" w:hAnsiTheme="majorBidi" w:cstheme="majorBidi"/>
          <w:color w:val="C00000"/>
          <w:szCs w:val="24"/>
        </w:rPr>
      </w:pPr>
      <w:r w:rsidRPr="00FA0B62">
        <w:rPr>
          <w:rFonts w:asciiTheme="majorBidi" w:hAnsiTheme="majorBidi" w:cstheme="majorBidi"/>
          <w:b/>
          <w:bCs/>
          <w:color w:val="C00000"/>
          <w:szCs w:val="24"/>
        </w:rPr>
        <w:t>and how shall we exonerate ourselves</w:t>
      </w:r>
      <w:r w:rsidRPr="00FA0B62">
        <w:rPr>
          <w:rFonts w:asciiTheme="majorBidi" w:hAnsiTheme="majorBidi" w:cstheme="majorBidi"/>
          <w:color w:val="C00000"/>
          <w:szCs w:val="24"/>
        </w:rPr>
        <w:t xml:space="preserve"> – What is the meaning of the Hebrew word: </w:t>
      </w:r>
      <w:r w:rsidRPr="00FA0B62">
        <w:rPr>
          <w:rFonts w:asciiTheme="majorBidi" w:hAnsiTheme="majorBidi" w:cstheme="majorBidi"/>
          <w:color w:val="C00000"/>
          <w:szCs w:val="24"/>
          <w:rtl/>
          <w:lang w:bidi="he-IL"/>
        </w:rPr>
        <w:t>נִצְטַדָָּק</w:t>
      </w:r>
      <w:r w:rsidRPr="00FA0B62">
        <w:rPr>
          <w:rFonts w:asciiTheme="majorBidi" w:hAnsiTheme="majorBidi" w:cstheme="majorBidi"/>
          <w:color w:val="C00000"/>
          <w:szCs w:val="24"/>
          <w:lang w:bidi="he-IL"/>
        </w:rPr>
        <w:t>?</w:t>
      </w:r>
    </w:p>
    <w:p w:rsidR="00FA0B62" w:rsidRPr="00FC0528" w:rsidRDefault="00FA0B62" w:rsidP="00FA0B62">
      <w:pPr>
        <w:ind w:left="720"/>
      </w:pPr>
    </w:p>
    <w:p w:rsidR="00FC0528" w:rsidRDefault="00FC0528" w:rsidP="00FC0528">
      <w:pPr>
        <w:numPr>
          <w:ilvl w:val="0"/>
          <w:numId w:val="1"/>
        </w:numPr>
      </w:pPr>
      <w:r w:rsidRPr="00FC0528">
        <w:t>What is the nature of the evil that we fought and still fight against at Chanukah?</w:t>
      </w:r>
    </w:p>
    <w:p w:rsidR="00FA0B62" w:rsidRPr="00FA0B62" w:rsidRDefault="00FA0B62" w:rsidP="00ED00BD">
      <w:pPr>
        <w:ind w:left="720"/>
        <w:rPr>
          <w:color w:val="C00000"/>
        </w:rPr>
      </w:pPr>
      <w:r w:rsidRPr="00FA0B62">
        <w:rPr>
          <w:color w:val="C00000"/>
        </w:rPr>
        <w:t>It was a spiritual assault that attempted to prevent us from studying Torah, circumcising our children, and observing Shabbat.</w:t>
      </w:r>
      <w:r w:rsidR="00ED00BD">
        <w:rPr>
          <w:color w:val="C00000"/>
        </w:rPr>
        <w:t xml:space="preserve"> </w:t>
      </w:r>
      <w:r w:rsidR="00434752">
        <w:rPr>
          <w:color w:val="C00000"/>
        </w:rPr>
        <w:t xml:space="preserve">The Greeks wanted us to become like them. </w:t>
      </w:r>
      <w:r w:rsidR="00ED00BD">
        <w:rPr>
          <w:color w:val="C00000"/>
        </w:rPr>
        <w:t xml:space="preserve">We cannot adopt the standard of the </w:t>
      </w:r>
      <w:r w:rsidR="00434752">
        <w:rPr>
          <w:color w:val="C00000"/>
        </w:rPr>
        <w:t>Greeks (</w:t>
      </w:r>
      <w:r w:rsidR="00ED00BD">
        <w:rPr>
          <w:color w:val="C00000"/>
        </w:rPr>
        <w:t>Gentiles</w:t>
      </w:r>
      <w:r w:rsidR="00434752">
        <w:rPr>
          <w:color w:val="C00000"/>
        </w:rPr>
        <w:t>)</w:t>
      </w:r>
      <w:r w:rsidR="00ED00BD">
        <w:rPr>
          <w:color w:val="C00000"/>
        </w:rPr>
        <w:t>; this would be our downfall.</w:t>
      </w:r>
    </w:p>
    <w:p w:rsidR="00FA0B62" w:rsidRPr="00FC0528" w:rsidRDefault="00FA0B62" w:rsidP="00FA0B62">
      <w:pPr>
        <w:ind w:left="720"/>
      </w:pPr>
    </w:p>
    <w:p w:rsidR="00FC0528" w:rsidRPr="00FA0B62" w:rsidRDefault="00FC0528" w:rsidP="00FC0528">
      <w:pPr>
        <w:numPr>
          <w:ilvl w:val="0"/>
          <w:numId w:val="1"/>
        </w:numPr>
        <w:rPr>
          <w:rFonts w:asciiTheme="majorBidi" w:hAnsiTheme="majorBidi" w:cstheme="majorBidi"/>
          <w:szCs w:val="24"/>
        </w:rPr>
      </w:pPr>
      <w:r w:rsidRPr="00FA0B62">
        <w:rPr>
          <w:rFonts w:asciiTheme="majorBidi" w:hAnsiTheme="majorBidi" w:cstheme="majorBidi"/>
          <w:szCs w:val="24"/>
          <w:cs/>
        </w:rPr>
        <w:t>‎</w:t>
      </w:r>
      <w:r w:rsidRPr="00FA0B62">
        <w:rPr>
          <w:rFonts w:asciiTheme="majorBidi" w:hAnsiTheme="majorBidi" w:cstheme="majorBidi"/>
          <w:szCs w:val="24"/>
          <w:lang w:val="en-AU"/>
        </w:rPr>
        <w:t>In Psalm 36:10 we read: “in Your light do we see light.” How is this related to the lights of Chanukah, and to the weekly Sabbath lights?</w:t>
      </w:r>
    </w:p>
    <w:p w:rsidR="00FA0B62" w:rsidRPr="00FA0B62" w:rsidRDefault="00FA0B62" w:rsidP="00FA0B62">
      <w:pPr>
        <w:ind w:left="720"/>
        <w:rPr>
          <w:rFonts w:asciiTheme="majorBidi" w:hAnsiTheme="majorBidi" w:cstheme="majorBidi"/>
          <w:color w:val="C00000"/>
          <w:szCs w:val="24"/>
        </w:rPr>
      </w:pPr>
      <w:r w:rsidRPr="00FA0B62">
        <w:rPr>
          <w:rFonts w:asciiTheme="majorBidi" w:hAnsiTheme="majorBidi" w:cstheme="majorBidi"/>
          <w:color w:val="C00000"/>
          <w:szCs w:val="24"/>
        </w:rPr>
        <w:t>His light contains two parts: One that we use and see today in the Shabbat candles, the second part of His l</w:t>
      </w:r>
      <w:r w:rsidR="00107F69">
        <w:rPr>
          <w:rFonts w:asciiTheme="majorBidi" w:hAnsiTheme="majorBidi" w:cstheme="majorBidi"/>
          <w:color w:val="C00000"/>
          <w:szCs w:val="24"/>
        </w:rPr>
        <w:t>ight was hidden away fro the ri</w:t>
      </w:r>
      <w:r w:rsidRPr="00FA0B62">
        <w:rPr>
          <w:rFonts w:asciiTheme="majorBidi" w:hAnsiTheme="majorBidi" w:cstheme="majorBidi"/>
          <w:color w:val="C00000"/>
          <w:szCs w:val="24"/>
        </w:rPr>
        <w:t>ghteous in the Olam HaBa – this is the light of Chanukah.</w:t>
      </w:r>
      <w:r w:rsidR="00107F69">
        <w:rPr>
          <w:rFonts w:asciiTheme="majorBidi" w:hAnsiTheme="majorBidi" w:cstheme="majorBidi"/>
          <w:color w:val="C00000"/>
          <w:szCs w:val="24"/>
        </w:rPr>
        <w:t xml:space="preserve"> In Spanish, when a woman gives birth, they say that she has given to the light. She has revealed the light of HaShem and the light of a new sould. This is what the woman does when she lights the Sabbath candles.</w:t>
      </w:r>
    </w:p>
    <w:p w:rsidR="00DF7E04" w:rsidRPr="00FA0B62" w:rsidRDefault="00DF7E04" w:rsidP="00FA0B62">
      <w:pPr>
        <w:ind w:left="720"/>
        <w:rPr>
          <w:rFonts w:asciiTheme="majorBidi" w:hAnsiTheme="majorBidi" w:cstheme="majorBidi"/>
          <w:szCs w:val="24"/>
        </w:rPr>
      </w:pPr>
    </w:p>
    <w:p w:rsidR="00FC0528" w:rsidRDefault="00FC0528" w:rsidP="00DF7E04">
      <w:pPr>
        <w:numPr>
          <w:ilvl w:val="0"/>
          <w:numId w:val="1"/>
        </w:numPr>
        <w:rPr>
          <w:rFonts w:asciiTheme="majorBidi" w:hAnsiTheme="majorBidi" w:cstheme="majorBidi"/>
          <w:szCs w:val="24"/>
          <w:rtl/>
          <w:cs/>
        </w:rPr>
      </w:pPr>
      <w:r w:rsidRPr="00FA0B62">
        <w:rPr>
          <w:rFonts w:asciiTheme="majorBidi" w:hAnsiTheme="majorBidi" w:cstheme="majorBidi"/>
          <w:szCs w:val="24"/>
          <w:cs/>
        </w:rPr>
        <w:t>‎</w:t>
      </w:r>
      <w:r w:rsidR="00DF7E04">
        <w:rPr>
          <w:rFonts w:asciiTheme="majorBidi" w:hAnsiTheme="majorBidi" w:cstheme="majorBidi"/>
          <w:szCs w:val="24"/>
        </w:rPr>
        <w:t>According to the Prophet Jeremiah, why is it so important for God to have the Jewish people settle in the land of Israel?</w:t>
      </w:r>
    </w:p>
    <w:p w:rsidR="00DF7E04" w:rsidRPr="00107F69" w:rsidRDefault="00107F69" w:rsidP="00DF7E04">
      <w:pPr>
        <w:ind w:left="720"/>
        <w:rPr>
          <w:rFonts w:asciiTheme="majorBidi" w:hAnsiTheme="majorBidi" w:cstheme="majorBidi"/>
          <w:color w:val="C00000"/>
          <w:szCs w:val="24"/>
          <w:rtl/>
          <w:cs/>
        </w:rPr>
      </w:pPr>
      <w:r w:rsidRPr="00107F69">
        <w:rPr>
          <w:rFonts w:asciiTheme="majorBidi" w:hAnsiTheme="majorBidi" w:cstheme="majorBidi"/>
          <w:color w:val="C00000"/>
          <w:szCs w:val="24"/>
        </w:rPr>
        <w:t>God will forgive you if you stay in the land of Israel. In Egypt they will be assimilated.</w:t>
      </w:r>
    </w:p>
    <w:p w:rsidR="00DF7E04" w:rsidRPr="00FA0B62" w:rsidRDefault="00DF7E04" w:rsidP="00DF7E04">
      <w:pPr>
        <w:ind w:left="720"/>
        <w:rPr>
          <w:rFonts w:asciiTheme="majorBidi" w:hAnsiTheme="majorBidi" w:cstheme="majorBidi"/>
          <w:szCs w:val="24"/>
          <w:rtl/>
          <w:cs/>
        </w:rPr>
      </w:pPr>
    </w:p>
    <w:p w:rsidR="00FC0528" w:rsidRDefault="00FC0528" w:rsidP="00107F69">
      <w:pPr>
        <w:numPr>
          <w:ilvl w:val="0"/>
          <w:numId w:val="1"/>
        </w:numPr>
        <w:rPr>
          <w:rFonts w:asciiTheme="majorBidi" w:hAnsiTheme="majorBidi" w:cstheme="majorBidi"/>
          <w:szCs w:val="24"/>
        </w:rPr>
      </w:pPr>
      <w:r w:rsidRPr="00FA0B62">
        <w:rPr>
          <w:rFonts w:asciiTheme="majorBidi" w:hAnsiTheme="majorBidi" w:cstheme="majorBidi"/>
          <w:szCs w:val="24"/>
        </w:rPr>
        <w:t xml:space="preserve">Why </w:t>
      </w:r>
      <w:r w:rsidR="00107F69">
        <w:rPr>
          <w:rFonts w:asciiTheme="majorBidi" w:hAnsiTheme="majorBidi" w:cstheme="majorBidi"/>
          <w:szCs w:val="24"/>
        </w:rPr>
        <w:t>was</w:t>
      </w:r>
      <w:r w:rsidRPr="00FA0B62">
        <w:rPr>
          <w:rFonts w:asciiTheme="majorBidi" w:hAnsiTheme="majorBidi" w:cstheme="majorBidi"/>
          <w:szCs w:val="24"/>
        </w:rPr>
        <w:t xml:space="preserve"> some (seed) that fell into uncultivated soil, eaten by the birds? </w:t>
      </w:r>
      <w:r w:rsidR="00FA0B62" w:rsidRPr="00FA0B62">
        <w:rPr>
          <w:rFonts w:asciiTheme="majorBidi" w:hAnsiTheme="majorBidi" w:cstheme="majorBidi"/>
          <w:szCs w:val="24"/>
        </w:rPr>
        <w:t>Please</w:t>
      </w:r>
      <w:r w:rsidRPr="00FA0B62">
        <w:rPr>
          <w:rFonts w:asciiTheme="majorBidi" w:hAnsiTheme="majorBidi" w:cstheme="majorBidi"/>
          <w:szCs w:val="24"/>
        </w:rPr>
        <w:t xml:space="preserve"> explain your answer.</w:t>
      </w:r>
    </w:p>
    <w:p w:rsidR="0061338E" w:rsidRDefault="001C458D" w:rsidP="00C91DC8">
      <w:pPr>
        <w:ind w:left="720"/>
        <w:rPr>
          <w:rFonts w:asciiTheme="majorBidi" w:hAnsiTheme="majorBidi" w:cstheme="majorBidi"/>
          <w:color w:val="C00000"/>
          <w:szCs w:val="24"/>
        </w:rPr>
      </w:pPr>
      <w:r w:rsidRPr="001C458D">
        <w:rPr>
          <w:rFonts w:asciiTheme="majorBidi" w:hAnsiTheme="majorBidi" w:cstheme="majorBidi"/>
          <w:color w:val="C00000"/>
          <w:szCs w:val="24"/>
        </w:rPr>
        <w:t>Keep hungry. If you keep hungry you will keep seeking to eat more. Don’t ever become satisfied with what you have learned.</w:t>
      </w:r>
      <w:r w:rsidR="0061338E">
        <w:rPr>
          <w:rFonts w:asciiTheme="majorBidi" w:hAnsiTheme="majorBidi" w:cstheme="majorBidi"/>
          <w:color w:val="C00000"/>
          <w:szCs w:val="24"/>
        </w:rPr>
        <w:t xml:space="preserve"> </w:t>
      </w:r>
    </w:p>
    <w:p w:rsidR="0061338E" w:rsidRDefault="0061338E" w:rsidP="00C91DC8">
      <w:pPr>
        <w:ind w:left="720"/>
        <w:rPr>
          <w:rFonts w:asciiTheme="majorBidi" w:hAnsiTheme="majorBidi" w:cstheme="majorBidi"/>
          <w:color w:val="C00000"/>
          <w:szCs w:val="24"/>
        </w:rPr>
      </w:pPr>
    </w:p>
    <w:p w:rsidR="00C91DC8" w:rsidRPr="001C458D" w:rsidRDefault="0061338E" w:rsidP="00C91DC8">
      <w:pPr>
        <w:ind w:left="720"/>
        <w:rPr>
          <w:rFonts w:asciiTheme="majorBidi" w:hAnsiTheme="majorBidi" w:cstheme="majorBidi"/>
          <w:color w:val="C00000"/>
          <w:szCs w:val="24"/>
        </w:rPr>
      </w:pPr>
      <w:r>
        <w:rPr>
          <w:rFonts w:asciiTheme="majorBidi" w:hAnsiTheme="majorBidi" w:cstheme="majorBidi"/>
          <w:color w:val="C00000"/>
          <w:szCs w:val="24"/>
        </w:rPr>
        <w:t>The birds are a symbol of the shedim (in the sod). If you give them a chance they will steal your seed. They come from nowhere and they leave us with nothing.</w:t>
      </w:r>
    </w:p>
    <w:p w:rsidR="00C91DC8" w:rsidRPr="00FA0B62" w:rsidRDefault="00C91DC8" w:rsidP="00C91DC8">
      <w:pPr>
        <w:ind w:left="720"/>
        <w:rPr>
          <w:rFonts w:asciiTheme="majorBidi" w:hAnsiTheme="majorBidi" w:cstheme="majorBidi"/>
          <w:szCs w:val="24"/>
        </w:rPr>
      </w:pPr>
    </w:p>
    <w:p w:rsidR="00FC0528" w:rsidRDefault="00FC0528" w:rsidP="00FC0528">
      <w:pPr>
        <w:numPr>
          <w:ilvl w:val="0"/>
          <w:numId w:val="1"/>
        </w:numPr>
        <w:rPr>
          <w:rFonts w:asciiTheme="majorBidi" w:hAnsiTheme="majorBidi" w:cstheme="majorBidi"/>
          <w:szCs w:val="24"/>
          <w:rtl/>
          <w:cs/>
        </w:rPr>
      </w:pPr>
      <w:r w:rsidRPr="00FA0B62">
        <w:rPr>
          <w:rFonts w:asciiTheme="majorBidi" w:hAnsiTheme="majorBidi" w:cstheme="majorBidi"/>
          <w:szCs w:val="24"/>
          <w:cs/>
        </w:rPr>
        <w:t>‎</w:t>
      </w:r>
      <w:r w:rsidRPr="00FA0B62">
        <w:rPr>
          <w:rFonts w:asciiTheme="majorBidi" w:hAnsiTheme="majorBidi" w:cstheme="majorBidi"/>
          <w:szCs w:val="24"/>
          <w:lang w:val="en-AU"/>
        </w:rPr>
        <w:t>What Halakhot is the Master teaching in the text of Mark 4:1-9</w:t>
      </w:r>
      <w:r w:rsidRPr="00FA0B62">
        <w:rPr>
          <w:rFonts w:asciiTheme="majorBidi" w:hAnsiTheme="majorBidi" w:cstheme="majorBidi"/>
          <w:szCs w:val="24"/>
          <w:cs/>
        </w:rPr>
        <w:t>‎</w:t>
      </w:r>
      <w:r w:rsidRPr="00FA0B62">
        <w:rPr>
          <w:rFonts w:asciiTheme="majorBidi" w:hAnsiTheme="majorBidi" w:cstheme="majorBidi"/>
          <w:szCs w:val="24"/>
          <w:rtl/>
          <w:cs/>
        </w:rPr>
        <w:t>?</w:t>
      </w:r>
    </w:p>
    <w:p w:rsidR="00C91DC8" w:rsidRPr="0067290D" w:rsidRDefault="0067290D" w:rsidP="0067290D">
      <w:pPr>
        <w:ind w:left="720"/>
        <w:rPr>
          <w:rFonts w:asciiTheme="majorBidi" w:hAnsiTheme="majorBidi" w:cstheme="majorBidi"/>
          <w:color w:val="C00000"/>
          <w:szCs w:val="24"/>
        </w:rPr>
      </w:pPr>
      <w:r w:rsidRPr="0067290D">
        <w:rPr>
          <w:rFonts w:asciiTheme="majorBidi" w:hAnsiTheme="majorBidi" w:cstheme="majorBidi"/>
          <w:color w:val="C00000"/>
          <w:szCs w:val="24"/>
        </w:rPr>
        <w:t>To honor the Hakhamim.</w:t>
      </w:r>
    </w:p>
    <w:p w:rsidR="0067290D" w:rsidRPr="0067290D" w:rsidRDefault="0067290D" w:rsidP="00C91DC8">
      <w:pPr>
        <w:ind w:left="720"/>
        <w:rPr>
          <w:rFonts w:asciiTheme="majorBidi" w:hAnsiTheme="majorBidi" w:cstheme="majorBidi"/>
          <w:color w:val="C00000"/>
          <w:szCs w:val="24"/>
        </w:rPr>
      </w:pPr>
      <w:r w:rsidRPr="0067290D">
        <w:rPr>
          <w:rFonts w:asciiTheme="majorBidi" w:hAnsiTheme="majorBidi" w:cstheme="majorBidi"/>
          <w:color w:val="C00000"/>
          <w:szCs w:val="24"/>
        </w:rPr>
        <w:t>To cleave to the Hakhamim.</w:t>
      </w:r>
    </w:p>
    <w:p w:rsidR="0067290D" w:rsidRPr="0067290D" w:rsidRDefault="0067290D" w:rsidP="00C91DC8">
      <w:pPr>
        <w:ind w:left="720"/>
        <w:rPr>
          <w:rFonts w:asciiTheme="majorBidi" w:hAnsiTheme="majorBidi" w:cstheme="majorBidi"/>
          <w:color w:val="C00000"/>
          <w:szCs w:val="24"/>
          <w:rtl/>
          <w:cs/>
        </w:rPr>
      </w:pPr>
      <w:r w:rsidRPr="0067290D">
        <w:rPr>
          <w:rFonts w:asciiTheme="majorBidi" w:hAnsiTheme="majorBidi" w:cstheme="majorBidi"/>
          <w:color w:val="C00000"/>
          <w:szCs w:val="24"/>
        </w:rPr>
        <w:t>To learn Torah.</w:t>
      </w:r>
    </w:p>
    <w:p w:rsidR="00C91DC8" w:rsidRDefault="00C91DC8" w:rsidP="00C91DC8">
      <w:pPr>
        <w:ind w:left="720"/>
        <w:rPr>
          <w:rFonts w:asciiTheme="majorBidi" w:hAnsiTheme="majorBidi" w:cstheme="majorBidi"/>
          <w:szCs w:val="24"/>
        </w:rPr>
      </w:pPr>
    </w:p>
    <w:p w:rsidR="0067290D" w:rsidRDefault="0067290D" w:rsidP="0067290D">
      <w:pPr>
        <w:ind w:left="720"/>
        <w:rPr>
          <w:rFonts w:asciiTheme="majorBidi" w:hAnsiTheme="majorBidi" w:cstheme="majorBidi"/>
          <w:color w:val="C00000"/>
          <w:szCs w:val="24"/>
        </w:rPr>
      </w:pPr>
      <w:r>
        <w:rPr>
          <w:rFonts w:asciiTheme="majorBidi" w:hAnsiTheme="majorBidi" w:cstheme="majorBidi"/>
          <w:color w:val="C00000"/>
          <w:szCs w:val="24"/>
        </w:rPr>
        <w:lastRenderedPageBreak/>
        <w:t>We must look to our deeds because they are a mirror of our spiritual positiomn. We understand the spiritual from the physical. We can never fix the spiritual unless we first fix the spiritual.</w:t>
      </w:r>
    </w:p>
    <w:p w:rsidR="0067290D" w:rsidRPr="00FA0B62" w:rsidRDefault="0067290D" w:rsidP="00C91DC8">
      <w:pPr>
        <w:ind w:left="720"/>
        <w:rPr>
          <w:rFonts w:asciiTheme="majorBidi" w:hAnsiTheme="majorBidi" w:cstheme="majorBidi"/>
          <w:szCs w:val="24"/>
          <w:rtl/>
          <w:cs/>
        </w:rPr>
      </w:pPr>
    </w:p>
    <w:p w:rsidR="00FC0528" w:rsidRPr="00C91DC8" w:rsidRDefault="00FC0528" w:rsidP="00FC0528">
      <w:pPr>
        <w:numPr>
          <w:ilvl w:val="0"/>
          <w:numId w:val="1"/>
        </w:numPr>
        <w:rPr>
          <w:rFonts w:asciiTheme="majorBidi" w:hAnsiTheme="majorBidi" w:cstheme="majorBidi"/>
          <w:szCs w:val="24"/>
        </w:rPr>
      </w:pPr>
      <w:r w:rsidRPr="00FA0B62">
        <w:rPr>
          <w:rFonts w:asciiTheme="majorBidi" w:hAnsiTheme="majorBidi" w:cstheme="majorBidi"/>
          <w:szCs w:val="24"/>
        </w:rPr>
        <w:t>What additional information is Hakham Shaul providing to us in his Tosefta of Lk 8:4-8</w:t>
      </w:r>
      <w:r w:rsidRPr="00FA0B62">
        <w:rPr>
          <w:rFonts w:asciiTheme="majorBidi" w:hAnsiTheme="majorBidi" w:cstheme="majorBidi"/>
          <w:szCs w:val="24"/>
          <w:cs/>
        </w:rPr>
        <w:t>‎</w:t>
      </w:r>
      <w:r w:rsidRPr="00FA0B62">
        <w:rPr>
          <w:rFonts w:asciiTheme="majorBidi" w:hAnsiTheme="majorBidi" w:cstheme="majorBidi"/>
          <w:szCs w:val="24"/>
          <w:lang w:val="en-AU"/>
        </w:rPr>
        <w:t>, that was not given in Mark 4:1-9?</w:t>
      </w:r>
    </w:p>
    <w:p w:rsidR="00C91DC8" w:rsidRPr="008F0588" w:rsidRDefault="008F0588" w:rsidP="008F0588">
      <w:pPr>
        <w:ind w:left="720"/>
        <w:rPr>
          <w:rFonts w:asciiTheme="majorBidi" w:hAnsiTheme="majorBidi" w:cstheme="majorBidi"/>
          <w:color w:val="C00000"/>
          <w:szCs w:val="24"/>
          <w:lang w:val="en-AU"/>
        </w:rPr>
      </w:pPr>
      <w:r w:rsidRPr="008F0588">
        <w:rPr>
          <w:rFonts w:asciiTheme="majorBidi" w:hAnsiTheme="majorBidi" w:cstheme="majorBidi"/>
          <w:color w:val="C00000"/>
          <w:szCs w:val="24"/>
          <w:lang w:val="en-AU"/>
        </w:rPr>
        <w:t>He gives 4 analogies that are not provided in Mark. He was giving us the detail in the peshat that is simply assumed in Luke. He assumes that you are familiar witrh Mark because the Luke is built upon the Mark passage.</w:t>
      </w:r>
    </w:p>
    <w:p w:rsidR="00C91DC8" w:rsidRPr="00FA0B62" w:rsidRDefault="00C91DC8" w:rsidP="00C91DC8">
      <w:pPr>
        <w:ind w:left="720"/>
        <w:rPr>
          <w:rFonts w:asciiTheme="majorBidi" w:hAnsiTheme="majorBidi" w:cstheme="majorBidi"/>
          <w:szCs w:val="24"/>
        </w:rPr>
      </w:pPr>
    </w:p>
    <w:p w:rsidR="00FC0528" w:rsidRPr="00C91DC8" w:rsidRDefault="00FC0528" w:rsidP="00FC0528">
      <w:pPr>
        <w:numPr>
          <w:ilvl w:val="0"/>
          <w:numId w:val="1"/>
        </w:numPr>
        <w:rPr>
          <w:rFonts w:asciiTheme="majorBidi" w:hAnsiTheme="majorBidi" w:cstheme="majorBidi"/>
          <w:szCs w:val="24"/>
        </w:rPr>
      </w:pPr>
      <w:r w:rsidRPr="00FA0B62">
        <w:rPr>
          <w:rFonts w:asciiTheme="majorBidi" w:hAnsiTheme="majorBidi" w:cstheme="majorBidi"/>
          <w:szCs w:val="24"/>
        </w:rPr>
        <w:t>How is the Remes text of Acts 10:1-8</w:t>
      </w:r>
      <w:r w:rsidRPr="00FA0B62">
        <w:rPr>
          <w:rFonts w:asciiTheme="majorBidi" w:hAnsiTheme="majorBidi" w:cstheme="majorBidi"/>
          <w:szCs w:val="24"/>
          <w:cs/>
        </w:rPr>
        <w:t>‎</w:t>
      </w:r>
      <w:r w:rsidRPr="00FA0B62">
        <w:rPr>
          <w:rFonts w:asciiTheme="majorBidi" w:hAnsiTheme="majorBidi" w:cstheme="majorBidi"/>
          <w:szCs w:val="24"/>
          <w:lang w:val="en-AU"/>
        </w:rPr>
        <w:t xml:space="preserve"> bringing a commentary on the text of Mark 4:1-9?</w:t>
      </w:r>
    </w:p>
    <w:p w:rsidR="00C91DC8" w:rsidRPr="003C7BFF" w:rsidRDefault="003C7BFF" w:rsidP="00D7616F">
      <w:pPr>
        <w:ind w:left="720"/>
        <w:rPr>
          <w:rFonts w:asciiTheme="majorBidi" w:hAnsiTheme="majorBidi" w:cstheme="majorBidi"/>
          <w:color w:val="C00000"/>
          <w:szCs w:val="24"/>
          <w:lang w:val="en-AU"/>
        </w:rPr>
      </w:pPr>
      <w:r w:rsidRPr="003C7BFF">
        <w:rPr>
          <w:rFonts w:asciiTheme="majorBidi" w:hAnsiTheme="majorBidi" w:cstheme="majorBidi"/>
          <w:color w:val="C00000"/>
          <w:szCs w:val="24"/>
          <w:lang w:val="en-AU"/>
        </w:rPr>
        <w:t>One person in four will accept the Torah, on average. The other three will disappear.</w:t>
      </w:r>
      <w:r w:rsidR="006A04BF">
        <w:rPr>
          <w:rFonts w:asciiTheme="majorBidi" w:hAnsiTheme="majorBidi" w:cstheme="majorBidi"/>
          <w:color w:val="C00000"/>
          <w:szCs w:val="24"/>
          <w:lang w:val="en-AU"/>
        </w:rPr>
        <w:t xml:space="preserve"> On a deeper level he is speaking of four different types of people. This co</w:t>
      </w:r>
      <w:r w:rsidR="00D7616F">
        <w:rPr>
          <w:rFonts w:asciiTheme="majorBidi" w:hAnsiTheme="majorBidi" w:cstheme="majorBidi"/>
          <w:color w:val="C00000"/>
          <w:szCs w:val="24"/>
          <w:lang w:val="en-AU"/>
        </w:rPr>
        <w:t>m</w:t>
      </w:r>
      <w:r w:rsidR="006A04BF">
        <w:rPr>
          <w:rFonts w:asciiTheme="majorBidi" w:hAnsiTheme="majorBidi" w:cstheme="majorBidi"/>
          <w:color w:val="C00000"/>
          <w:szCs w:val="24"/>
          <w:lang w:val="en-AU"/>
        </w:rPr>
        <w:t>p</w:t>
      </w:r>
      <w:r w:rsidR="00D7616F">
        <w:rPr>
          <w:rFonts w:asciiTheme="majorBidi" w:hAnsiTheme="majorBidi" w:cstheme="majorBidi"/>
          <w:color w:val="C00000"/>
          <w:szCs w:val="24"/>
          <w:lang w:val="en-AU"/>
        </w:rPr>
        <w:t>ri</w:t>
      </w:r>
      <w:r w:rsidR="006A04BF">
        <w:rPr>
          <w:rFonts w:asciiTheme="majorBidi" w:hAnsiTheme="majorBidi" w:cstheme="majorBidi"/>
          <w:color w:val="C00000"/>
          <w:szCs w:val="24"/>
          <w:lang w:val="en-AU"/>
        </w:rPr>
        <w:t>ses all people because that is the meaning of the number four.</w:t>
      </w:r>
      <w:r w:rsidR="004F003C">
        <w:rPr>
          <w:rFonts w:asciiTheme="majorBidi" w:hAnsiTheme="majorBidi" w:cstheme="majorBidi"/>
          <w:color w:val="C00000"/>
          <w:szCs w:val="24"/>
          <w:lang w:val="en-AU"/>
        </w:rPr>
        <w:t xml:space="preserve"> </w:t>
      </w:r>
    </w:p>
    <w:p w:rsidR="00C91DC8" w:rsidRPr="00FA0B62" w:rsidRDefault="00C91DC8" w:rsidP="00C91DC8">
      <w:pPr>
        <w:ind w:left="720"/>
        <w:rPr>
          <w:rFonts w:asciiTheme="majorBidi" w:hAnsiTheme="majorBidi" w:cstheme="majorBidi"/>
          <w:szCs w:val="24"/>
        </w:rPr>
      </w:pPr>
    </w:p>
    <w:p w:rsidR="00FC0528" w:rsidRDefault="00FC0528" w:rsidP="00FC0528">
      <w:pPr>
        <w:numPr>
          <w:ilvl w:val="0"/>
          <w:numId w:val="1"/>
        </w:numPr>
        <w:rPr>
          <w:rFonts w:asciiTheme="majorBidi" w:hAnsiTheme="majorBidi" w:cstheme="majorBidi"/>
          <w:szCs w:val="24"/>
          <w:lang w:val="en-AU"/>
        </w:rPr>
      </w:pPr>
      <w:r w:rsidRPr="00FA0B62">
        <w:rPr>
          <w:rFonts w:asciiTheme="majorBidi" w:hAnsiTheme="majorBidi" w:cstheme="majorBidi"/>
          <w:szCs w:val="24"/>
          <w:lang w:val="en-AU"/>
        </w:rPr>
        <w:t>Are the Halakhot presented to us in Acts 10:1-8 the same as those presented to us in the text of Mark 4:1-9?</w:t>
      </w:r>
      <w:r w:rsidR="00FA0B62" w:rsidRPr="00FA0B62">
        <w:rPr>
          <w:rFonts w:asciiTheme="majorBidi" w:hAnsiTheme="majorBidi" w:cstheme="majorBidi"/>
          <w:szCs w:val="24"/>
          <w:lang w:val="en-AU"/>
        </w:rPr>
        <w:t xml:space="preserve"> </w:t>
      </w:r>
      <w:r w:rsidRPr="00FA0B62">
        <w:rPr>
          <w:rFonts w:asciiTheme="majorBidi" w:hAnsiTheme="majorBidi" w:cstheme="majorBidi"/>
          <w:szCs w:val="24"/>
          <w:lang w:val="en-AU"/>
        </w:rPr>
        <w:t>Why or why not? Please explain your answer.</w:t>
      </w:r>
    </w:p>
    <w:p w:rsidR="00C91DC8" w:rsidRDefault="00E24749" w:rsidP="00E24749">
      <w:pPr>
        <w:ind w:left="720"/>
        <w:rPr>
          <w:rFonts w:asciiTheme="majorBidi" w:hAnsiTheme="majorBidi" w:cstheme="majorBidi"/>
          <w:szCs w:val="24"/>
          <w:lang w:val="en-AU"/>
        </w:rPr>
      </w:pPr>
      <w:r>
        <w:rPr>
          <w:rFonts w:asciiTheme="majorBidi" w:hAnsiTheme="majorBidi" w:cstheme="majorBidi"/>
          <w:color w:val="C00000"/>
          <w:szCs w:val="24"/>
          <w:lang w:val="en-AU"/>
        </w:rPr>
        <w:t>W</w:t>
      </w:r>
      <w:r w:rsidR="00D7616F">
        <w:rPr>
          <w:rFonts w:asciiTheme="majorBidi" w:hAnsiTheme="majorBidi" w:cstheme="majorBidi"/>
          <w:color w:val="C00000"/>
          <w:szCs w:val="24"/>
          <w:lang w:val="en-AU"/>
        </w:rPr>
        <w:t>e are looking for faithfulness in our talmidim. Faithful in their Torah study, tzedaka, and chessed. But, he must be faithfull in all he does. What we do in the natural, that we will do in the spiritual.</w:t>
      </w:r>
      <w:r>
        <w:rPr>
          <w:rFonts w:asciiTheme="majorBidi" w:hAnsiTheme="majorBidi" w:cstheme="majorBidi"/>
          <w:color w:val="C00000"/>
          <w:szCs w:val="24"/>
          <w:lang w:val="en-AU"/>
        </w:rPr>
        <w:t xml:space="preserve"> </w:t>
      </w:r>
    </w:p>
    <w:p w:rsidR="00C91DC8" w:rsidRPr="00FA0B62" w:rsidRDefault="00C91DC8" w:rsidP="00C91DC8">
      <w:pPr>
        <w:ind w:left="720"/>
        <w:rPr>
          <w:rFonts w:asciiTheme="majorBidi" w:hAnsiTheme="majorBidi" w:cstheme="majorBidi"/>
          <w:szCs w:val="24"/>
          <w:lang w:val="en-AU"/>
        </w:rPr>
      </w:pPr>
    </w:p>
    <w:p w:rsidR="00FC0528" w:rsidRPr="00C91DC8" w:rsidRDefault="00FC0528" w:rsidP="00FC0528">
      <w:pPr>
        <w:numPr>
          <w:ilvl w:val="0"/>
          <w:numId w:val="1"/>
        </w:numPr>
        <w:rPr>
          <w:rFonts w:asciiTheme="majorBidi" w:hAnsiTheme="majorBidi" w:cstheme="majorBidi"/>
          <w:szCs w:val="24"/>
        </w:rPr>
      </w:pPr>
      <w:r w:rsidRPr="00FA0B62">
        <w:rPr>
          <w:rFonts w:asciiTheme="majorBidi" w:hAnsiTheme="majorBidi" w:cstheme="majorBidi"/>
          <w:szCs w:val="24"/>
          <w:lang w:val="en-AU"/>
        </w:rPr>
        <w:t>Was the Centurion convert</w:t>
      </w:r>
      <w:r w:rsidR="008F0588">
        <w:rPr>
          <w:rFonts w:asciiTheme="majorBidi" w:hAnsiTheme="majorBidi" w:cstheme="majorBidi"/>
          <w:szCs w:val="24"/>
          <w:lang w:val="en-AU"/>
        </w:rPr>
        <w:t>,</w:t>
      </w:r>
      <w:r w:rsidRPr="00FA0B62">
        <w:rPr>
          <w:rFonts w:asciiTheme="majorBidi" w:hAnsiTheme="majorBidi" w:cstheme="majorBidi"/>
          <w:szCs w:val="24"/>
          <w:lang w:val="en-AU"/>
        </w:rPr>
        <w:t xml:space="preserve"> and his household</w:t>
      </w:r>
      <w:r w:rsidR="008F0588">
        <w:rPr>
          <w:rFonts w:asciiTheme="majorBidi" w:hAnsiTheme="majorBidi" w:cstheme="majorBidi"/>
          <w:szCs w:val="24"/>
          <w:lang w:val="en-AU"/>
        </w:rPr>
        <w:t>,</w:t>
      </w:r>
      <w:r w:rsidRPr="00FA0B62">
        <w:rPr>
          <w:rFonts w:asciiTheme="majorBidi" w:hAnsiTheme="majorBidi" w:cstheme="majorBidi"/>
          <w:szCs w:val="24"/>
          <w:lang w:val="en-AU"/>
        </w:rPr>
        <w:t xml:space="preserve"> submersed in water as their </w:t>
      </w:r>
      <w:r w:rsidRPr="00FA0B62">
        <w:rPr>
          <w:rFonts w:asciiTheme="majorBidi" w:hAnsiTheme="majorBidi" w:cstheme="majorBidi"/>
          <w:b/>
          <w:bCs/>
          <w:szCs w:val="24"/>
          <w:u w:val="single"/>
          <w:lang w:val="en-AU"/>
        </w:rPr>
        <w:t>only</w:t>
      </w:r>
      <w:r w:rsidRPr="00FA0B62">
        <w:rPr>
          <w:rFonts w:asciiTheme="majorBidi" w:hAnsiTheme="majorBidi" w:cstheme="majorBidi"/>
          <w:szCs w:val="24"/>
          <w:lang w:val="en-AU"/>
        </w:rPr>
        <w:t xml:space="preserve"> requirement to become part of the nation of Israel? Please explain your answer.</w:t>
      </w:r>
    </w:p>
    <w:p w:rsidR="00C91DC8" w:rsidRDefault="00D7616F" w:rsidP="00C91DC8">
      <w:pPr>
        <w:ind w:left="720"/>
        <w:rPr>
          <w:rFonts w:asciiTheme="majorBidi" w:hAnsiTheme="majorBidi" w:cstheme="majorBidi"/>
          <w:color w:val="C00000"/>
          <w:szCs w:val="24"/>
        </w:rPr>
      </w:pPr>
      <w:r w:rsidRPr="00D7616F">
        <w:rPr>
          <w:rFonts w:asciiTheme="majorBidi" w:hAnsiTheme="majorBidi" w:cstheme="majorBidi"/>
          <w:color w:val="C00000"/>
          <w:szCs w:val="24"/>
        </w:rPr>
        <w:t>In the peshat it looks like he was immersed with nothing more. Yet, we know that the halacha requires that he be circumcised, and to learn Torah first. Therefore, a pars-pro-toto is being presented in the peshat. We see the immersion and we understand that this includes all of the halachic requirements, with immersion being the final component.</w:t>
      </w:r>
    </w:p>
    <w:p w:rsidR="00D7616F" w:rsidRDefault="00D7616F" w:rsidP="00C91DC8">
      <w:pPr>
        <w:ind w:left="720"/>
        <w:rPr>
          <w:rFonts w:asciiTheme="majorBidi" w:hAnsiTheme="majorBidi" w:cstheme="majorBidi"/>
          <w:color w:val="C00000"/>
          <w:szCs w:val="24"/>
        </w:rPr>
      </w:pPr>
    </w:p>
    <w:p w:rsidR="00D7616F" w:rsidRPr="00D7616F" w:rsidRDefault="00D7616F" w:rsidP="00D7616F">
      <w:pPr>
        <w:ind w:left="720"/>
        <w:rPr>
          <w:rFonts w:asciiTheme="majorBidi" w:hAnsiTheme="majorBidi" w:cstheme="majorBidi"/>
          <w:color w:val="C00000"/>
          <w:szCs w:val="24"/>
        </w:rPr>
      </w:pPr>
      <w:r w:rsidRPr="00D7616F">
        <w:rPr>
          <w:rFonts w:asciiTheme="majorBidi" w:hAnsiTheme="majorBidi" w:cstheme="majorBidi"/>
          <w:color w:val="C00000"/>
          <w:szCs w:val="24"/>
          <w:lang w:val="en-AU"/>
        </w:rPr>
        <w:t>Remes is fond</w:t>
      </w:r>
      <w:r>
        <w:rPr>
          <w:rFonts w:asciiTheme="majorBidi" w:hAnsiTheme="majorBidi" w:cstheme="majorBidi"/>
          <w:color w:val="C00000"/>
          <w:szCs w:val="24"/>
          <w:lang w:val="en-AU"/>
        </w:rPr>
        <w:t xml:space="preserve"> of using “pars-pro-</w:t>
      </w:r>
      <w:r w:rsidRPr="00D7616F">
        <w:rPr>
          <w:rFonts w:asciiTheme="majorBidi" w:hAnsiTheme="majorBidi" w:cstheme="majorBidi"/>
          <w:color w:val="C00000"/>
          <w:szCs w:val="24"/>
          <w:lang w:val="en-AU"/>
        </w:rPr>
        <w:t>toto” artifices. Therefore “immersing” in this context presupposes that the males were  already circumcised in accordance to Jewish Law. It then follows:  “Can anyone forbid water” ...</w:t>
      </w:r>
    </w:p>
    <w:p w:rsidR="008F0588" w:rsidRPr="00FA0B62" w:rsidRDefault="008F0588" w:rsidP="00C91DC8">
      <w:pPr>
        <w:ind w:left="720"/>
        <w:rPr>
          <w:rFonts w:asciiTheme="majorBidi" w:hAnsiTheme="majorBidi" w:cstheme="majorBidi"/>
          <w:szCs w:val="24"/>
        </w:rPr>
      </w:pPr>
    </w:p>
    <w:p w:rsidR="00FC0528" w:rsidRPr="00C91DC8" w:rsidRDefault="00FC0528" w:rsidP="00FC0528">
      <w:pPr>
        <w:numPr>
          <w:ilvl w:val="0"/>
          <w:numId w:val="1"/>
        </w:numPr>
        <w:rPr>
          <w:rFonts w:asciiTheme="majorBidi" w:hAnsiTheme="majorBidi" w:cstheme="majorBidi"/>
          <w:szCs w:val="24"/>
          <w:rtl/>
          <w:cs/>
          <w:lang w:val="en-AU"/>
        </w:rPr>
      </w:pPr>
      <w:r w:rsidRPr="00FA0B62">
        <w:rPr>
          <w:rFonts w:asciiTheme="majorBidi" w:hAnsiTheme="majorBidi" w:cstheme="majorBidi"/>
          <w:szCs w:val="24"/>
          <w:cs/>
        </w:rPr>
        <w:t>‎</w:t>
      </w:r>
      <w:r w:rsidRPr="00FA0B62">
        <w:rPr>
          <w:rFonts w:asciiTheme="majorBidi" w:hAnsiTheme="majorBidi" w:cstheme="majorBidi"/>
          <w:szCs w:val="24"/>
          <w:lang w:val="en-AU"/>
        </w:rPr>
        <w:t>Taking into consideration all the readings for this Shabbat what is the prophetic statement for this week?</w:t>
      </w:r>
      <w:r w:rsidRPr="00FA0B62">
        <w:rPr>
          <w:rFonts w:asciiTheme="majorBidi" w:hAnsiTheme="majorBidi" w:cstheme="majorBidi"/>
          <w:szCs w:val="24"/>
          <w:cs/>
        </w:rPr>
        <w:t>‎</w:t>
      </w:r>
    </w:p>
    <w:p w:rsidR="00C91DC8" w:rsidRPr="00C91DC8" w:rsidRDefault="00C91DC8" w:rsidP="00C91DC8">
      <w:pPr>
        <w:pStyle w:val="ListParagraph"/>
        <w:rPr>
          <w:rFonts w:asciiTheme="majorBidi" w:hAnsiTheme="majorBidi" w:cstheme="majorBidi"/>
          <w:color w:val="C00000"/>
          <w:szCs w:val="24"/>
          <w:lang w:val="en-AU"/>
        </w:rPr>
      </w:pPr>
      <w:r w:rsidRPr="00C91DC8">
        <w:rPr>
          <w:rFonts w:asciiTheme="majorBidi" w:hAnsiTheme="majorBidi" w:cstheme="majorBidi"/>
          <w:color w:val="C00000"/>
          <w:szCs w:val="24"/>
          <w:lang w:val="en-AU"/>
        </w:rPr>
        <w:t xml:space="preserve">This is a propitious time to </w:t>
      </w:r>
      <w:r w:rsidRPr="001C5CE6">
        <w:rPr>
          <w:rFonts w:asciiTheme="majorBidi" w:hAnsiTheme="majorBidi" w:cstheme="majorBidi"/>
          <w:b/>
          <w:bCs/>
          <w:color w:val="C00000"/>
          <w:szCs w:val="24"/>
          <w:lang w:val="en-AU"/>
        </w:rPr>
        <w:t>use</w:t>
      </w:r>
      <w:r w:rsidRPr="00C91DC8">
        <w:rPr>
          <w:rFonts w:asciiTheme="majorBidi" w:hAnsiTheme="majorBidi" w:cstheme="majorBidi"/>
          <w:color w:val="C00000"/>
          <w:szCs w:val="24"/>
          <w:lang w:val="en-AU"/>
        </w:rPr>
        <w:t xml:space="preserve"> the light HaShem has given us.</w:t>
      </w:r>
      <w:r w:rsidR="001C5CE6">
        <w:rPr>
          <w:rFonts w:asciiTheme="majorBidi" w:hAnsiTheme="majorBidi" w:cstheme="majorBidi"/>
          <w:color w:val="C00000"/>
          <w:szCs w:val="24"/>
          <w:lang w:val="en-AU"/>
        </w:rPr>
        <w:t xml:space="preserve"> Have respect for the light and the light bringers.</w:t>
      </w:r>
    </w:p>
    <w:p w:rsidR="00C91DC8" w:rsidRPr="00FA0B62" w:rsidRDefault="00C91DC8" w:rsidP="00C91DC8">
      <w:pPr>
        <w:ind w:left="720"/>
        <w:rPr>
          <w:rFonts w:asciiTheme="majorBidi" w:hAnsiTheme="majorBidi" w:cstheme="majorBidi"/>
          <w:szCs w:val="24"/>
          <w:lang w:val="en-AU"/>
        </w:rPr>
      </w:pP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BE62578-CFF6-4F5F-B060-5553E97CFDD3}"/>
    <w:embedBold r:id="rId2" w:fontKey="{A32E8F0A-481B-4E69-AF97-87C848D1DEA4}"/>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3" w:subsetted="1" w:fontKey="{38A1FAC5-DA19-402F-8B0B-9A1D74067E27}"/>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528"/>
    <w:rsid w:val="000363C3"/>
    <w:rsid w:val="00085E51"/>
    <w:rsid w:val="000B0E22"/>
    <w:rsid w:val="00107F69"/>
    <w:rsid w:val="001804EC"/>
    <w:rsid w:val="001C458D"/>
    <w:rsid w:val="001C5CE6"/>
    <w:rsid w:val="0022173E"/>
    <w:rsid w:val="0023068F"/>
    <w:rsid w:val="002554CC"/>
    <w:rsid w:val="002B3AA0"/>
    <w:rsid w:val="002E0838"/>
    <w:rsid w:val="003C7BFF"/>
    <w:rsid w:val="00434752"/>
    <w:rsid w:val="004D233F"/>
    <w:rsid w:val="004F003C"/>
    <w:rsid w:val="005811DD"/>
    <w:rsid w:val="005C424D"/>
    <w:rsid w:val="0061338E"/>
    <w:rsid w:val="0067290D"/>
    <w:rsid w:val="006A04BF"/>
    <w:rsid w:val="00770D15"/>
    <w:rsid w:val="007A28DA"/>
    <w:rsid w:val="008037B0"/>
    <w:rsid w:val="008F0588"/>
    <w:rsid w:val="0091303E"/>
    <w:rsid w:val="00936C56"/>
    <w:rsid w:val="009F04A7"/>
    <w:rsid w:val="00B220F6"/>
    <w:rsid w:val="00C91DC8"/>
    <w:rsid w:val="00CB79BB"/>
    <w:rsid w:val="00CD1195"/>
    <w:rsid w:val="00D7616F"/>
    <w:rsid w:val="00DF7E04"/>
    <w:rsid w:val="00E24749"/>
    <w:rsid w:val="00E65AB4"/>
    <w:rsid w:val="00ED00BD"/>
    <w:rsid w:val="00FA0B62"/>
    <w:rsid w:val="00FC0528"/>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C91D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C91D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9E907-39F9-4862-8622-43C44E54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2012-12-20T17:46:00Z</dcterms:created>
  <dcterms:modified xsi:type="dcterms:W3CDTF">2012-12-20T17:46:00Z</dcterms:modified>
</cp:coreProperties>
</file>