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9F7424" w:rsidRPr="00BC22F0" w:rsidTr="00FC387E">
        <w:trPr>
          <w:jc w:val="center"/>
        </w:trPr>
        <w:tc>
          <w:tcPr>
            <w:tcW w:w="3780" w:type="dxa"/>
          </w:tcPr>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9F7424" w:rsidRPr="00BC22F0" w:rsidRDefault="00184199"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9F7424"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9F7424" w:rsidRPr="00BC22F0" w:rsidRDefault="009F7424" w:rsidP="009931D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5916C511" wp14:editId="5992F9B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9F7424" w:rsidRPr="00BC22F0" w:rsidRDefault="009F7424" w:rsidP="009931D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9F7424" w:rsidRPr="00BC22F0" w:rsidRDefault="00184199"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9F7424"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9F7424" w:rsidRPr="00BC22F0" w:rsidRDefault="009F7424" w:rsidP="009931D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9F7424" w:rsidRPr="00BC22F0" w:rsidRDefault="009F7424" w:rsidP="009931D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F7424" w:rsidRPr="00BC22F0" w:rsidTr="00FC387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F7424" w:rsidRPr="00BC22F0" w:rsidRDefault="009F7424" w:rsidP="009931D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F7424" w:rsidRPr="00BC22F0" w:rsidRDefault="009F7424" w:rsidP="009931DD">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9F7424" w:rsidRPr="00BC22F0" w:rsidTr="00FC387E">
        <w:trPr>
          <w:jc w:val="center"/>
        </w:trPr>
        <w:tc>
          <w:tcPr>
            <w:tcW w:w="4627" w:type="dxa"/>
            <w:tcBorders>
              <w:top w:val="single" w:sz="4" w:space="0" w:color="auto"/>
              <w:left w:val="single" w:sz="4" w:space="0" w:color="auto"/>
              <w:bottom w:val="single" w:sz="4" w:space="0" w:color="auto"/>
              <w:right w:val="single" w:sz="4" w:space="0" w:color="auto"/>
            </w:tcBorders>
            <w:hideMark/>
          </w:tcPr>
          <w:p w:rsidR="009F7424" w:rsidRPr="00BC22F0" w:rsidRDefault="009F7424" w:rsidP="009931DD">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Heshvan 22, 5774 – October 25/26</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9F7424" w:rsidRPr="00BC22F0" w:rsidRDefault="009F7424" w:rsidP="009931DD">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9F7424" w:rsidRPr="00BC22F0" w:rsidRDefault="009F7424" w:rsidP="009931DD">
      <w:pPr>
        <w:keepNext/>
        <w:widowControl w:val="0"/>
        <w:spacing w:after="0" w:line="240" w:lineRule="auto"/>
        <w:jc w:val="both"/>
        <w:rPr>
          <w:rFonts w:ascii="Times New Roman" w:hAnsi="Times New Roman" w:cs="Times New Roman"/>
          <w:w w:val="90"/>
          <w:kern w:val="16"/>
          <w14:ligatures w14:val="all"/>
        </w:rPr>
      </w:pPr>
    </w:p>
    <w:p w:rsidR="009F7424" w:rsidRPr="00B60117" w:rsidRDefault="009F7424" w:rsidP="009931DD">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tblLook w:val="04A0" w:firstRow="1" w:lastRow="0" w:firstColumn="1" w:lastColumn="0" w:noHBand="0" w:noVBand="1"/>
      </w:tblPr>
      <w:tblGrid>
        <w:gridCol w:w="3432"/>
        <w:gridCol w:w="3433"/>
        <w:gridCol w:w="3431"/>
      </w:tblGrid>
      <w:tr w:rsidR="009F7424" w:rsidRPr="00B60117" w:rsidTr="00FC387E">
        <w:tc>
          <w:tcPr>
            <w:tcW w:w="1667"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p>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Oct 25</w:t>
            </w:r>
            <w:r w:rsidRPr="00B60117">
              <w:rPr>
                <w:rFonts w:ascii="Times New Roman" w:hAnsi="Times New Roman" w:cs="Times New Roman"/>
                <w:w w:val="90"/>
                <w:kern w:val="16"/>
                <w:sz w:val="20"/>
                <w:szCs w:val="20"/>
                <w14:ligatures w14:val="all"/>
              </w:rPr>
              <w:t xml:space="preserve"> 2013 – Candle</w:t>
            </w:r>
            <w:r w:rsidR="00AB43E8">
              <w:rPr>
                <w:rFonts w:ascii="Times New Roman" w:hAnsi="Times New Roman" w:cs="Times New Roman"/>
                <w:w w:val="90"/>
                <w:kern w:val="16"/>
                <w:sz w:val="20"/>
                <w:szCs w:val="20"/>
                <w14:ligatures w14:val="all"/>
              </w:rPr>
              <w:t>s at 6:32</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7:26</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p>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5:43</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Oct 26 2013 – Habdalah 6:3</w:t>
            </w:r>
            <w:r w:rsidR="00AB43E8">
              <w:rPr>
                <w:rFonts w:ascii="Times New Roman" w:hAnsi="Times New Roman" w:cs="Times New Roman"/>
                <w:w w:val="90"/>
                <w:kern w:val="16"/>
                <w:sz w:val="20"/>
                <w:szCs w:val="20"/>
                <w14:ligatures w14:val="all"/>
              </w:rPr>
              <w:t>8</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p>
          <w:p w:rsidR="009F7424" w:rsidRPr="00B60117" w:rsidRDefault="009F7424" w:rsidP="009931DD">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6:37</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7:32</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p>
        </w:tc>
      </w:tr>
      <w:tr w:rsidR="009F7424" w:rsidRPr="00B60117" w:rsidTr="00FC387E">
        <w:tc>
          <w:tcPr>
            <w:tcW w:w="1667" w:type="pct"/>
          </w:tcPr>
          <w:p w:rsidR="009F7424" w:rsidRPr="00B60117" w:rsidRDefault="009F7424" w:rsidP="009931DD">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Oct 25 2013 – Candles at 5:28</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Oct 26 2013 – Habdalah 6:17</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9F7424" w:rsidRPr="00B60117" w:rsidRDefault="009F7424" w:rsidP="009931DD">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5:13</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6:03</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F7424" w:rsidRPr="00B60117" w:rsidRDefault="009F7424" w:rsidP="009931DD">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Oct 25</w:t>
            </w:r>
            <w:r w:rsidRPr="00B60117">
              <w:rPr>
                <w:rFonts w:ascii="Times New Roman" w:hAnsi="Times New Roman" w:cs="Times New Roman"/>
                <w:w w:val="90"/>
                <w:kern w:val="16"/>
                <w:sz w:val="20"/>
                <w:szCs w:val="20"/>
                <w14:ligatures w14:val="all"/>
              </w:rPr>
              <w:t xml:space="preserve"> 2013 – Candles </w:t>
            </w:r>
            <w:r>
              <w:rPr>
                <w:rFonts w:ascii="Times New Roman" w:hAnsi="Times New Roman" w:cs="Times New Roman"/>
                <w:w w:val="90"/>
                <w:kern w:val="16"/>
                <w:sz w:val="20"/>
                <w:szCs w:val="20"/>
                <w14:ligatures w14:val="all"/>
              </w:rPr>
              <w:t>at 6</w:t>
            </w:r>
            <w:r w:rsidRPr="00B60117">
              <w:rPr>
                <w:rFonts w:ascii="Times New Roman" w:hAnsi="Times New Roman" w:cs="Times New Roman"/>
                <w:w w:val="90"/>
                <w:kern w:val="16"/>
                <w:sz w:val="20"/>
                <w:szCs w:val="20"/>
                <w14:ligatures w14:val="all"/>
              </w:rPr>
              <w:t>:</w:t>
            </w:r>
            <w:r w:rsidR="00AB43E8">
              <w:rPr>
                <w:rFonts w:ascii="Times New Roman" w:hAnsi="Times New Roman" w:cs="Times New Roman"/>
                <w:w w:val="90"/>
                <w:kern w:val="16"/>
                <w:sz w:val="20"/>
                <w:szCs w:val="20"/>
                <w14:ligatures w14:val="all"/>
              </w:rPr>
              <w:t>27</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7:19</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p>
        </w:tc>
      </w:tr>
      <w:tr w:rsidR="009F7424" w:rsidRPr="00B60117" w:rsidTr="00FC387E">
        <w:tc>
          <w:tcPr>
            <w:tcW w:w="1667"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5:50</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6:52</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5:48</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6:44</w:t>
            </w:r>
            <w:r>
              <w:rPr>
                <w:rFonts w:ascii="Times New Roman" w:hAnsi="Times New Roman" w:cs="Times New Roman"/>
                <w:w w:val="90"/>
                <w:kern w:val="16"/>
                <w:sz w:val="20"/>
                <w:szCs w:val="20"/>
                <w14:ligatures w14:val="all"/>
              </w:rPr>
              <w:t xml:space="preserve"> </w:t>
            </w:r>
            <w:r w:rsidRPr="00B60117">
              <w:rPr>
                <w:rFonts w:ascii="Times New Roman" w:hAnsi="Times New Roman" w:cs="Times New Roman"/>
                <w:w w:val="90"/>
                <w:kern w:val="16"/>
                <w:sz w:val="20"/>
                <w:szCs w:val="20"/>
                <w14:ligatures w14:val="all"/>
              </w:rPr>
              <w:t>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6:36</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7:29</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r>
      <w:tr w:rsidR="009F7424" w:rsidRPr="00B60117" w:rsidTr="00FC387E">
        <w:tc>
          <w:tcPr>
            <w:tcW w:w="1667"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5:35</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6:3</w:t>
            </w:r>
            <w:r>
              <w:rPr>
                <w:rFonts w:ascii="Times New Roman" w:hAnsi="Times New Roman" w:cs="Times New Roman"/>
                <w:w w:val="90"/>
                <w:kern w:val="16"/>
                <w:sz w:val="20"/>
                <w:szCs w:val="20"/>
                <w14:ligatures w14:val="all"/>
              </w:rPr>
              <w:t>5</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6:33</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Oct 26 2</w:t>
            </w:r>
            <w:r w:rsidR="00AB43E8">
              <w:rPr>
                <w:rFonts w:ascii="Times New Roman" w:hAnsi="Times New Roman" w:cs="Times New Roman"/>
                <w:w w:val="90"/>
                <w:kern w:val="16"/>
                <w:sz w:val="20"/>
                <w:szCs w:val="20"/>
                <w14:ligatures w14:val="all"/>
              </w:rPr>
              <w:t>013 – Habdalah 7:22</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F7424" w:rsidRPr="00B60117" w:rsidRDefault="009F7424" w:rsidP="009931DD">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B43E8">
              <w:rPr>
                <w:rFonts w:ascii="Times New Roman" w:hAnsi="Times New Roman" w:cs="Times New Roman"/>
                <w:w w:val="90"/>
                <w:kern w:val="16"/>
                <w:sz w:val="20"/>
                <w:szCs w:val="20"/>
                <w14:ligatures w14:val="all"/>
              </w:rPr>
              <w:t>Oct 25 2013 – Candles at 5:52</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B43E8">
              <w:rPr>
                <w:rFonts w:ascii="Times New Roman" w:hAnsi="Times New Roman" w:cs="Times New Roman"/>
                <w:w w:val="90"/>
                <w:kern w:val="16"/>
                <w:sz w:val="20"/>
                <w:szCs w:val="20"/>
                <w14:ligatures w14:val="all"/>
              </w:rPr>
              <w:t>Oct 26 2013 – Habdalah 6:49</w:t>
            </w:r>
            <w:r w:rsidRPr="00B60117">
              <w:rPr>
                <w:rFonts w:ascii="Times New Roman" w:hAnsi="Times New Roman" w:cs="Times New Roman"/>
                <w:w w:val="90"/>
                <w:kern w:val="16"/>
                <w:sz w:val="20"/>
                <w:szCs w:val="20"/>
                <w14:ligatures w14:val="all"/>
              </w:rPr>
              <w:t xml:space="preserve"> PM</w:t>
            </w:r>
          </w:p>
          <w:p w:rsidR="009F7424" w:rsidRPr="00B60117" w:rsidRDefault="009F7424" w:rsidP="009931DD">
            <w:pPr>
              <w:keepNext/>
              <w:widowControl w:val="0"/>
              <w:spacing w:after="0" w:line="240" w:lineRule="auto"/>
              <w:rPr>
                <w:rFonts w:ascii="Times New Roman" w:hAnsi="Times New Roman" w:cs="Times New Roman"/>
                <w:w w:val="90"/>
                <w:kern w:val="16"/>
                <w:sz w:val="20"/>
                <w:szCs w:val="20"/>
                <w14:ligatures w14:val="all"/>
              </w:rPr>
            </w:pPr>
          </w:p>
        </w:tc>
      </w:tr>
    </w:tbl>
    <w:p w:rsidR="009F7424" w:rsidRPr="00B60117" w:rsidRDefault="009F7424" w:rsidP="009931DD">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9F7424" w:rsidRPr="00BC22F0" w:rsidRDefault="009F7424" w:rsidP="009931DD">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9F7424" w:rsidRPr="00BC22F0" w:rsidRDefault="009F7424" w:rsidP="009931DD">
      <w:pPr>
        <w:keepNext/>
        <w:widowControl w:val="0"/>
        <w:spacing w:after="0" w:line="240" w:lineRule="auto"/>
        <w:jc w:val="both"/>
        <w:rPr>
          <w:rFonts w:ascii="Times New Roman" w:hAnsi="Times New Roman" w:cs="Times New Roman"/>
          <w:w w:val="90"/>
          <w:kern w:val="16"/>
          <w14:ligatures w14:val="all"/>
        </w:rPr>
      </w:pPr>
    </w:p>
    <w:p w:rsidR="009F7424" w:rsidRPr="00BC22F0" w:rsidRDefault="009F7424" w:rsidP="009931DD">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9F7424" w:rsidRPr="00BC22F0" w:rsidRDefault="009F7424" w:rsidP="009931DD">
      <w:pPr>
        <w:keepNext/>
        <w:widowControl w:val="0"/>
        <w:spacing w:after="0" w:line="240" w:lineRule="auto"/>
        <w:jc w:val="center"/>
        <w:rPr>
          <w:rFonts w:ascii="Times New Roman" w:hAnsi="Times New Roman" w:cs="Times New Roman"/>
          <w:b/>
          <w:bCs/>
          <w:w w:val="90"/>
          <w:kern w:val="16"/>
          <w:sz w:val="20"/>
          <w:szCs w:val="20"/>
          <w14:ligatures w14:val="all"/>
        </w:rPr>
      </w:pPr>
    </w:p>
    <w:p w:rsidR="009F7424" w:rsidRPr="00BC22F0" w:rsidRDefault="009F7424" w:rsidP="009931DD">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9F7424" w:rsidRPr="00BC22F0" w:rsidRDefault="009F7424" w:rsidP="009931DD">
      <w:pPr>
        <w:keepNext/>
        <w:widowControl w:val="0"/>
        <w:spacing w:after="0" w:line="240" w:lineRule="auto"/>
        <w:jc w:val="center"/>
        <w:rPr>
          <w:rFonts w:ascii="Times New Roman" w:hAnsi="Times New Roman" w:cs="Times New Roman"/>
          <w:w w:val="90"/>
          <w:kern w:val="16"/>
          <w14:ligatures w14:val="all"/>
        </w:rPr>
      </w:pP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9F7424" w:rsidRPr="00BC22F0" w:rsidRDefault="009F7424" w:rsidP="009931DD">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 bat Sarah</w:t>
      </w:r>
    </w:p>
    <w:p w:rsidR="009F7424" w:rsidRPr="00BC22F0" w:rsidRDefault="009F7424" w:rsidP="009931DD">
      <w:pPr>
        <w:keepNext/>
        <w:widowControl w:val="0"/>
        <w:spacing w:after="0" w:line="240" w:lineRule="auto"/>
        <w:jc w:val="center"/>
        <w:rPr>
          <w:rFonts w:ascii="Times New Roman" w:hAnsi="Times New Roman" w:cs="Times New Roman"/>
          <w:w w:val="90"/>
          <w:kern w:val="16"/>
          <w14:ligatures w14:val="all"/>
        </w:rPr>
      </w:pPr>
    </w:p>
    <w:p w:rsidR="009F7424" w:rsidRPr="00BC22F0" w:rsidRDefault="009F7424" w:rsidP="009931DD">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For their regular and sacrificial giving, providing the best oil for the lamps, we pray that G-d’s richest blessings be </w:t>
      </w:r>
      <w:r w:rsidRPr="00BC22F0">
        <w:rPr>
          <w:rFonts w:ascii="Times New Roman" w:hAnsi="Times New Roman" w:cs="Times New Roman"/>
          <w:b/>
          <w:bCs/>
          <w:w w:val="90"/>
          <w:kern w:val="16"/>
          <w14:ligatures w14:val="all"/>
        </w:rPr>
        <w:lastRenderedPageBreak/>
        <w:t>upon their lives and those of their loved ones, together with all Yisrael and her Torah Scholars, amen ve amen!</w:t>
      </w:r>
    </w:p>
    <w:p w:rsidR="009F7424" w:rsidRPr="00BC22F0" w:rsidRDefault="009F7424" w:rsidP="009931DD">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9F7424" w:rsidRPr="00BC22F0" w:rsidRDefault="009F7424" w:rsidP="009931DD">
      <w:pPr>
        <w:keepNext/>
        <w:widowControl w:val="0"/>
        <w:spacing w:after="0" w:line="240" w:lineRule="auto"/>
        <w:jc w:val="both"/>
        <w:rPr>
          <w:rFonts w:ascii="Times New Roman" w:hAnsi="Times New Roman" w:cs="Times New Roman"/>
          <w:w w:val="90"/>
          <w:kern w:val="16"/>
          <w14:ligatures w14:val="all"/>
        </w:rPr>
      </w:pPr>
    </w:p>
    <w:p w:rsidR="009F7424" w:rsidRPr="00BC22F0" w:rsidRDefault="009F7424" w:rsidP="009931DD">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7C1349" w:rsidRDefault="007C1349" w:rsidP="009931DD">
      <w:pPr>
        <w:keepNext/>
        <w:widowControl w:val="0"/>
        <w:pBdr>
          <w:bottom w:val="double" w:sz="6" w:space="1" w:color="auto"/>
        </w:pBdr>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Pr="00182BE9" w:rsidRDefault="009F7424" w:rsidP="009931DD">
      <w:pPr>
        <w:keepNext/>
        <w:widowControl w:val="0"/>
        <w:tabs>
          <w:tab w:val="left" w:pos="3211"/>
        </w:tabs>
        <w:spacing w:after="0" w:line="240" w:lineRule="auto"/>
        <w:jc w:val="center"/>
        <w:rPr>
          <w:rFonts w:ascii="Times New Roman" w:eastAsia="Calibri" w:hAnsi="Times New Roman" w:cs="Times New Roman"/>
          <w:lang w:val="en-AU"/>
        </w:rPr>
      </w:pPr>
      <w:r w:rsidRPr="00182BE9">
        <w:rPr>
          <w:rFonts w:ascii="Century Schoolbook" w:eastAsia="Calibri" w:hAnsi="Century Schoolbook" w:cs="Times New Roman"/>
          <w:b/>
          <w:bCs/>
          <w:sz w:val="28"/>
          <w:szCs w:val="28"/>
          <w:lang w:val="en-AU"/>
        </w:rPr>
        <w:t>Shabbat “</w:t>
      </w:r>
      <w:r w:rsidRPr="004454A4">
        <w:rPr>
          <w:rFonts w:ascii="Century Schoolbook" w:eastAsia="Calibri" w:hAnsi="Century Schoolbook" w:cs="Times New Roman"/>
          <w:b/>
          <w:bCs/>
          <w:sz w:val="28"/>
          <w:szCs w:val="28"/>
          <w:lang w:val="en-AU"/>
        </w:rPr>
        <w:t>Eleh P’qudei</w:t>
      </w:r>
      <w:r w:rsidRPr="00182BE9">
        <w:rPr>
          <w:rFonts w:ascii="Century Schoolbook" w:eastAsia="Calibri" w:hAnsi="Century Schoolbook" w:cs="Times New Roman"/>
          <w:b/>
          <w:bCs/>
          <w:sz w:val="28"/>
          <w:szCs w:val="28"/>
          <w:lang w:val="en-AU"/>
        </w:rPr>
        <w:t>” – “</w:t>
      </w:r>
      <w:r w:rsidRPr="004454A4">
        <w:rPr>
          <w:rFonts w:ascii="Century Schoolbook" w:eastAsia="Calibri" w:hAnsi="Century Schoolbook" w:cs="Times New Roman"/>
          <w:b/>
          <w:bCs/>
          <w:sz w:val="28"/>
          <w:szCs w:val="28"/>
          <w:lang w:val="en-AU"/>
        </w:rPr>
        <w:t>These are the counted  [things] of</w:t>
      </w:r>
      <w:r w:rsidRPr="00182BE9">
        <w:rPr>
          <w:rFonts w:ascii="Century Schoolbook" w:eastAsia="Calibri" w:hAnsi="Century Schoolbook" w:cs="Times New Roman"/>
          <w:b/>
          <w:bCs/>
          <w:sz w:val="28"/>
          <w:szCs w:val="28"/>
        </w:rPr>
        <w:t>”</w:t>
      </w:r>
    </w:p>
    <w:p w:rsidR="009F7424" w:rsidRPr="00182BE9" w:rsidRDefault="009F7424" w:rsidP="009931DD">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917"/>
        <w:gridCol w:w="2870"/>
      </w:tblGrid>
      <w:tr w:rsidR="009F7424" w:rsidRPr="00182BE9" w:rsidTr="00FC387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Times New Roman" w:hAnsi="Times New Roman" w:cs="Times New Roman"/>
                <w:b/>
                <w:sz w:val="24"/>
                <w:szCs w:val="24"/>
                <w:lang w:val="en-AU"/>
              </w:rPr>
            </w:pPr>
            <w:r w:rsidRPr="00182BE9">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Times New Roman" w:hAnsi="Times New Roman" w:cs="Times New Roman"/>
                <w:b/>
                <w:sz w:val="24"/>
                <w:szCs w:val="24"/>
                <w:lang w:val="en-AU"/>
              </w:rPr>
            </w:pPr>
            <w:r w:rsidRPr="00182BE9">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Times New Roman" w:hAnsi="Times New Roman" w:cs="Times New Roman"/>
                <w:b/>
                <w:sz w:val="24"/>
                <w:szCs w:val="24"/>
                <w:lang w:val="en-AU"/>
              </w:rPr>
            </w:pPr>
            <w:r w:rsidRPr="00182BE9">
              <w:rPr>
                <w:rFonts w:ascii="Times New Roman" w:eastAsia="Times New Roman" w:hAnsi="Times New Roman" w:cs="Times New Roman"/>
                <w:b/>
                <w:sz w:val="24"/>
                <w:szCs w:val="24"/>
                <w:lang w:val="en-AU"/>
              </w:rPr>
              <w:t>Weekday Torah Reading:</w:t>
            </w:r>
          </w:p>
        </w:tc>
      </w:tr>
      <w:tr w:rsidR="009F7424" w:rsidRPr="00182BE9" w:rsidTr="00FC387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9A21A7" w:rsidRDefault="009F7424" w:rsidP="009931DD">
            <w:pPr>
              <w:keepNext/>
              <w:widowControl w:val="0"/>
              <w:autoSpaceDE w:val="0"/>
              <w:autoSpaceDN w:val="0"/>
              <w:bidi/>
              <w:adjustRightInd w:val="0"/>
              <w:spacing w:after="0" w:line="240" w:lineRule="auto"/>
              <w:jc w:val="center"/>
              <w:rPr>
                <w:rFonts w:ascii="Times New Roman" w:hAnsi="Times New Roman" w:cs="Times New Roman"/>
                <w:sz w:val="24"/>
                <w:szCs w:val="24"/>
              </w:rPr>
            </w:pPr>
            <w:r w:rsidRPr="009A21A7">
              <w:rPr>
                <w:rFonts w:ascii="Times New Roman" w:hAnsi="Times New Roman" w:cs="Times New Roman"/>
                <w:bCs/>
                <w:color w:val="000000"/>
                <w:sz w:val="24"/>
                <w:szCs w:val="28"/>
                <w:rtl/>
                <w:lang w:bidi="he-IL"/>
              </w:rPr>
              <w:t>אֵלֶּה פְקוּדֵי</w:t>
            </w:r>
          </w:p>
        </w:tc>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pacing w:after="0" w:line="240" w:lineRule="auto"/>
              <w:jc w:val="center"/>
              <w:rPr>
                <w:rFonts w:ascii="Times New Roman" w:eastAsia="Times New Roman" w:hAnsi="Times New Roman" w:cs="Times New Roman"/>
                <w:b/>
                <w:bCs/>
                <w:lang w:val="en-AU"/>
              </w:rPr>
            </w:pPr>
            <w:r w:rsidRPr="00182BE9">
              <w:rPr>
                <w:rFonts w:ascii="Times New Roman" w:eastAsia="Times New Roman" w:hAnsi="Times New Roman" w:cs="Times New Roman"/>
                <w:b/>
                <w:bCs/>
                <w:lang w:val="en-AU"/>
              </w:rPr>
              <w:t>Saturday Afternoon</w:t>
            </w:r>
          </w:p>
        </w:tc>
      </w:tr>
      <w:tr w:rsidR="009F7424" w:rsidRPr="00182BE9" w:rsidTr="00FC387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“Eleh P’qudei</w:t>
            </w:r>
            <w:r w:rsidRPr="00182BE9">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Reader 1 – Shemot </w:t>
            </w:r>
            <w:r>
              <w:rPr>
                <w:rFonts w:ascii="Times New Roman" w:eastAsia="Times New Roman" w:hAnsi="Times New Roman" w:cs="Times New Roman"/>
                <w:lang w:val="en-AU" w:eastAsia="en-AU" w:bidi="he-IL"/>
              </w:rPr>
              <w:t>38:21-23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39:33-35</w:t>
            </w:r>
          </w:p>
        </w:tc>
      </w:tr>
      <w:tr w:rsidR="009F7424" w:rsidRPr="00182BE9" w:rsidTr="00FC387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Calibri" w:hAnsi="Times New Roman" w:cs="Times New Roman"/>
                <w:b/>
                <w:lang w:val="en-AU"/>
              </w:rPr>
            </w:pPr>
            <w:r w:rsidRPr="00182BE9">
              <w:rPr>
                <w:rFonts w:ascii="Times New Roman" w:eastAsia="Calibri" w:hAnsi="Times New Roman" w:cs="Times New Roman"/>
                <w:b/>
                <w:lang w:val="en-AU"/>
              </w:rPr>
              <w:t>“</w:t>
            </w:r>
            <w:r>
              <w:rPr>
                <w:rFonts w:ascii="Times New Roman" w:eastAsia="Calibri" w:hAnsi="Times New Roman" w:cs="Times New Roman"/>
                <w:b/>
              </w:rPr>
              <w:t>These are the counted  [things] of</w:t>
            </w:r>
            <w:r w:rsidRPr="00182BE9">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Reader 2 – Shemot </w:t>
            </w:r>
            <w:r>
              <w:rPr>
                <w:rFonts w:ascii="Times New Roman" w:eastAsia="Times New Roman" w:hAnsi="Times New Roman" w:cs="Times New Roman"/>
                <w:lang w:val="en-AU" w:eastAsia="en-AU" w:bidi="he-IL"/>
              </w:rPr>
              <w:t>38:24-39:1</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39:36-38</w:t>
            </w:r>
          </w:p>
        </w:tc>
      </w:tr>
      <w:tr w:rsidR="009F7424" w:rsidRPr="00182BE9" w:rsidTr="00FC387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Calibri" w:hAnsi="Times New Roman" w:cs="Times New Roman"/>
                <w:b/>
                <w:lang w:val="es-ES_tradnl"/>
              </w:rPr>
            </w:pPr>
            <w:r w:rsidRPr="00182BE9">
              <w:rPr>
                <w:rFonts w:ascii="Times New Roman" w:eastAsia="Calibri" w:hAnsi="Times New Roman" w:cs="Times New Roman"/>
                <w:b/>
                <w:lang w:val="es-ES_tradnl"/>
              </w:rPr>
              <w:t>“</w:t>
            </w:r>
            <w:r w:rsidRPr="004454A4">
              <w:rPr>
                <w:rFonts w:ascii="Times New Roman" w:eastAsia="Calibri" w:hAnsi="Times New Roman" w:cs="Times New Roman"/>
                <w:b/>
              </w:rPr>
              <w:t xml:space="preserve">Esta es la suma de </w:t>
            </w:r>
            <w:r>
              <w:rPr>
                <w:rFonts w:ascii="Times New Roman" w:eastAsia="Calibri" w:hAnsi="Times New Roman" w:cs="Times New Roman"/>
                <w:b/>
              </w:rPr>
              <w:t>[</w:t>
            </w:r>
            <w:r w:rsidRPr="004454A4">
              <w:rPr>
                <w:rFonts w:ascii="Times New Roman" w:eastAsia="Calibri" w:hAnsi="Times New Roman" w:cs="Times New Roman"/>
                <w:b/>
              </w:rPr>
              <w:t>los materiales</w:t>
            </w:r>
            <w:r>
              <w:rPr>
                <w:rFonts w:ascii="Times New Roman" w:eastAsia="Calibri" w:hAnsi="Times New Roman" w:cs="Times New Roman"/>
                <w:b/>
              </w:rPr>
              <w:t>]</w:t>
            </w:r>
            <w:r w:rsidRPr="00182BE9">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Reader 3 – Shemot </w:t>
            </w:r>
            <w:r>
              <w:rPr>
                <w:rFonts w:ascii="Times New Roman" w:eastAsia="Times New Roman" w:hAnsi="Times New Roman" w:cs="Times New Roman"/>
                <w:lang w:val="en-AU" w:eastAsia="en-AU" w:bidi="he-IL"/>
              </w:rPr>
              <w:t>39:2-7</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38:39-41</w:t>
            </w:r>
          </w:p>
        </w:tc>
      </w:tr>
      <w:tr w:rsidR="009F7424" w:rsidRPr="00182BE9" w:rsidTr="00FC387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Calibri" w:hAnsi="Times New Roman" w:cs="Times New Roman"/>
                <w:lang w:val="es-ES"/>
              </w:rPr>
            </w:pPr>
            <w:r w:rsidRPr="00182BE9">
              <w:rPr>
                <w:rFonts w:ascii="Times New Roman" w:eastAsia="Calibri" w:hAnsi="Times New Roman" w:cs="Times New Roman"/>
                <w:lang w:val="es-ES"/>
              </w:rPr>
              <w:t xml:space="preserve">Shemot (Exod.) </w:t>
            </w:r>
            <w:r w:rsidRPr="00AF7542">
              <w:rPr>
                <w:rFonts w:ascii="Times New Roman" w:eastAsia="Calibri" w:hAnsi="Times New Roman" w:cs="Times New Roman"/>
                <w:lang w:val="es-ES"/>
              </w:rPr>
              <w:t>Ex 38:21 – 39:32</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Reader 4 – Shemot </w:t>
            </w:r>
            <w:r>
              <w:rPr>
                <w:rFonts w:ascii="Times New Roman" w:eastAsia="Times New Roman" w:hAnsi="Times New Roman" w:cs="Times New Roman"/>
                <w:lang w:val="en-AU" w:eastAsia="en-AU" w:bidi="he-IL"/>
              </w:rPr>
              <w:t>39:8-14</w:t>
            </w:r>
          </w:p>
        </w:tc>
        <w:tc>
          <w:tcPr>
            <w:tcW w:w="0" w:type="auto"/>
            <w:tcBorders>
              <w:top w:val="single" w:sz="4" w:space="0" w:color="auto"/>
              <w:left w:val="single" w:sz="4" w:space="0" w:color="auto"/>
              <w:bottom w:val="single" w:sz="4" w:space="0" w:color="auto"/>
              <w:right w:val="single" w:sz="4" w:space="0" w:color="auto"/>
            </w:tcBorders>
          </w:tcPr>
          <w:p w:rsidR="009F7424" w:rsidRPr="00182BE9" w:rsidRDefault="009F7424" w:rsidP="009931DD">
            <w:pPr>
              <w:keepNext/>
              <w:widowControl w:val="0"/>
              <w:snapToGrid w:val="0"/>
              <w:spacing w:after="0" w:line="240" w:lineRule="auto"/>
              <w:rPr>
                <w:rFonts w:ascii="Times New Roman" w:eastAsia="Calibri" w:hAnsi="Times New Roman" w:cs="Times New Roman"/>
                <w:lang w:val="en-AU"/>
              </w:rPr>
            </w:pPr>
          </w:p>
        </w:tc>
      </w:tr>
      <w:tr w:rsidR="009F7424" w:rsidRPr="00182BE9" w:rsidTr="00FC387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Calibri" w:hAnsi="Times New Roman" w:cs="Times New Roman"/>
                <w:lang w:val="en-AU"/>
              </w:rPr>
            </w:pPr>
            <w:r w:rsidRPr="00182BE9">
              <w:rPr>
                <w:rFonts w:ascii="Times New Roman" w:eastAsia="Calibri" w:hAnsi="Times New Roman" w:cs="Times New Roman"/>
                <w:lang w:val="en-AU"/>
              </w:rPr>
              <w:t>Ashlamatah:</w:t>
            </w:r>
            <w:r w:rsidRPr="00182BE9">
              <w:t xml:space="preserve"> </w:t>
            </w:r>
            <w:r>
              <w:rPr>
                <w:rFonts w:ascii="Times New Roman" w:hAnsi="Times New Roman" w:cs="Times New Roman"/>
              </w:rPr>
              <w:t>Jer</w:t>
            </w:r>
            <w:r w:rsidRPr="00AF7542">
              <w:rPr>
                <w:rFonts w:ascii="Times New Roman" w:hAnsi="Times New Roman" w:cs="Times New Roman"/>
              </w:rPr>
              <w:t xml:space="preserve"> 30:18-25 + 31:7-8</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Reader 5 – Shemot </w:t>
            </w:r>
            <w:r>
              <w:rPr>
                <w:rFonts w:ascii="Times New Roman" w:eastAsia="Times New Roman" w:hAnsi="Times New Roman" w:cs="Times New Roman"/>
                <w:lang w:val="en-AU" w:eastAsia="en-AU" w:bidi="he-IL"/>
              </w:rPr>
              <w:t>39:15-21</w:t>
            </w:r>
          </w:p>
        </w:tc>
        <w:tc>
          <w:tcPr>
            <w:tcW w:w="0" w:type="auto"/>
            <w:tcBorders>
              <w:top w:val="single" w:sz="4" w:space="0" w:color="auto"/>
              <w:left w:val="single" w:sz="4" w:space="0" w:color="auto"/>
              <w:bottom w:val="single" w:sz="4" w:space="0" w:color="auto"/>
              <w:right w:val="single" w:sz="4" w:space="0" w:color="auto"/>
            </w:tcBorders>
          </w:tcPr>
          <w:p w:rsidR="009F7424" w:rsidRPr="00182BE9" w:rsidRDefault="009F7424" w:rsidP="009931DD">
            <w:pPr>
              <w:keepNext/>
              <w:widowControl w:val="0"/>
              <w:snapToGrid w:val="0"/>
              <w:spacing w:after="0" w:line="240" w:lineRule="auto"/>
              <w:jc w:val="center"/>
              <w:rPr>
                <w:rFonts w:ascii="Times New Roman" w:eastAsia="Calibri" w:hAnsi="Times New Roman" w:cs="Times New Roman"/>
                <w:b/>
                <w:lang w:val="en-AU"/>
              </w:rPr>
            </w:pPr>
            <w:r w:rsidRPr="00182BE9">
              <w:rPr>
                <w:rFonts w:ascii="Times New Roman" w:eastAsia="Calibri" w:hAnsi="Times New Roman" w:cs="Times New Roman"/>
                <w:b/>
                <w:lang w:val="en-AU"/>
              </w:rPr>
              <w:t>Monday &amp; Thursday</w:t>
            </w:r>
          </w:p>
          <w:p w:rsidR="009F7424" w:rsidRPr="00182BE9" w:rsidRDefault="009F7424" w:rsidP="009931DD">
            <w:pPr>
              <w:keepNext/>
              <w:widowControl w:val="0"/>
              <w:snapToGrid w:val="0"/>
              <w:spacing w:after="0" w:line="240" w:lineRule="auto"/>
              <w:jc w:val="center"/>
              <w:rPr>
                <w:rFonts w:ascii="Times New Roman" w:eastAsia="Calibri" w:hAnsi="Times New Roman" w:cs="Times New Roman"/>
                <w:lang w:val="en-AU"/>
              </w:rPr>
            </w:pPr>
            <w:r w:rsidRPr="00182BE9">
              <w:rPr>
                <w:rFonts w:ascii="Times New Roman" w:eastAsia="Calibri" w:hAnsi="Times New Roman" w:cs="Times New Roman"/>
                <w:b/>
                <w:lang w:val="en-AU"/>
              </w:rPr>
              <w:t>Mornings</w:t>
            </w:r>
          </w:p>
        </w:tc>
      </w:tr>
      <w:tr w:rsidR="009F7424" w:rsidRPr="00182BE9" w:rsidTr="00FC387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Reader 6 – Shemot </w:t>
            </w:r>
            <w:r>
              <w:rPr>
                <w:rFonts w:ascii="Times New Roman" w:eastAsia="Times New Roman" w:hAnsi="Times New Roman" w:cs="Times New Roman"/>
                <w:lang w:val="en-AU" w:eastAsia="en-AU" w:bidi="he-IL"/>
              </w:rPr>
              <w:t>39:22-26</w:t>
            </w:r>
          </w:p>
        </w:tc>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39:33-35</w:t>
            </w:r>
          </w:p>
        </w:tc>
      </w:tr>
      <w:tr w:rsidR="009F7424" w:rsidRPr="00182BE9" w:rsidTr="00FC387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71:1-24</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Reader 7 – Shemot </w:t>
            </w:r>
            <w:r>
              <w:rPr>
                <w:rFonts w:ascii="Times New Roman" w:eastAsia="Times New Roman" w:hAnsi="Times New Roman" w:cs="Times New Roman"/>
                <w:lang w:val="en-AU" w:eastAsia="en-AU" w:bidi="he-IL"/>
              </w:rPr>
              <w:t>39:27-32</w:t>
            </w:r>
          </w:p>
        </w:tc>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39:36-38</w:t>
            </w:r>
          </w:p>
        </w:tc>
      </w:tr>
      <w:tr w:rsidR="009F7424" w:rsidRPr="00182BE9" w:rsidTr="00FC387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lang w:val="en-AU" w:eastAsia="en-AU" w:bidi="he-IL"/>
              </w:rPr>
            </w:pPr>
            <w:r w:rsidRPr="00182BE9">
              <w:rPr>
                <w:rFonts w:ascii="Times New Roman" w:eastAsia="Times New Roman" w:hAnsi="Times New Roman" w:cs="Times New Roman"/>
                <w:lang w:val="en-AU" w:eastAsia="en-AU" w:bidi="he-IL"/>
              </w:rPr>
              <w:t xml:space="preserve">    Maftir – Shemot </w:t>
            </w:r>
            <w:r>
              <w:rPr>
                <w:rFonts w:ascii="Times New Roman" w:eastAsia="Times New Roman" w:hAnsi="Times New Roman" w:cs="Times New Roman"/>
                <w:lang w:val="en-AU" w:eastAsia="en-AU" w:bidi="he-IL"/>
              </w:rPr>
              <w:t>39:30-32</w:t>
            </w:r>
          </w:p>
        </w:tc>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38:39-41</w:t>
            </w:r>
          </w:p>
        </w:tc>
      </w:tr>
      <w:tr w:rsidR="009F7424" w:rsidRPr="00182BE9" w:rsidTr="00FC387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9:33-37; Luke 46-48</w:t>
            </w:r>
            <w:r w:rsidRPr="00182BE9">
              <w:rPr>
                <w:rFonts w:ascii="Times New Roman" w:eastAsia="Calibri" w:hAnsi="Times New Roman" w:cs="Times New Roman"/>
                <w:lang w:val="en-AU"/>
              </w:rPr>
              <w:t xml:space="preserve">; </w:t>
            </w:r>
          </w:p>
          <w:p w:rsidR="009F7424" w:rsidRPr="00182BE9" w:rsidRDefault="009F7424" w:rsidP="009931DD">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18:18-23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9F7424" w:rsidRPr="00182BE9" w:rsidRDefault="009F7424" w:rsidP="009931DD">
            <w:pPr>
              <w:keepNext/>
              <w:widowControl w:val="0"/>
              <w:spacing w:after="0" w:line="240" w:lineRule="auto"/>
              <w:rPr>
                <w:rFonts w:ascii="Times New Roman" w:eastAsia="Times New Roman" w:hAnsi="Times New Roman" w:cs="Times New Roman"/>
                <w:sz w:val="24"/>
                <w:szCs w:val="24"/>
                <w:lang w:val="en-AU"/>
              </w:rPr>
            </w:pPr>
            <w:r w:rsidRPr="00182BE9">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       </w:t>
            </w:r>
            <w:r w:rsidRPr="00AF7542">
              <w:rPr>
                <w:rFonts w:ascii="Times New Roman" w:eastAsia="Times New Roman" w:hAnsi="Times New Roman" w:cs="Times New Roman"/>
                <w:lang w:val="en-AU"/>
              </w:rPr>
              <w:t>Jer 30:18-25 + 31:7-8</w:t>
            </w:r>
          </w:p>
          <w:p w:rsidR="009F7424" w:rsidRPr="00182BE9" w:rsidRDefault="009F7424" w:rsidP="009931DD">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F7424" w:rsidRPr="00182BE9" w:rsidRDefault="009F7424" w:rsidP="009931DD">
            <w:pPr>
              <w:keepNext/>
              <w:widowControl w:val="0"/>
              <w:spacing w:after="0" w:line="240" w:lineRule="auto"/>
              <w:rPr>
                <w:rFonts w:ascii="Times New Roman" w:eastAsia="Times New Roman" w:hAnsi="Times New Roman" w:cs="Times New Roman"/>
                <w:sz w:val="24"/>
                <w:szCs w:val="24"/>
                <w:lang w:val="en-AU"/>
              </w:rPr>
            </w:pPr>
            <w:r w:rsidRPr="00182BE9">
              <w:rPr>
                <w:rFonts w:ascii="Times New Roman" w:eastAsia="Times New Roman" w:hAnsi="Times New Roman" w:cs="Times New Roman"/>
                <w:sz w:val="24"/>
                <w:szCs w:val="24"/>
                <w:lang w:val="en-AU"/>
              </w:rPr>
              <w:t xml:space="preserve"> </w:t>
            </w:r>
          </w:p>
        </w:tc>
      </w:tr>
    </w:tbl>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Pr="00B60117" w:rsidRDefault="009F7424" w:rsidP="009931DD">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9F7424" w:rsidRPr="00B60117" w:rsidRDefault="009F7424" w:rsidP="009931DD">
      <w:pPr>
        <w:keepNext/>
        <w:widowControl w:val="0"/>
        <w:spacing w:after="0" w:line="240" w:lineRule="auto"/>
        <w:jc w:val="both"/>
        <w:rPr>
          <w:rFonts w:ascii="Arial Narrow" w:hAnsi="Arial Narrow" w:cs="Times New Roman"/>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p>
    <w:p w:rsidR="009F7424" w:rsidRPr="00B60117" w:rsidRDefault="009F7424" w:rsidP="009931DD">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F7424" w:rsidRPr="00B60117" w:rsidRDefault="009F7424" w:rsidP="009931DD">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9F7424" w:rsidRPr="00B60117" w:rsidRDefault="009F7424" w:rsidP="009931DD">
      <w:pPr>
        <w:keepNext/>
        <w:widowControl w:val="0"/>
        <w:spacing w:after="0" w:line="240" w:lineRule="auto"/>
        <w:jc w:val="center"/>
        <w:rPr>
          <w:rFonts w:ascii="Century Schoolbook" w:hAnsi="Century Schoolbook" w:cs="Times New Roman"/>
          <w:b/>
          <w:bCs/>
          <w:w w:val="90"/>
          <w:kern w:val="16"/>
          <w14:ligatures w14:val="all"/>
        </w:rPr>
      </w:pPr>
    </w:p>
    <w:p w:rsidR="009F7424" w:rsidRDefault="009F7424" w:rsidP="009931DD">
      <w:pPr>
        <w:keepNext/>
        <w:widowControl w:val="0"/>
        <w:spacing w:after="0" w:line="240" w:lineRule="auto"/>
        <w:jc w:val="center"/>
        <w:rPr>
          <w:rFonts w:ascii="Century Schoolbook" w:hAnsi="Century Schoolbook" w:cs="Times New Roman"/>
          <w:b/>
          <w:bCs/>
          <w:kern w:val="16"/>
          <w:sz w:val="28"/>
          <w:szCs w:val="28"/>
          <w14:ligatures w14:val="all"/>
        </w:rPr>
      </w:pPr>
      <w:r w:rsidRPr="00F600AD">
        <w:rPr>
          <w:rFonts w:ascii="Century Schoolbook" w:hAnsi="Century Schoolbook" w:cs="Times New Roman"/>
          <w:b/>
          <w:bCs/>
          <w:kern w:val="16"/>
          <w:sz w:val="28"/>
          <w:szCs w:val="28"/>
          <w14:ligatures w14:val="all"/>
        </w:rPr>
        <w:t>Contents of the Torah Seder</w:t>
      </w:r>
    </w:p>
    <w:p w:rsidR="009F7424" w:rsidRDefault="009F7424" w:rsidP="009931DD">
      <w:pPr>
        <w:keepNext/>
        <w:widowControl w:val="0"/>
        <w:spacing w:after="0" w:line="240" w:lineRule="auto"/>
        <w:jc w:val="both"/>
        <w:rPr>
          <w:rFonts w:ascii="Times New Roman" w:hAnsi="Times New Roman" w:cs="Times New Roman"/>
          <w:bCs/>
          <w:kern w:val="16"/>
          <w14:ligatures w14:val="all"/>
        </w:rPr>
      </w:pPr>
    </w:p>
    <w:p w:rsidR="009F7424"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Total Amount of Precious Metals Used – Exodus 38:21-31</w:t>
      </w:r>
    </w:p>
    <w:p w:rsidR="00B7792D"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Priest’s Vestments – Exodus 39:1</w:t>
      </w:r>
    </w:p>
    <w:p w:rsidR="00B7792D"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Ephod – Exodus 39:2-7</w:t>
      </w:r>
    </w:p>
    <w:p w:rsidR="00B7792D"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Breastplate – Exodus 39:8-21</w:t>
      </w:r>
    </w:p>
    <w:p w:rsidR="00B7792D"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Robe of the Ephod – Exodus 39:22-26</w:t>
      </w:r>
    </w:p>
    <w:p w:rsidR="00B7792D"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Tunics and Headgear – Exodus 39:27-29</w:t>
      </w:r>
    </w:p>
    <w:p w:rsidR="00B7792D"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Holy Crown – Exodus 39:30-31</w:t>
      </w:r>
    </w:p>
    <w:p w:rsidR="00B7792D" w:rsidRPr="00066C8A" w:rsidRDefault="00B7792D" w:rsidP="009931DD">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Summary of the Work – Exodus 39:32</w:t>
      </w:r>
    </w:p>
    <w:p w:rsidR="009F7424" w:rsidRPr="000B0676" w:rsidRDefault="009F7424" w:rsidP="009931DD">
      <w:pPr>
        <w:keepNext/>
        <w:widowControl w:val="0"/>
        <w:pBdr>
          <w:bottom w:val="double" w:sz="6" w:space="1" w:color="auto"/>
        </w:pBdr>
        <w:spacing w:after="0" w:line="240" w:lineRule="auto"/>
        <w:jc w:val="both"/>
        <w:rPr>
          <w:rFonts w:ascii="Times New Roman" w:eastAsia="Calibri" w:hAnsi="Times New Roman" w:cs="Times New Roman"/>
          <w:lang w:val="en-AU"/>
        </w:rPr>
      </w:pPr>
    </w:p>
    <w:p w:rsidR="009F7424" w:rsidRDefault="009F7424" w:rsidP="009931DD">
      <w:pPr>
        <w:keepNext/>
        <w:widowControl w:val="0"/>
        <w:spacing w:after="0" w:line="240" w:lineRule="auto"/>
        <w:jc w:val="both"/>
        <w:rPr>
          <w:rFonts w:ascii="Times New Roman" w:eastAsia="Calibri" w:hAnsi="Times New Roman" w:cs="Times New Roman"/>
          <w:lang w:val="en-AU"/>
        </w:rPr>
      </w:pPr>
    </w:p>
    <w:p w:rsidR="009F7424" w:rsidRPr="0011467C" w:rsidRDefault="009F7424" w:rsidP="009931DD">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9F7424" w:rsidRPr="0011467C" w:rsidRDefault="009F7424" w:rsidP="009931DD">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9F7424" w:rsidRPr="0011467C" w:rsidRDefault="009F7424" w:rsidP="009931DD">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X: Sin and Reconciliation</w:t>
      </w:r>
    </w:p>
    <w:p w:rsidR="009F7424" w:rsidRPr="0011467C" w:rsidRDefault="009F7424" w:rsidP="009931DD">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9F7424" w:rsidRPr="0011467C" w:rsidRDefault="009F7424" w:rsidP="009931DD">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9F7424" w:rsidRDefault="009F7424" w:rsidP="009931DD">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10</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Sin and Reconciliation</w:t>
      </w:r>
      <w:r>
        <w:rPr>
          <w:rFonts w:ascii="Times New Roman" w:eastAsia="Calibri" w:hAnsi="Times New Roman" w:cs="Times New Roman"/>
          <w:lang w:val="en-AU"/>
        </w:rPr>
        <w:t>,” pp. 249-282</w:t>
      </w:r>
    </w:p>
    <w:p w:rsidR="009F7424" w:rsidRDefault="009F7424" w:rsidP="009931DD">
      <w:pPr>
        <w:keepNext/>
        <w:widowControl w:val="0"/>
        <w:pBdr>
          <w:bottom w:val="double" w:sz="6" w:space="1" w:color="auto"/>
        </w:pBdr>
        <w:spacing w:after="0" w:line="240" w:lineRule="auto"/>
        <w:jc w:val="center"/>
        <w:rPr>
          <w:rFonts w:ascii="Times New Roman" w:eastAsia="Calibri" w:hAnsi="Times New Roman" w:cs="Times New Roman"/>
          <w:lang w:val="en-AU"/>
        </w:rPr>
      </w:pPr>
    </w:p>
    <w:p w:rsidR="009F7424" w:rsidRDefault="009F7424" w:rsidP="009931DD">
      <w:pPr>
        <w:keepNext/>
        <w:widowControl w:val="0"/>
        <w:spacing w:after="0" w:line="240" w:lineRule="auto"/>
        <w:jc w:val="both"/>
        <w:rPr>
          <w:rFonts w:ascii="Times New Roman" w:hAnsi="Times New Roman" w:cs="Times New Roman"/>
        </w:rPr>
      </w:pPr>
    </w:p>
    <w:p w:rsidR="009F7424" w:rsidRPr="00066C8A" w:rsidRDefault="009F7424" w:rsidP="009931DD">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Rashi &amp; Targum Pseudo Jonathan </w:t>
      </w:r>
    </w:p>
    <w:p w:rsidR="009F7424" w:rsidRPr="00066C8A" w:rsidRDefault="009F7424" w:rsidP="009931DD">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for: </w:t>
      </w:r>
      <w:r>
        <w:rPr>
          <w:rFonts w:ascii="Century Schoolbook" w:eastAsia="Calibri" w:hAnsi="Century Schoolbook" w:cs="Arial"/>
          <w:b/>
          <w:kern w:val="28"/>
          <w:sz w:val="28"/>
          <w:szCs w:val="28"/>
          <w:lang w:val="en-AU" w:eastAsia="en-AU" w:bidi="he-IL"/>
        </w:rPr>
        <w:t xml:space="preserve">Shemot (Exodus) </w:t>
      </w:r>
      <w:r w:rsidRPr="009F7424">
        <w:rPr>
          <w:rFonts w:ascii="Century Schoolbook" w:eastAsia="Calibri" w:hAnsi="Century Schoolbook" w:cs="Arial"/>
          <w:b/>
          <w:kern w:val="28"/>
          <w:sz w:val="28"/>
          <w:szCs w:val="28"/>
          <w:lang w:val="en-AU" w:eastAsia="en-AU" w:bidi="he-IL"/>
        </w:rPr>
        <w:t>38:21 – 39:32</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9F7424" w:rsidRPr="00066C8A" w:rsidTr="00FC387E">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9F7424" w:rsidRPr="00066C8A" w:rsidRDefault="009F7424" w:rsidP="009931DD">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9F7424" w:rsidRPr="00066C8A" w:rsidRDefault="009F7424" w:rsidP="009931DD">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TARGUM PSEUDO JONATHAN</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3847EC"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21. </w:t>
            </w:r>
            <w:r w:rsidR="00D9609F" w:rsidRPr="00D9609F">
              <w:rPr>
                <w:rFonts w:ascii="Times New Roman" w:eastAsia="Calibri" w:hAnsi="Times New Roman" w:cs="Times New Roman"/>
                <w:bCs/>
                <w:lang w:eastAsia="en-AU" w:bidi="he-IL"/>
              </w:rPr>
              <w:t>These are the numbers of the Mishkan, the Mishkan of the Testimony, which were counted at Moses' command; [this was] the work of the Levites under the direction of Ithamar, the son of Aaron the K</w:t>
            </w:r>
            <w:r w:rsidR="006A1B97">
              <w:rPr>
                <w:rFonts w:ascii="Times New Roman" w:eastAsia="Calibri" w:hAnsi="Times New Roman" w:cs="Times New Roman"/>
                <w:bCs/>
                <w:lang w:eastAsia="en-AU" w:bidi="he-IL"/>
              </w:rPr>
              <w:t>ohen.</w:t>
            </w:r>
          </w:p>
        </w:tc>
        <w:tc>
          <w:tcPr>
            <w:tcW w:w="2500" w:type="pct"/>
            <w:tcBorders>
              <w:top w:val="single" w:sz="4" w:space="0" w:color="auto"/>
              <w:left w:val="single" w:sz="4" w:space="0" w:color="auto"/>
              <w:bottom w:val="single" w:sz="4" w:space="0" w:color="auto"/>
              <w:right w:val="single" w:sz="4" w:space="0" w:color="auto"/>
            </w:tcBorders>
          </w:tcPr>
          <w:p w:rsidR="009F7424" w:rsidRPr="003847EC"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21. </w:t>
            </w:r>
            <w:r w:rsidR="00B34318" w:rsidRPr="00B34318">
              <w:rPr>
                <w:rFonts w:ascii="Times New Roman" w:eastAsia="Calibri" w:hAnsi="Times New Roman" w:cs="Times New Roman"/>
                <w:bCs/>
                <w:lang w:eastAsia="en-AU" w:bidi="he-IL"/>
              </w:rPr>
              <w:t>¶ These are the sums, weights, and numbers of the Tabernacle of the Testimony, which were counted by the word of the mouth of Mosheh. But the service of the Levites was by the hand of</w:t>
            </w:r>
            <w:r w:rsidR="00B34318">
              <w:rPr>
                <w:rFonts w:ascii="Times New Roman" w:eastAsia="Calibri" w:hAnsi="Times New Roman" w:cs="Times New Roman"/>
                <w:bCs/>
                <w:lang w:eastAsia="en-AU" w:bidi="he-IL"/>
              </w:rPr>
              <w:t xml:space="preserve"> Ithamar bar Aharon the priest.</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22. </w:t>
            </w:r>
            <w:r w:rsidR="006A1B97" w:rsidRPr="006A1B97">
              <w:rPr>
                <w:rFonts w:ascii="Times New Roman" w:eastAsia="Calibri" w:hAnsi="Times New Roman" w:cs="Times New Roman"/>
                <w:bCs/>
                <w:lang w:eastAsia="en-AU" w:bidi="he-IL"/>
              </w:rPr>
              <w:t xml:space="preserve">Bezalel, son of Uri, son of Hur, of the tribe of Judah, had made </w:t>
            </w:r>
            <w:r w:rsidR="006A1B97" w:rsidRPr="000A77DD">
              <w:rPr>
                <w:rFonts w:ascii="Times New Roman" w:eastAsia="Calibri" w:hAnsi="Times New Roman" w:cs="Times New Roman"/>
                <w:b/>
                <w:bCs/>
                <w:highlight w:val="yellow"/>
                <w:lang w:eastAsia="en-AU" w:bidi="he-IL"/>
              </w:rPr>
              <w:t>all that the Lord had commanded Moses.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22. </w:t>
            </w:r>
            <w:r w:rsidR="00B34318" w:rsidRPr="00B34318">
              <w:rPr>
                <w:rFonts w:ascii="Times New Roman" w:eastAsia="Calibri" w:hAnsi="Times New Roman" w:cs="Times New Roman"/>
                <w:bCs/>
                <w:lang w:eastAsia="en-AU" w:bidi="he-IL"/>
              </w:rPr>
              <w:t>And Bezalel bar Uri bar Hur, of the tribe of</w:t>
            </w:r>
            <w:r w:rsidR="00D80B4F">
              <w:rPr>
                <w:rFonts w:ascii="Times New Roman" w:eastAsia="Calibri" w:hAnsi="Times New Roman" w:cs="Times New Roman"/>
                <w:bCs/>
                <w:lang w:eastAsia="en-AU" w:bidi="he-IL"/>
              </w:rPr>
              <w:t xml:space="preserve"> Jehudah, made </w:t>
            </w:r>
            <w:r w:rsidR="00D80B4F" w:rsidRPr="000A77DD">
              <w:rPr>
                <w:rFonts w:ascii="Times New Roman" w:eastAsia="Calibri" w:hAnsi="Times New Roman" w:cs="Times New Roman"/>
                <w:b/>
                <w:bCs/>
                <w:highlight w:val="yellow"/>
                <w:lang w:eastAsia="en-AU" w:bidi="he-IL"/>
              </w:rPr>
              <w:t>all that the LORD</w:t>
            </w:r>
            <w:r w:rsidR="00B34318" w:rsidRPr="000A77DD">
              <w:rPr>
                <w:rFonts w:ascii="Times New Roman" w:eastAsia="Calibri" w:hAnsi="Times New Roman" w:cs="Times New Roman"/>
                <w:b/>
                <w:bCs/>
                <w:highlight w:val="yellow"/>
                <w:lang w:eastAsia="en-AU" w:bidi="he-IL"/>
              </w:rPr>
              <w:t xml:space="preserve"> had commanded Mosheh;</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23. </w:t>
            </w:r>
            <w:r w:rsidR="006A1B97" w:rsidRPr="006A1B97">
              <w:rPr>
                <w:rFonts w:ascii="Times New Roman" w:eastAsia="Calibri" w:hAnsi="Times New Roman" w:cs="Times New Roman"/>
                <w:bCs/>
                <w:lang w:eastAsia="en-AU" w:bidi="he-IL"/>
              </w:rPr>
              <w:t>With him was Oholiab, son of Ahisamach, of the tribe of Dan, a craftsman and master weaver, and an embroiderer in blue, purple, and crimson wool and in linen.</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23. </w:t>
            </w:r>
            <w:r w:rsidR="00D80B4F">
              <w:rPr>
                <w:rFonts w:ascii="Times New Roman" w:eastAsia="Calibri" w:hAnsi="Times New Roman" w:cs="Times New Roman"/>
                <w:bCs/>
                <w:lang w:eastAsia="en-AU" w:bidi="he-IL"/>
              </w:rPr>
              <w:t>and with him, Aho</w:t>
            </w:r>
            <w:r w:rsidR="00B34318" w:rsidRPr="00B34318">
              <w:rPr>
                <w:rFonts w:ascii="Times New Roman" w:eastAsia="Calibri" w:hAnsi="Times New Roman" w:cs="Times New Roman"/>
                <w:bCs/>
                <w:lang w:eastAsia="en-AU" w:bidi="he-IL"/>
              </w:rPr>
              <w:t>liab bar Achisamak, of the tribe of Dan, a worker in wood, and an artificer, and an embroiderer in hyacinth, and in purple, and in crimson, and in fine linen.</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24. </w:t>
            </w:r>
            <w:r w:rsidR="00D9609F" w:rsidRPr="00D9609F">
              <w:rPr>
                <w:rFonts w:ascii="Times New Roman" w:eastAsia="Calibri" w:hAnsi="Times New Roman" w:cs="Times New Roman"/>
                <w:bCs/>
                <w:lang w:eastAsia="en-AU" w:bidi="he-IL"/>
              </w:rPr>
              <w:t xml:space="preserve">All the gold that had been used for the work in all </w:t>
            </w:r>
            <w:r w:rsidR="00D9609F" w:rsidRPr="00D9609F">
              <w:rPr>
                <w:rFonts w:ascii="Times New Roman" w:eastAsia="Calibri" w:hAnsi="Times New Roman" w:cs="Times New Roman"/>
                <w:bCs/>
                <w:lang w:eastAsia="en-AU" w:bidi="he-IL"/>
              </w:rPr>
              <w:lastRenderedPageBreak/>
              <w:t>the work of the Holy the gold of the waving was twenty nine talents, seven hundred and thirty shekels, accord ing to the holy shekel.</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24. </w:t>
            </w:r>
            <w:r w:rsidR="00B34318" w:rsidRPr="00B34318">
              <w:rPr>
                <w:rFonts w:ascii="Times New Roman" w:eastAsia="Calibri" w:hAnsi="Times New Roman" w:cs="Times New Roman"/>
                <w:bCs/>
                <w:lang w:eastAsia="en-AU" w:bidi="he-IL"/>
              </w:rPr>
              <w:t xml:space="preserve">¶ All the gold that was used in making the whole </w:t>
            </w:r>
            <w:r w:rsidR="00B34318" w:rsidRPr="00B34318">
              <w:rPr>
                <w:rFonts w:ascii="Times New Roman" w:eastAsia="Calibri" w:hAnsi="Times New Roman" w:cs="Times New Roman"/>
                <w:bCs/>
                <w:lang w:eastAsia="en-AU" w:bidi="he-IL"/>
              </w:rPr>
              <w:lastRenderedPageBreak/>
              <w:t>work of the sanctuary, and it was the amount of the gold of the oblation, (was) twenty and nine talents, and seven hundred and thirty she</w:t>
            </w:r>
            <w:r w:rsidR="00D80B4F">
              <w:rPr>
                <w:rFonts w:ascii="Times New Roman" w:eastAsia="Calibri" w:hAnsi="Times New Roman" w:cs="Times New Roman"/>
                <w:bCs/>
                <w:lang w:eastAsia="en-AU" w:bidi="he-IL"/>
              </w:rPr>
              <w:t>kels, in the shekel of the sanc</w:t>
            </w:r>
            <w:r w:rsidR="00B34318" w:rsidRPr="00B34318">
              <w:rPr>
                <w:rFonts w:ascii="Times New Roman" w:eastAsia="Calibri" w:hAnsi="Times New Roman" w:cs="Times New Roman"/>
                <w:bCs/>
                <w:lang w:eastAsia="en-AU" w:bidi="he-IL"/>
              </w:rPr>
              <w:t>tuary. This was the gold of the oblation, which every man of the sons of Israel, whose heart was willing, had offered as a separation.</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25. </w:t>
            </w:r>
            <w:r w:rsidR="00D9609F" w:rsidRPr="00D9609F">
              <w:rPr>
                <w:rFonts w:ascii="Times New Roman" w:eastAsia="Calibri" w:hAnsi="Times New Roman" w:cs="Times New Roman"/>
                <w:bCs/>
                <w:lang w:eastAsia="en-AU" w:bidi="he-IL"/>
              </w:rPr>
              <w:t>The silver of the community numbers was one hundred talents and one thousand seven hundred and seventy five shekels, according to the holy shekel.</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25. </w:t>
            </w:r>
            <w:r w:rsidR="00B34318" w:rsidRPr="00B34318">
              <w:rPr>
                <w:rFonts w:ascii="Times New Roman" w:eastAsia="Calibri" w:hAnsi="Times New Roman" w:cs="Times New Roman"/>
                <w:bCs/>
                <w:lang w:eastAsia="en-AU" w:bidi="he-IL"/>
              </w:rPr>
              <w:t>And the silver of them who were numbered of the sons of Israel, who gave at the time when Mosheh numbered them, every one for the redemption of his soul, a hundred talents, and a thousand and seven hundred and seventy and five shekels, of the shekel of the sanctuary.</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D9609F" w:rsidRPr="00D9609F">
              <w:rPr>
                <w:rFonts w:ascii="Times New Roman" w:eastAsia="Calibri" w:hAnsi="Times New Roman" w:cs="Times New Roman"/>
                <w:bCs/>
                <w:lang w:eastAsia="en-AU" w:bidi="he-IL"/>
              </w:rPr>
              <w:t>One bekka per head; [that is,] half a shekel according to the holy shekel for each one who goes through the counting, from twenty years old and upward, for six hundred three thousand, five hundred and fifty [people].</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B34318" w:rsidRPr="00B34318">
              <w:rPr>
                <w:rFonts w:ascii="Times New Roman" w:eastAsia="Calibri" w:hAnsi="Times New Roman" w:cs="Times New Roman"/>
                <w:bCs/>
                <w:lang w:eastAsia="en-AU" w:bidi="he-IL"/>
              </w:rPr>
              <w:t>A drachma for (each) head, a half shekel of the shekel of the</w:t>
            </w:r>
            <w:r w:rsidR="00D80B4F">
              <w:rPr>
                <w:rFonts w:ascii="Times New Roman" w:eastAsia="Calibri" w:hAnsi="Times New Roman" w:cs="Times New Roman"/>
                <w:bCs/>
                <w:lang w:eastAsia="en-AU" w:bidi="he-IL"/>
              </w:rPr>
              <w:t xml:space="preserve"> sanctuary, for every</w:t>
            </w:r>
            <w:r w:rsidR="00B34318" w:rsidRPr="00B34318">
              <w:rPr>
                <w:rFonts w:ascii="Times New Roman" w:eastAsia="Calibri" w:hAnsi="Times New Roman" w:cs="Times New Roman"/>
                <w:bCs/>
                <w:lang w:eastAsia="en-AU" w:bidi="he-IL"/>
              </w:rPr>
              <w:t>one who passed to the numberments, from twenty years and upwards, for six hundred and thirty thousand and five hundred and fifty (men).</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D9609F" w:rsidRPr="00D9609F">
              <w:rPr>
                <w:rFonts w:ascii="Times New Roman" w:eastAsia="Calibri" w:hAnsi="Times New Roman" w:cs="Times New Roman"/>
                <w:bCs/>
                <w:lang w:val="en-AU" w:eastAsia="en-AU" w:bidi="he-IL"/>
              </w:rPr>
              <w:t>One hundred talents of the silver were used for casting the sockets of the Holy and the sockets of the dividing curtain; one hundred sockets out of one hundred talents, one talent for each socket.</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B34318" w:rsidRPr="00B34318">
              <w:rPr>
                <w:rFonts w:ascii="Times New Roman" w:eastAsia="Calibri" w:hAnsi="Times New Roman" w:cs="Times New Roman"/>
                <w:bCs/>
                <w:lang w:eastAsia="en-AU" w:bidi="he-IL"/>
              </w:rPr>
              <w:t>And there were a hundred talents of silver for casting the bases of the sanctuary, and the bases of the veil, a hundred bases, answering to the talents, a talent for a base.</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A45190"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28. </w:t>
            </w:r>
            <w:r w:rsidR="00D9609F" w:rsidRPr="00D9609F">
              <w:rPr>
                <w:rFonts w:ascii="Times New Roman" w:eastAsia="Calibri" w:hAnsi="Times New Roman" w:cs="Times New Roman"/>
                <w:bCs/>
                <w:lang w:eastAsia="en-AU" w:bidi="he-IL"/>
              </w:rPr>
              <w:t>And out of the one thousand seven hundred and seventy five [shekels] he made hooks for the pillars, and he covered their tops and banded them.</w:t>
            </w:r>
          </w:p>
        </w:tc>
        <w:tc>
          <w:tcPr>
            <w:tcW w:w="2500" w:type="pct"/>
            <w:tcBorders>
              <w:top w:val="single" w:sz="4" w:space="0" w:color="auto"/>
              <w:left w:val="single" w:sz="4" w:space="0" w:color="auto"/>
              <w:bottom w:val="single" w:sz="4" w:space="0" w:color="auto"/>
              <w:right w:val="single" w:sz="4" w:space="0" w:color="auto"/>
            </w:tcBorders>
          </w:tcPr>
          <w:p w:rsidR="009F7424" w:rsidRPr="00A45190"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28. </w:t>
            </w:r>
            <w:r w:rsidR="00B34318" w:rsidRPr="00B34318">
              <w:rPr>
                <w:rFonts w:ascii="Times New Roman" w:eastAsia="Calibri" w:hAnsi="Times New Roman" w:cs="Times New Roman"/>
                <w:bCs/>
                <w:lang w:eastAsia="en-AU" w:bidi="he-IL"/>
              </w:rPr>
              <w:t>And with the thousand and seven hundred and seventy and five shekels, he made hooks for the pillars, and the overlaying of their capitals and their rods.</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29. </w:t>
            </w:r>
            <w:r w:rsidR="00D9609F" w:rsidRPr="00D9609F">
              <w:rPr>
                <w:rFonts w:ascii="Times New Roman" w:eastAsia="Calibri" w:hAnsi="Times New Roman" w:cs="Times New Roman"/>
                <w:bCs/>
                <w:lang w:eastAsia="en-AU" w:bidi="he-IL"/>
              </w:rPr>
              <w:t>The copper of the waving was seventy talents and two thousand four hundred shekels.</w:t>
            </w:r>
          </w:p>
        </w:tc>
        <w:tc>
          <w:tcPr>
            <w:tcW w:w="2500" w:type="pct"/>
            <w:tcBorders>
              <w:top w:val="single" w:sz="4" w:space="0" w:color="auto"/>
              <w:left w:val="single" w:sz="4" w:space="0" w:color="auto"/>
              <w:bottom w:val="single" w:sz="4" w:space="0" w:color="auto"/>
              <w:right w:val="single" w:sz="4" w:space="0" w:color="auto"/>
            </w:tcBorders>
          </w:tcPr>
          <w:p w:rsidR="00B34318" w:rsidRPr="00B34318"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29. </w:t>
            </w:r>
            <w:r w:rsidR="00B34318" w:rsidRPr="00B34318">
              <w:rPr>
                <w:rFonts w:ascii="Times New Roman" w:eastAsia="Calibri" w:hAnsi="Times New Roman" w:cs="Times New Roman"/>
                <w:bCs/>
                <w:lang w:eastAsia="en-AU" w:bidi="he-IL"/>
              </w:rPr>
              <w:t>And the brass of the oblation was seventy talents, and two thousand and four hundred shekels.</w:t>
            </w:r>
          </w:p>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D9609F" w:rsidRPr="00D9609F">
              <w:rPr>
                <w:rFonts w:ascii="Times New Roman" w:eastAsia="Calibri" w:hAnsi="Times New Roman" w:cs="Times New Roman"/>
                <w:bCs/>
                <w:lang w:eastAsia="en-AU" w:bidi="he-IL"/>
              </w:rPr>
              <w:t>From that he made the sockets of the entrance to the Tent of Meeting, the copper altar, the copper grating upon it, and all the implements of the altar,</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B34318" w:rsidRPr="00B34318">
              <w:rPr>
                <w:rFonts w:ascii="Times New Roman" w:eastAsia="Calibri" w:hAnsi="Times New Roman" w:cs="Times New Roman"/>
                <w:bCs/>
                <w:lang w:eastAsia="en-AU" w:bidi="he-IL"/>
              </w:rPr>
              <w:t>And he made with it the bases of the gate of the tabernacle of ordinance, and the brasen altar, and the brasen grate for it, and all the vessels of the altar.</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31. </w:t>
            </w:r>
            <w:r w:rsidR="00D9609F" w:rsidRPr="00D9609F">
              <w:rPr>
                <w:rFonts w:ascii="Times New Roman" w:eastAsia="Calibri" w:hAnsi="Times New Roman" w:cs="Times New Roman"/>
                <w:bCs/>
                <w:lang w:eastAsia="en-AU" w:bidi="he-IL"/>
              </w:rPr>
              <w:t>and the sockets of the courtyard all around and the sockets of the gate to the courtyard, all the pegs of the Mishkan and all the pegs of the courtyard all around.</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31. </w:t>
            </w:r>
            <w:r w:rsidR="00B34318" w:rsidRPr="00B34318">
              <w:rPr>
                <w:rFonts w:ascii="Times New Roman" w:eastAsia="Calibri" w:hAnsi="Times New Roman" w:cs="Times New Roman"/>
                <w:bCs/>
                <w:lang w:eastAsia="en-AU" w:bidi="he-IL"/>
              </w:rPr>
              <w:t>And the bases of the court round about, and the bases of the gate of the court, and all the pins of the tabernacle, and all the pins of the court round about.</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6A1B97"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 </w:t>
            </w:r>
            <w:r w:rsidR="006A1B97" w:rsidRPr="006A1B97">
              <w:rPr>
                <w:rFonts w:ascii="Times New Roman" w:eastAsia="Calibri" w:hAnsi="Times New Roman" w:cs="Times New Roman"/>
                <w:bCs/>
                <w:lang w:eastAsia="en-AU" w:bidi="he-IL"/>
              </w:rPr>
              <w:t xml:space="preserve">And out of the blue, purple, and crimson wool they made the meshwork garments to serve in the Holy, and they made Aaron's holy garments, </w:t>
            </w:r>
            <w:r w:rsidR="006A1B97" w:rsidRPr="000A77DD">
              <w:rPr>
                <w:rFonts w:ascii="Times New Roman" w:eastAsia="Calibri" w:hAnsi="Times New Roman" w:cs="Times New Roman"/>
                <w:b/>
                <w:bCs/>
                <w:highlight w:val="yellow"/>
                <w:lang w:eastAsia="en-AU" w:bidi="he-IL"/>
              </w:rPr>
              <w:t>as the Lord had commanded Moses.</w:t>
            </w:r>
            <w:r w:rsidR="006A1B97" w:rsidRPr="006A1B97">
              <w:rPr>
                <w:rFonts w:ascii="Times New Roman" w:eastAsia="Calibri" w:hAnsi="Times New Roman" w:cs="Times New Roman"/>
                <w:bCs/>
                <w:lang w:eastAsia="en-AU" w:bidi="he-IL"/>
              </w:rPr>
              <w:t xml:space="preserve"> </w:t>
            </w:r>
          </w:p>
        </w:tc>
        <w:tc>
          <w:tcPr>
            <w:tcW w:w="2500" w:type="pct"/>
            <w:tcBorders>
              <w:top w:val="single" w:sz="4" w:space="0" w:color="auto"/>
              <w:left w:val="single" w:sz="4" w:space="0" w:color="auto"/>
              <w:bottom w:val="single" w:sz="4" w:space="0" w:color="auto"/>
              <w:right w:val="single" w:sz="4" w:space="0" w:color="auto"/>
            </w:tcBorders>
          </w:tcPr>
          <w:p w:rsidR="009F7424" w:rsidRPr="00B34318"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 </w:t>
            </w:r>
            <w:r w:rsidR="00B34318" w:rsidRPr="00B34318">
              <w:rPr>
                <w:rFonts w:ascii="Times New Roman" w:eastAsia="Calibri" w:hAnsi="Times New Roman" w:cs="Times New Roman"/>
                <w:bCs/>
                <w:lang w:eastAsia="en-AU" w:bidi="he-IL"/>
              </w:rPr>
              <w:t xml:space="preserve">¶ And of the hyacinth, and purple, and crimson, they made the vestments of ministration, to minister in the sanctuary. And they made the holy vestments of Aharon the priest, </w:t>
            </w:r>
            <w:r w:rsidR="00B34318" w:rsidRPr="000A77DD">
              <w:rPr>
                <w:rFonts w:ascii="Times New Roman" w:eastAsia="Calibri" w:hAnsi="Times New Roman" w:cs="Times New Roman"/>
                <w:b/>
                <w:bCs/>
                <w:highlight w:val="yellow"/>
                <w:lang w:eastAsia="en-AU" w:bidi="he-IL"/>
              </w:rPr>
              <w:t>as</w:t>
            </w:r>
            <w:r w:rsidR="00D80B4F" w:rsidRPr="000A77DD">
              <w:rPr>
                <w:rFonts w:ascii="Times New Roman" w:eastAsia="Calibri" w:hAnsi="Times New Roman" w:cs="Times New Roman"/>
                <w:b/>
                <w:bCs/>
                <w:highlight w:val="yellow"/>
                <w:lang w:eastAsia="en-AU" w:bidi="he-IL"/>
              </w:rPr>
              <w:t xml:space="preserve"> the Lord had commanded Mosheh.</w:t>
            </w:r>
            <w:r w:rsidR="00B34318" w:rsidRPr="00B34318">
              <w:rPr>
                <w:rFonts w:ascii="Times New Roman" w:eastAsia="Calibri" w:hAnsi="Times New Roman" w:cs="Times New Roman"/>
                <w:bCs/>
                <w:lang w:eastAsia="en-AU" w:bidi="he-IL"/>
              </w:rPr>
              <w:t xml:space="preserve"> </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6A1B97" w:rsidRPr="006A1B97">
              <w:rPr>
                <w:rFonts w:ascii="Times New Roman" w:eastAsia="Calibri" w:hAnsi="Times New Roman" w:cs="Times New Roman"/>
                <w:bCs/>
                <w:lang w:val="en-AU" w:eastAsia="en-AU" w:bidi="he-IL"/>
              </w:rPr>
              <w:t>And he made the ephod of gold, blue, purple, and crimson wool, and twisted fine linen.</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D80B4F">
              <w:rPr>
                <w:rFonts w:ascii="Times New Roman" w:eastAsia="Calibri" w:hAnsi="Times New Roman" w:cs="Times New Roman"/>
                <w:bCs/>
                <w:lang w:eastAsia="en-AU" w:bidi="he-IL"/>
              </w:rPr>
              <w:t>¶ And he made the ephod</w:t>
            </w:r>
            <w:r w:rsidR="00D80B4F" w:rsidRPr="00D80B4F">
              <w:rPr>
                <w:rFonts w:ascii="Times New Roman" w:eastAsia="Calibri" w:hAnsi="Times New Roman" w:cs="Times New Roman"/>
                <w:bCs/>
                <w:lang w:eastAsia="en-AU" w:bidi="he-IL"/>
              </w:rPr>
              <w:t xml:space="preserve"> of gold, hyacinth, and purple, and fine linen twined.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6A1B97" w:rsidRPr="006A1B97">
              <w:rPr>
                <w:rFonts w:ascii="Times New Roman" w:eastAsia="Calibri" w:hAnsi="Times New Roman" w:cs="Times New Roman"/>
                <w:bCs/>
                <w:lang w:eastAsia="en-AU" w:bidi="he-IL"/>
              </w:rPr>
              <w:t>They hammered out the sheets of gold and cut threads [from them] to work [the gold] into the blue wool, into the purple wool, into the crimson wool, and into the fine linen, the work of a master weaver.</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D80B4F" w:rsidRPr="00D80B4F">
              <w:rPr>
                <w:rFonts w:ascii="Times New Roman" w:eastAsia="Calibri" w:hAnsi="Times New Roman" w:cs="Times New Roman"/>
                <w:bCs/>
                <w:lang w:eastAsia="en-AU" w:bidi="he-IL"/>
              </w:rPr>
              <w:t>And they beat out the plates of gold, and cut them into threads to in</w:t>
            </w:r>
            <w:r w:rsidR="000A77DD">
              <w:rPr>
                <w:rFonts w:ascii="Times New Roman" w:eastAsia="Calibri" w:hAnsi="Times New Roman" w:cs="Times New Roman"/>
                <w:bCs/>
                <w:lang w:eastAsia="en-AU" w:bidi="he-IL"/>
              </w:rPr>
              <w:t>-</w:t>
            </w:r>
            <w:r w:rsidR="00D80B4F" w:rsidRPr="00D80B4F">
              <w:rPr>
                <w:rFonts w:ascii="Times New Roman" w:eastAsia="Calibri" w:hAnsi="Times New Roman" w:cs="Times New Roman"/>
                <w:bCs/>
                <w:lang w:eastAsia="en-AU" w:bidi="he-IL"/>
              </w:rPr>
              <w:t>work with the hyacinth, and the purple, and the crimson, and the fine linen, the work of the artificer.</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6A1B97" w:rsidRPr="006A1B97">
              <w:rPr>
                <w:rFonts w:ascii="Times New Roman" w:eastAsia="Calibri" w:hAnsi="Times New Roman" w:cs="Times New Roman"/>
                <w:bCs/>
                <w:lang w:eastAsia="en-AU" w:bidi="he-IL"/>
              </w:rPr>
              <w:t>They made connecting shoulder straps for it at both its ends, it was entirely connected.</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D80B4F" w:rsidRPr="00D80B4F">
              <w:rPr>
                <w:rFonts w:ascii="Times New Roman" w:eastAsia="Calibri" w:hAnsi="Times New Roman" w:cs="Times New Roman"/>
                <w:bCs/>
                <w:lang w:eastAsia="en-AU" w:bidi="he-IL"/>
              </w:rPr>
              <w:t>Shoulder</w:t>
            </w:r>
            <w:r w:rsidR="00D80B4F">
              <w:rPr>
                <w:rFonts w:ascii="Times New Roman" w:eastAsia="Calibri" w:hAnsi="Times New Roman" w:cs="Times New Roman"/>
                <w:bCs/>
                <w:lang w:eastAsia="en-AU" w:bidi="he-IL"/>
              </w:rPr>
              <w:t xml:space="preserve"> </w:t>
            </w:r>
            <w:r w:rsidR="00D80B4F" w:rsidRPr="00D80B4F">
              <w:rPr>
                <w:rFonts w:ascii="Times New Roman" w:eastAsia="Calibri" w:hAnsi="Times New Roman" w:cs="Times New Roman"/>
                <w:bCs/>
                <w:lang w:eastAsia="en-AU" w:bidi="he-IL"/>
              </w:rPr>
              <w:t>pieces made they for it conjoined; upon its two sides were they conjoined.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6A1B97" w:rsidRPr="006A1B97">
              <w:rPr>
                <w:rFonts w:ascii="Times New Roman" w:eastAsia="Calibri" w:hAnsi="Times New Roman" w:cs="Times New Roman"/>
                <w:bCs/>
                <w:lang w:eastAsia="en-AU" w:bidi="he-IL"/>
              </w:rPr>
              <w:t xml:space="preserve">And its decorative band, which is above it, [emanated] from it, of the same work: gold, blue, purple, and crimson wool, and twisted fine linen </w:t>
            </w:r>
            <w:r w:rsidR="006A1B97" w:rsidRPr="000A77DD">
              <w:rPr>
                <w:rFonts w:ascii="Times New Roman" w:eastAsia="Calibri" w:hAnsi="Times New Roman" w:cs="Times New Roman"/>
                <w:b/>
                <w:bCs/>
                <w:highlight w:val="yellow"/>
                <w:lang w:eastAsia="en-AU" w:bidi="he-IL"/>
              </w:rPr>
              <w:t xml:space="preserve">as the </w:t>
            </w:r>
            <w:r w:rsidR="006A1B97" w:rsidRPr="000A77DD">
              <w:rPr>
                <w:rFonts w:ascii="Times New Roman" w:eastAsia="Calibri" w:hAnsi="Times New Roman" w:cs="Times New Roman"/>
                <w:b/>
                <w:bCs/>
                <w:highlight w:val="yellow"/>
                <w:lang w:eastAsia="en-AU" w:bidi="he-IL"/>
              </w:rPr>
              <w:lastRenderedPageBreak/>
              <w:t>Lord had commanded Moses.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5. </w:t>
            </w:r>
            <w:r w:rsidR="00D80B4F" w:rsidRPr="00D80B4F">
              <w:rPr>
                <w:rFonts w:ascii="Times New Roman" w:eastAsia="Calibri" w:hAnsi="Times New Roman" w:cs="Times New Roman"/>
                <w:bCs/>
                <w:lang w:eastAsia="en-AU" w:bidi="he-IL"/>
              </w:rPr>
              <w:t xml:space="preserve">And its ordered band that was upon it was of the same; it was according to its work, of gold, hyacinth, and purple, and crimson, and fine linen twined, </w:t>
            </w:r>
            <w:r w:rsidR="00D80B4F" w:rsidRPr="000A77DD">
              <w:rPr>
                <w:rFonts w:ascii="Times New Roman" w:eastAsia="Calibri" w:hAnsi="Times New Roman" w:cs="Times New Roman"/>
                <w:b/>
                <w:bCs/>
                <w:highlight w:val="yellow"/>
                <w:lang w:eastAsia="en-AU" w:bidi="he-IL"/>
              </w:rPr>
              <w:t xml:space="preserve">even as </w:t>
            </w:r>
            <w:r w:rsidR="00D80B4F" w:rsidRPr="000A77DD">
              <w:rPr>
                <w:rFonts w:ascii="Times New Roman" w:eastAsia="Calibri" w:hAnsi="Times New Roman" w:cs="Times New Roman"/>
                <w:b/>
                <w:bCs/>
                <w:highlight w:val="yellow"/>
                <w:lang w:eastAsia="en-AU" w:bidi="he-IL"/>
              </w:rPr>
              <w:lastRenderedPageBreak/>
              <w:t>the Lord had commanded Mosheh.</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6. </w:t>
            </w:r>
            <w:r w:rsidR="006A1B97" w:rsidRPr="006A1B97">
              <w:rPr>
                <w:rFonts w:ascii="Times New Roman" w:eastAsia="Calibri" w:hAnsi="Times New Roman" w:cs="Times New Roman"/>
                <w:bCs/>
                <w:lang w:eastAsia="en-AU" w:bidi="he-IL"/>
              </w:rPr>
              <w:t>And they prepared the shoham stones, enclosed in gold settings, engraved [similar to] the engravings of a seal, with the names of the sons of Israel.</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D80B4F" w:rsidRPr="00D80B4F">
              <w:rPr>
                <w:rFonts w:ascii="Times New Roman" w:eastAsia="Calibri" w:hAnsi="Times New Roman" w:cs="Times New Roman"/>
                <w:bCs/>
                <w:lang w:eastAsia="en-AU" w:bidi="he-IL"/>
              </w:rPr>
              <w:t>¶ And they wrought the jewels of onyx, enchased, set, inwrought, graved with graven writing, setting forth the names of the sons of Israel.</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6A1B97" w:rsidRPr="006A1B97">
              <w:rPr>
                <w:rFonts w:ascii="Times New Roman" w:eastAsia="Calibri" w:hAnsi="Times New Roman" w:cs="Times New Roman"/>
                <w:bCs/>
                <w:lang w:eastAsia="en-AU" w:bidi="he-IL"/>
              </w:rPr>
              <w:t xml:space="preserve">And he put them upon the shoulder straps of the ephod [as] stones of remembrance for the sons of Israel, </w:t>
            </w:r>
            <w:r w:rsidR="006A1B97" w:rsidRPr="000A77DD">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D80B4F" w:rsidRPr="00D80B4F">
              <w:rPr>
                <w:rFonts w:ascii="Times New Roman" w:eastAsia="Calibri" w:hAnsi="Times New Roman" w:cs="Times New Roman"/>
                <w:bCs/>
                <w:lang w:eastAsia="en-AU" w:bidi="he-IL"/>
              </w:rPr>
              <w:t>And he set the</w:t>
            </w:r>
            <w:r w:rsidR="000A77DD">
              <w:rPr>
                <w:rFonts w:ascii="Times New Roman" w:eastAsia="Calibri" w:hAnsi="Times New Roman" w:cs="Times New Roman"/>
                <w:bCs/>
                <w:lang w:eastAsia="en-AU" w:bidi="he-IL"/>
              </w:rPr>
              <w:t>m on the shoulders of the ephod</w:t>
            </w:r>
            <w:r w:rsidR="00D80B4F" w:rsidRPr="00D80B4F">
              <w:rPr>
                <w:rFonts w:ascii="Times New Roman" w:eastAsia="Calibri" w:hAnsi="Times New Roman" w:cs="Times New Roman"/>
                <w:bCs/>
                <w:lang w:eastAsia="en-AU" w:bidi="he-IL"/>
              </w:rPr>
              <w:t>, as stones of memorial for</w:t>
            </w:r>
            <w:r w:rsidR="000A77DD">
              <w:rPr>
                <w:rFonts w:ascii="Times New Roman" w:eastAsia="Calibri" w:hAnsi="Times New Roman" w:cs="Times New Roman"/>
                <w:bCs/>
                <w:lang w:eastAsia="en-AU" w:bidi="he-IL"/>
              </w:rPr>
              <w:t xml:space="preserve"> the sons of Israel, </w:t>
            </w:r>
            <w:r w:rsidR="000A77DD" w:rsidRPr="000A77DD">
              <w:rPr>
                <w:rFonts w:ascii="Times New Roman" w:eastAsia="Calibri" w:hAnsi="Times New Roman" w:cs="Times New Roman"/>
                <w:b/>
                <w:bCs/>
                <w:highlight w:val="yellow"/>
                <w:lang w:eastAsia="en-AU" w:bidi="he-IL"/>
              </w:rPr>
              <w:t>as the LORD</w:t>
            </w:r>
            <w:r w:rsidR="00D80B4F" w:rsidRPr="000A77DD">
              <w:rPr>
                <w:rFonts w:ascii="Times New Roman" w:eastAsia="Calibri" w:hAnsi="Times New Roman" w:cs="Times New Roman"/>
                <w:b/>
                <w:bCs/>
                <w:highlight w:val="yellow"/>
                <w:lang w:eastAsia="en-AU" w:bidi="he-IL"/>
              </w:rPr>
              <w:t xml:space="preserve"> commanded Mosheh.</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8C6791"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6A1B97" w:rsidRPr="006A1B97">
              <w:rPr>
                <w:rFonts w:ascii="Times New Roman" w:eastAsia="Calibri" w:hAnsi="Times New Roman" w:cs="Times New Roman"/>
                <w:bCs/>
                <w:lang w:eastAsia="en-AU" w:bidi="he-IL"/>
              </w:rPr>
              <w:t>He made the choshen, the work of a master weaver like the work of the ephod, of gold, blue, purple, and crimson wool, and twisted fine linen.</w:t>
            </w:r>
          </w:p>
        </w:tc>
        <w:tc>
          <w:tcPr>
            <w:tcW w:w="2500" w:type="pct"/>
            <w:tcBorders>
              <w:top w:val="single" w:sz="4" w:space="0" w:color="auto"/>
              <w:left w:val="single" w:sz="4" w:space="0" w:color="auto"/>
              <w:bottom w:val="single" w:sz="4" w:space="0" w:color="auto"/>
              <w:right w:val="single" w:sz="4" w:space="0" w:color="auto"/>
            </w:tcBorders>
          </w:tcPr>
          <w:p w:rsidR="009F7424" w:rsidRPr="008C6791"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B34318" w:rsidRPr="00B34318">
              <w:rPr>
                <w:rFonts w:ascii="Times New Roman" w:eastAsia="Calibri" w:hAnsi="Times New Roman" w:cs="Times New Roman"/>
                <w:bCs/>
                <w:lang w:eastAsia="en-AU" w:bidi="he-IL"/>
              </w:rPr>
              <w:t>¶ And he made the Breastplate, the work of the artificer, acc</w:t>
            </w:r>
            <w:r w:rsidR="000A77DD">
              <w:rPr>
                <w:rFonts w:ascii="Times New Roman" w:eastAsia="Calibri" w:hAnsi="Times New Roman" w:cs="Times New Roman"/>
                <w:bCs/>
                <w:lang w:eastAsia="en-AU" w:bidi="he-IL"/>
              </w:rPr>
              <w:t>ording to the work of the ephod</w:t>
            </w:r>
            <w:r w:rsidR="00B34318" w:rsidRPr="00B34318">
              <w:rPr>
                <w:rFonts w:ascii="Times New Roman" w:eastAsia="Calibri" w:hAnsi="Times New Roman" w:cs="Times New Roman"/>
                <w:bCs/>
                <w:lang w:eastAsia="en-AU" w:bidi="he-IL"/>
              </w:rPr>
              <w:t>, of gold, hyacinth, and purple, and crimson, and fine linen twined.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6A1B97" w:rsidRPr="006A1B97">
              <w:rPr>
                <w:rFonts w:ascii="Times New Roman" w:eastAsia="Calibri" w:hAnsi="Times New Roman" w:cs="Times New Roman"/>
                <w:bCs/>
                <w:lang w:eastAsia="en-AU" w:bidi="he-IL"/>
              </w:rPr>
              <w:t>It was square [and] they made the choshen doubled its length one span and its width one span, doubled.</w:t>
            </w:r>
          </w:p>
        </w:tc>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9. </w:t>
            </w:r>
            <w:r w:rsidR="00B34318" w:rsidRPr="00B34318">
              <w:rPr>
                <w:rFonts w:ascii="Times New Roman" w:eastAsia="Calibri" w:hAnsi="Times New Roman" w:cs="Times New Roman"/>
                <w:bCs/>
                <w:lang w:eastAsia="en-AU" w:bidi="he-IL"/>
              </w:rPr>
              <w:t>Foursquare was it; doubled they made the breastplate, a span its length, and a span its breadth.</w:t>
            </w:r>
          </w:p>
          <w:p w:rsidR="00D80B4F" w:rsidRPr="00066C8A" w:rsidRDefault="00D80B4F"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eastAsia="en-AU" w:bidi="he-IL"/>
              </w:rPr>
              <w:t xml:space="preserve">JERUSALEM: </w:t>
            </w:r>
            <w:r w:rsidRPr="00D80B4F">
              <w:rPr>
                <w:rFonts w:ascii="Times New Roman" w:eastAsia="Calibri" w:hAnsi="Times New Roman" w:cs="Times New Roman"/>
                <w:bCs/>
                <w:lang w:eastAsia="en-AU" w:bidi="he-IL"/>
              </w:rPr>
              <w:t xml:space="preserve">A palm its length, and a palm its </w:t>
            </w:r>
            <w:r>
              <w:rPr>
                <w:rFonts w:ascii="Times New Roman" w:eastAsia="Calibri" w:hAnsi="Times New Roman" w:cs="Times New Roman"/>
                <w:bCs/>
                <w:lang w:eastAsia="en-AU" w:bidi="he-IL"/>
              </w:rPr>
              <w:t>breadth, doubled.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6A1B97" w:rsidRPr="006A1B97">
              <w:rPr>
                <w:rFonts w:ascii="Times New Roman" w:eastAsia="Calibri" w:hAnsi="Times New Roman" w:cs="Times New Roman"/>
                <w:bCs/>
                <w:lang w:eastAsia="en-AU" w:bidi="he-IL"/>
              </w:rPr>
              <w:t>And they filled into it four rows of stones. One row: odem, pitdah, and bareketh, the one row.</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B34318" w:rsidRPr="00B34318">
              <w:rPr>
                <w:rFonts w:ascii="Times New Roman" w:eastAsia="Calibri" w:hAnsi="Times New Roman" w:cs="Times New Roman"/>
                <w:bCs/>
                <w:lang w:val="en-AU" w:eastAsia="en-AU" w:bidi="he-IL"/>
              </w:rPr>
              <w:t>And they filled it with four rows of precious gems, (margalyan,) corresponding with the four corners of the world. The first row, carnelian, topaz, and carbuncle, row one: and upon them were engraven and expressed the names of three tribes, Reuben, Shimeon, and Levi.</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6A1B97" w:rsidRPr="006A1B97">
              <w:rPr>
                <w:rFonts w:ascii="Times New Roman" w:eastAsia="Calibri" w:hAnsi="Times New Roman" w:cs="Times New Roman"/>
                <w:bCs/>
                <w:lang w:eastAsia="en-AU" w:bidi="he-IL"/>
              </w:rPr>
              <w:t>And the second row: nofech, sappir, and yahalom.</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B34318" w:rsidRPr="00B34318">
              <w:rPr>
                <w:rFonts w:ascii="Times New Roman" w:eastAsia="Calibri" w:hAnsi="Times New Roman" w:cs="Times New Roman"/>
                <w:bCs/>
                <w:lang w:eastAsia="en-AU" w:bidi="he-IL"/>
              </w:rPr>
              <w:t>And the name of the second row, smarag, and sapphire, and chalcedony: and upon them was inscribed and set forth the name of three tribes, Jehudah, Dan, and Naphtali.</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6A1B97" w:rsidRPr="006A1B97">
              <w:rPr>
                <w:rFonts w:ascii="Times New Roman" w:eastAsia="Calibri" w:hAnsi="Times New Roman" w:cs="Times New Roman"/>
                <w:bCs/>
                <w:lang w:eastAsia="en-AU" w:bidi="he-IL"/>
              </w:rPr>
              <w:t>And the third row: leshem, shevo, and achlamah.</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B34318" w:rsidRPr="00B34318">
              <w:rPr>
                <w:rFonts w:ascii="Times New Roman" w:eastAsia="Calibri" w:hAnsi="Times New Roman" w:cs="Times New Roman"/>
                <w:bCs/>
                <w:lang w:eastAsia="en-AU" w:bidi="he-IL"/>
              </w:rPr>
              <w:t>And the name of the third row, ligure, agate, and amethyst: and upon them inscribed and set forth the name of three tribes, Gad, Asher, and Issakar.</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6A1B97" w:rsidRPr="006A1B97">
              <w:rPr>
                <w:rFonts w:ascii="Times New Roman" w:eastAsia="Calibri" w:hAnsi="Times New Roman" w:cs="Times New Roman"/>
                <w:bCs/>
                <w:lang w:eastAsia="en-AU" w:bidi="he-IL"/>
              </w:rPr>
              <w:t>And the fourth row: tarshish, shoham, and yashpheh; enclosed in gold settings in their fillings.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B34318" w:rsidRPr="00B34318">
              <w:rPr>
                <w:rFonts w:ascii="Times New Roman" w:eastAsia="Calibri" w:hAnsi="Times New Roman" w:cs="Times New Roman"/>
                <w:bCs/>
                <w:lang w:eastAsia="en-AU" w:bidi="he-IL"/>
              </w:rPr>
              <w:t>And the name of the fourth row, chrysolite, and onyx, and jasper: and upon them inscribed and set forth the name of three tribes, Zebulon, Joseph, and Benjamin: enchased and set in gold in their infillings.</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6A1B97" w:rsidRPr="006A1B97">
              <w:rPr>
                <w:rFonts w:ascii="Times New Roman" w:eastAsia="Calibri" w:hAnsi="Times New Roman" w:cs="Times New Roman"/>
                <w:bCs/>
                <w:lang w:eastAsia="en-AU" w:bidi="he-IL"/>
              </w:rPr>
              <w:t>And the stones were for the names of the sons of Israel twelve, corresponding to their names; [similar to] the engravings of a seal, every one according to his name, for the twelve tribes.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B34318" w:rsidRPr="00B34318">
              <w:rPr>
                <w:rFonts w:ascii="Times New Roman" w:eastAsia="Calibri" w:hAnsi="Times New Roman" w:cs="Times New Roman"/>
                <w:bCs/>
                <w:lang w:eastAsia="en-AU" w:bidi="he-IL"/>
              </w:rPr>
              <w:t>And the gems were according to the names of the sons of Israel, twelve, according to their names; the writing engraven, inscribed, and set forth as the engraving of a ring; each man's gem according to his name in the twelve tribes.</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6A1B97" w:rsidRPr="006A1B97">
              <w:rPr>
                <w:rFonts w:ascii="Times New Roman" w:eastAsia="Calibri" w:hAnsi="Times New Roman" w:cs="Times New Roman"/>
                <w:bCs/>
                <w:lang w:eastAsia="en-AU" w:bidi="he-IL"/>
              </w:rPr>
              <w:t>For the choshen they made chains at the edges, of cable work, of pure gold.</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B34318" w:rsidRPr="00B34318">
              <w:rPr>
                <w:rFonts w:ascii="Times New Roman" w:eastAsia="Calibri" w:hAnsi="Times New Roman" w:cs="Times New Roman"/>
                <w:bCs/>
                <w:lang w:eastAsia="en-AU" w:bidi="he-IL"/>
              </w:rPr>
              <w:t>And they made upon the breastplate wreathen chains, entwined work, of pure gold.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16. </w:t>
            </w:r>
            <w:r w:rsidR="006A1B97" w:rsidRPr="006A1B97">
              <w:rPr>
                <w:rFonts w:ascii="Times New Roman" w:eastAsia="Calibri" w:hAnsi="Times New Roman" w:cs="Times New Roman"/>
                <w:bCs/>
                <w:lang w:eastAsia="en-AU" w:bidi="he-IL"/>
              </w:rPr>
              <w:t>They made two golden settings and two golden rings, and they placed the two rings on the two ends of the choshen.</w:t>
            </w:r>
          </w:p>
        </w:tc>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16. </w:t>
            </w:r>
            <w:r w:rsidR="00B34318" w:rsidRPr="00B34318">
              <w:rPr>
                <w:rFonts w:ascii="Times New Roman" w:eastAsia="Calibri" w:hAnsi="Times New Roman" w:cs="Times New Roman"/>
                <w:bCs/>
                <w:lang w:eastAsia="en-AU" w:bidi="he-IL"/>
              </w:rPr>
              <w:t>And they made two sockets of gold, and two golden rings, and set the two rings on the two sides of the breastplate.</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6A1B97" w:rsidRPr="006A1B97">
              <w:rPr>
                <w:rFonts w:ascii="Times New Roman" w:eastAsia="Calibri" w:hAnsi="Times New Roman" w:cs="Times New Roman"/>
                <w:bCs/>
                <w:lang w:eastAsia="en-AU" w:bidi="he-IL"/>
              </w:rPr>
              <w:t>And they placed the two golden cables on the two rings, at the ends of the choshen.</w:t>
            </w:r>
          </w:p>
        </w:tc>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B34318" w:rsidRPr="00B34318">
              <w:rPr>
                <w:rFonts w:ascii="Times New Roman" w:eastAsia="Calibri" w:hAnsi="Times New Roman" w:cs="Times New Roman"/>
                <w:bCs/>
                <w:lang w:eastAsia="en-AU" w:bidi="he-IL"/>
              </w:rPr>
              <w:t>And they put the two entwinements of gold within the two rings upon the two sides of the breastplate,</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EE6CED"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18. </w:t>
            </w:r>
            <w:r w:rsidR="006A1B97" w:rsidRPr="006A1B97">
              <w:rPr>
                <w:rFonts w:ascii="Times New Roman" w:eastAsia="Calibri" w:hAnsi="Times New Roman" w:cs="Times New Roman"/>
                <w:bCs/>
                <w:lang w:eastAsia="en-AU" w:bidi="he-IL"/>
              </w:rPr>
              <w:t>And the two ends of the two cables they placed upon the two settings, and they placed them upon the shoulder straps of the ephod, on its front part.</w:t>
            </w:r>
          </w:p>
        </w:tc>
        <w:tc>
          <w:tcPr>
            <w:tcW w:w="2500" w:type="pct"/>
            <w:tcBorders>
              <w:top w:val="single" w:sz="4" w:space="0" w:color="auto"/>
              <w:left w:val="single" w:sz="4" w:space="0" w:color="auto"/>
              <w:bottom w:val="single" w:sz="4" w:space="0" w:color="auto"/>
              <w:right w:val="single" w:sz="4" w:space="0" w:color="auto"/>
            </w:tcBorders>
          </w:tcPr>
          <w:p w:rsidR="009F7424" w:rsidRPr="00EE6CED"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18. </w:t>
            </w:r>
            <w:r w:rsidR="00B34318" w:rsidRPr="00B34318">
              <w:rPr>
                <w:rFonts w:ascii="Times New Roman" w:eastAsia="Calibri" w:hAnsi="Times New Roman" w:cs="Times New Roman"/>
                <w:bCs/>
                <w:lang w:eastAsia="en-AU" w:bidi="he-IL"/>
              </w:rPr>
              <w:t>and the two chains that were arranged on the two sides they fastened upon the two sockets, and set the</w:t>
            </w:r>
            <w:r w:rsidR="000A77DD">
              <w:rPr>
                <w:rFonts w:ascii="Times New Roman" w:eastAsia="Calibri" w:hAnsi="Times New Roman" w:cs="Times New Roman"/>
                <w:bCs/>
                <w:lang w:eastAsia="en-AU" w:bidi="he-IL"/>
              </w:rPr>
              <w:t>m on the shoulders of the ephod</w:t>
            </w:r>
            <w:r w:rsidR="00B34318" w:rsidRPr="00B34318">
              <w:rPr>
                <w:rFonts w:ascii="Times New Roman" w:eastAsia="Calibri" w:hAnsi="Times New Roman" w:cs="Times New Roman"/>
                <w:bCs/>
                <w:lang w:eastAsia="en-AU" w:bidi="he-IL"/>
              </w:rPr>
              <w:t>, toward its front.</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294B78"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19. </w:t>
            </w:r>
            <w:r w:rsidR="006A1B97" w:rsidRPr="006A1B97">
              <w:rPr>
                <w:rFonts w:ascii="Times New Roman" w:eastAsia="Calibri" w:hAnsi="Times New Roman" w:cs="Times New Roman"/>
                <w:bCs/>
                <w:lang w:eastAsia="en-AU" w:bidi="he-IL"/>
              </w:rPr>
              <w:t>And they made two golden rings and placed them on the two ends of the choshen, on its edge that faced the inner side of the ephod.</w:t>
            </w:r>
          </w:p>
        </w:tc>
        <w:tc>
          <w:tcPr>
            <w:tcW w:w="2500" w:type="pct"/>
            <w:tcBorders>
              <w:top w:val="single" w:sz="4" w:space="0" w:color="auto"/>
              <w:left w:val="single" w:sz="4" w:space="0" w:color="auto"/>
              <w:bottom w:val="single" w:sz="4" w:space="0" w:color="auto"/>
              <w:right w:val="single" w:sz="4" w:space="0" w:color="auto"/>
            </w:tcBorders>
          </w:tcPr>
          <w:p w:rsidR="009F7424" w:rsidRPr="00294B78"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19. </w:t>
            </w:r>
            <w:r w:rsidR="00B34318" w:rsidRPr="00B34318">
              <w:rPr>
                <w:rFonts w:ascii="Times New Roman" w:eastAsia="Calibri" w:hAnsi="Times New Roman" w:cs="Times New Roman"/>
                <w:bCs/>
                <w:lang w:eastAsia="en-AU" w:bidi="he-IL"/>
              </w:rPr>
              <w:t>And they made two golden rings and set them upon the two sides of the breastplate, upon its edge, that was on the border of the ephod inward.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20. </w:t>
            </w:r>
            <w:r w:rsidR="006A1B97" w:rsidRPr="006A1B97">
              <w:rPr>
                <w:rFonts w:ascii="Times New Roman" w:eastAsia="Calibri" w:hAnsi="Times New Roman" w:cs="Times New Roman"/>
                <w:bCs/>
                <w:lang w:eastAsia="en-AU" w:bidi="he-IL"/>
              </w:rPr>
              <w:t xml:space="preserve">And they made two golden rings and placed them </w:t>
            </w:r>
            <w:r w:rsidR="006A1B97" w:rsidRPr="006A1B97">
              <w:rPr>
                <w:rFonts w:ascii="Times New Roman" w:eastAsia="Calibri" w:hAnsi="Times New Roman" w:cs="Times New Roman"/>
                <w:bCs/>
                <w:lang w:eastAsia="en-AU" w:bidi="he-IL"/>
              </w:rPr>
              <w:lastRenderedPageBreak/>
              <w:t>on the two shoulder straps of the ephod, from below, toward its front, adjacent to its seam, above the band of the ephod.</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20. </w:t>
            </w:r>
            <w:r w:rsidR="00B34318" w:rsidRPr="00B34318">
              <w:rPr>
                <w:rFonts w:ascii="Times New Roman" w:eastAsia="Calibri" w:hAnsi="Times New Roman" w:cs="Times New Roman"/>
                <w:bCs/>
                <w:lang w:eastAsia="en-AU" w:bidi="he-IL"/>
              </w:rPr>
              <w:t xml:space="preserve">And they made two golden rings, and arranged </w:t>
            </w:r>
            <w:r w:rsidR="00B34318" w:rsidRPr="00B34318">
              <w:rPr>
                <w:rFonts w:ascii="Times New Roman" w:eastAsia="Calibri" w:hAnsi="Times New Roman" w:cs="Times New Roman"/>
                <w:bCs/>
                <w:lang w:eastAsia="en-AU" w:bidi="he-IL"/>
              </w:rPr>
              <w:lastRenderedPageBreak/>
              <w:t>them upon the two shoulders of the ephod below, toward its front, over against the place of conjoinment above the band of the ephod,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21. </w:t>
            </w:r>
            <w:r w:rsidR="006A1B97" w:rsidRPr="006A1B97">
              <w:rPr>
                <w:rFonts w:ascii="Times New Roman" w:eastAsia="Calibri" w:hAnsi="Times New Roman" w:cs="Times New Roman"/>
                <w:bCs/>
                <w:lang w:val="en-AU" w:eastAsia="en-AU" w:bidi="he-IL"/>
              </w:rPr>
              <w:t>And they fastened the choshen by its rings to the rings of the ephod with a cord of blue wool, so that it could be upon the band of the ephod, so that the choshen would not move off the ephod</w:t>
            </w:r>
            <w:r w:rsidR="006A1B97" w:rsidRPr="000A77DD">
              <w:rPr>
                <w:rFonts w:ascii="Times New Roman" w:eastAsia="Calibri" w:hAnsi="Times New Roman" w:cs="Times New Roman"/>
                <w:b/>
                <w:bCs/>
                <w:highlight w:val="yellow"/>
                <w:lang w:val="en-AU" w:eastAsia="en-AU" w:bidi="he-IL"/>
              </w:rPr>
              <w:t>, 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21. </w:t>
            </w:r>
            <w:r w:rsidR="00B34318" w:rsidRPr="00B34318">
              <w:rPr>
                <w:rFonts w:ascii="Times New Roman" w:eastAsia="Calibri" w:hAnsi="Times New Roman" w:cs="Times New Roman"/>
                <w:bCs/>
                <w:lang w:eastAsia="en-AU" w:bidi="he-IL"/>
              </w:rPr>
              <w:t xml:space="preserve">and fitted the breastplate by its rings to the rings of the ephod by a ribbon of hyacinth, that it might adhere to the band of the ephod, and that the breastplate be not loosened from being upon the ephod, </w:t>
            </w:r>
            <w:r w:rsidR="00B34318" w:rsidRPr="000A77DD">
              <w:rPr>
                <w:rFonts w:ascii="Times New Roman" w:eastAsia="Calibri" w:hAnsi="Times New Roman" w:cs="Times New Roman"/>
                <w:b/>
                <w:bCs/>
                <w:highlight w:val="yellow"/>
                <w:lang w:eastAsia="en-AU" w:bidi="he-IL"/>
              </w:rPr>
              <w:t>as the L</w:t>
            </w:r>
            <w:r w:rsidR="000A77DD" w:rsidRPr="000A77DD">
              <w:rPr>
                <w:rFonts w:ascii="Times New Roman" w:eastAsia="Calibri" w:hAnsi="Times New Roman" w:cs="Times New Roman"/>
                <w:b/>
                <w:bCs/>
                <w:highlight w:val="yellow"/>
                <w:lang w:eastAsia="en-AU" w:bidi="he-IL"/>
              </w:rPr>
              <w:t>ORD</w:t>
            </w:r>
            <w:r w:rsidR="00B34318" w:rsidRPr="000A77DD">
              <w:rPr>
                <w:rFonts w:ascii="Times New Roman" w:eastAsia="Calibri" w:hAnsi="Times New Roman" w:cs="Times New Roman"/>
                <w:b/>
                <w:bCs/>
                <w:highlight w:val="yellow"/>
                <w:lang w:eastAsia="en-AU" w:bidi="he-IL"/>
              </w:rPr>
              <w:t xml:space="preserve"> commanded Mosheh.</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6A1B97"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22. </w:t>
            </w:r>
            <w:r w:rsidR="006A1B97" w:rsidRPr="006A1B97">
              <w:rPr>
                <w:rFonts w:ascii="Times New Roman" w:eastAsia="Calibri" w:hAnsi="Times New Roman" w:cs="Times New Roman"/>
                <w:bCs/>
                <w:lang w:eastAsia="en-AU" w:bidi="he-IL"/>
              </w:rPr>
              <w:t>And he made the robe of the ephod, the work of a w</w:t>
            </w:r>
            <w:r w:rsidR="006A1B97">
              <w:rPr>
                <w:rFonts w:ascii="Times New Roman" w:eastAsia="Calibri" w:hAnsi="Times New Roman" w:cs="Times New Roman"/>
                <w:bCs/>
                <w:lang w:eastAsia="en-AU" w:bidi="he-IL"/>
              </w:rPr>
              <w:t>eaver, completely of blue wool.</w:t>
            </w:r>
          </w:p>
        </w:tc>
        <w:tc>
          <w:tcPr>
            <w:tcW w:w="2500" w:type="pct"/>
            <w:tcBorders>
              <w:top w:val="single" w:sz="4" w:space="0" w:color="auto"/>
              <w:left w:val="single" w:sz="4" w:space="0" w:color="auto"/>
              <w:bottom w:val="single" w:sz="4" w:space="0" w:color="auto"/>
              <w:right w:val="single" w:sz="4" w:space="0" w:color="auto"/>
            </w:tcBorders>
          </w:tcPr>
          <w:p w:rsidR="009F7424" w:rsidRPr="00D80B4F"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22. </w:t>
            </w:r>
            <w:r w:rsidR="00D80B4F" w:rsidRPr="00D80B4F">
              <w:rPr>
                <w:rFonts w:ascii="Times New Roman" w:eastAsia="Calibri" w:hAnsi="Times New Roman" w:cs="Times New Roman"/>
                <w:bCs/>
                <w:lang w:eastAsia="en-AU" w:bidi="he-IL"/>
              </w:rPr>
              <w:t>¶ And he made the mantle-robe, a work of the weaver, of twined thread of hyacin</w:t>
            </w:r>
            <w:r w:rsidR="00D80B4F">
              <w:rPr>
                <w:rFonts w:ascii="Times New Roman" w:eastAsia="Calibri" w:hAnsi="Times New Roman" w:cs="Times New Roman"/>
                <w:bCs/>
                <w:lang w:eastAsia="en-AU" w:bidi="he-IL"/>
              </w:rPr>
              <w:t>th.</w:t>
            </w:r>
            <w:r w:rsidR="00D80B4F" w:rsidRPr="00D80B4F">
              <w:rPr>
                <w:rFonts w:ascii="Times New Roman" w:eastAsia="Calibri" w:hAnsi="Times New Roman" w:cs="Times New Roman"/>
                <w:bCs/>
                <w:lang w:eastAsia="en-AU" w:bidi="he-IL"/>
              </w:rPr>
              <w:t xml:space="preserve"> </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23. </w:t>
            </w:r>
            <w:r w:rsidR="006A1B97" w:rsidRPr="006A1B97">
              <w:rPr>
                <w:rFonts w:ascii="Times New Roman" w:eastAsia="Calibri" w:hAnsi="Times New Roman" w:cs="Times New Roman"/>
                <w:bCs/>
                <w:lang w:val="en-AU" w:eastAsia="en-AU" w:bidi="he-IL"/>
              </w:rPr>
              <w:t>And the opening of the robe was turned inward like the opening of a coat of armor; its opening had a border around it so that it should not be torn.</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23. </w:t>
            </w:r>
            <w:r w:rsidR="00D80B4F" w:rsidRPr="00D80B4F">
              <w:rPr>
                <w:rFonts w:ascii="Times New Roman" w:eastAsia="Calibri" w:hAnsi="Times New Roman" w:cs="Times New Roman"/>
                <w:bCs/>
                <w:lang w:eastAsia="en-AU" w:bidi="he-IL"/>
              </w:rPr>
              <w:t>And the aperture of the upper robe (was) double in the midst, like the opening of a piece of armour, with a border round about its edge, that it might not be torn.</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24. </w:t>
            </w:r>
            <w:r w:rsidR="006A1B97" w:rsidRPr="006A1B97">
              <w:rPr>
                <w:rFonts w:ascii="Times New Roman" w:eastAsia="Calibri" w:hAnsi="Times New Roman" w:cs="Times New Roman"/>
                <w:bCs/>
                <w:lang w:eastAsia="en-AU" w:bidi="he-IL"/>
              </w:rPr>
              <w:t>And they made on the bottom hem of the robe pomegranates of blue, purple, and crimson wool, twisted.</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24. </w:t>
            </w:r>
            <w:r w:rsidR="00D80B4F" w:rsidRPr="00D80B4F">
              <w:rPr>
                <w:rFonts w:ascii="Times New Roman" w:eastAsia="Calibri" w:hAnsi="Times New Roman" w:cs="Times New Roman"/>
                <w:bCs/>
                <w:lang w:eastAsia="en-AU" w:bidi="he-IL"/>
              </w:rPr>
              <w:t>And they made upon the bottom of the upper robe pomegranates of hyacinth, and purple, and crimson, and (fine linen) entwined.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25. </w:t>
            </w:r>
            <w:r w:rsidR="006A1B97" w:rsidRPr="006A1B97">
              <w:rPr>
                <w:rFonts w:ascii="Times New Roman" w:eastAsia="Calibri" w:hAnsi="Times New Roman" w:cs="Times New Roman"/>
                <w:bCs/>
                <w:lang w:eastAsia="en-AU" w:bidi="he-IL"/>
              </w:rPr>
              <w:t>And they made bells of pure gold, and they placed the bells in the midst of the pomegranates all around on the bottom hem of the robe, in the midst of the pomegranates.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25. </w:t>
            </w:r>
            <w:r w:rsidR="00D80B4F" w:rsidRPr="00D80B4F">
              <w:rPr>
                <w:rFonts w:ascii="Times New Roman" w:eastAsia="Calibri" w:hAnsi="Times New Roman" w:cs="Times New Roman"/>
                <w:bCs/>
                <w:lang w:eastAsia="en-AU" w:bidi="he-IL"/>
              </w:rPr>
              <w:t>And they made golden bells, and set the bells among the pomegranates upon the border of the mantle-robe, round about among the pomegranates;</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6A1B97" w:rsidRPr="006A1B97">
              <w:rPr>
                <w:rFonts w:ascii="Times New Roman" w:eastAsia="Calibri" w:hAnsi="Times New Roman" w:cs="Times New Roman"/>
                <w:bCs/>
                <w:lang w:eastAsia="en-AU" w:bidi="he-IL"/>
              </w:rPr>
              <w:t xml:space="preserve">A bell and a pomegranate, a bell and a pomegranate, all around on the bottom hem of the robe, to serve </w:t>
            </w:r>
            <w:r w:rsidR="006A1B97" w:rsidRPr="000A77DD">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D80B4F" w:rsidRPr="00D80B4F">
              <w:rPr>
                <w:rFonts w:ascii="Times New Roman" w:eastAsia="Calibri" w:hAnsi="Times New Roman" w:cs="Times New Roman"/>
                <w:bCs/>
                <w:lang w:eastAsia="en-AU" w:bidi="he-IL"/>
              </w:rPr>
              <w:t>a bell and a pomegranate, a bell and a pomegranate, all of them seventy upon the bottom of the upper robe round a</w:t>
            </w:r>
            <w:r w:rsidR="000A77DD">
              <w:rPr>
                <w:rFonts w:ascii="Times New Roman" w:eastAsia="Calibri" w:hAnsi="Times New Roman" w:cs="Times New Roman"/>
                <w:bCs/>
                <w:lang w:eastAsia="en-AU" w:bidi="he-IL"/>
              </w:rPr>
              <w:t xml:space="preserve">bout to minister in; </w:t>
            </w:r>
            <w:r w:rsidR="000A77DD" w:rsidRPr="000A77DD">
              <w:rPr>
                <w:rFonts w:ascii="Times New Roman" w:eastAsia="Calibri" w:hAnsi="Times New Roman" w:cs="Times New Roman"/>
                <w:b/>
                <w:bCs/>
                <w:highlight w:val="yellow"/>
                <w:lang w:eastAsia="en-AU" w:bidi="he-IL"/>
              </w:rPr>
              <w:t>as the LORD</w:t>
            </w:r>
            <w:r w:rsidR="00D80B4F" w:rsidRPr="000A77DD">
              <w:rPr>
                <w:rFonts w:ascii="Times New Roman" w:eastAsia="Calibri" w:hAnsi="Times New Roman" w:cs="Times New Roman"/>
                <w:b/>
                <w:bCs/>
                <w:highlight w:val="yellow"/>
                <w:lang w:eastAsia="en-AU" w:bidi="he-IL"/>
              </w:rPr>
              <w:t xml:space="preserve"> commanded Mosheh.</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6A1B97" w:rsidRPr="006A1B97">
              <w:rPr>
                <w:rFonts w:ascii="Times New Roman" w:eastAsia="Calibri" w:hAnsi="Times New Roman" w:cs="Times New Roman"/>
                <w:bCs/>
                <w:lang w:eastAsia="en-AU" w:bidi="he-IL"/>
              </w:rPr>
              <w:t>And they made the linen tunics, the work of a weaver, for Aaron and for his sons,</w:t>
            </w:r>
          </w:p>
        </w:tc>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D80B4F" w:rsidRPr="00D80B4F">
              <w:rPr>
                <w:rFonts w:ascii="Times New Roman" w:eastAsia="Calibri" w:hAnsi="Times New Roman" w:cs="Times New Roman"/>
                <w:bCs/>
                <w:lang w:eastAsia="en-AU" w:bidi="he-IL"/>
              </w:rPr>
              <w:t>¶ __</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28. </w:t>
            </w:r>
            <w:r w:rsidR="006A1B97" w:rsidRPr="006A1B97">
              <w:rPr>
                <w:rFonts w:ascii="Times New Roman" w:eastAsia="Calibri" w:hAnsi="Times New Roman" w:cs="Times New Roman"/>
                <w:bCs/>
                <w:lang w:eastAsia="en-AU" w:bidi="he-IL"/>
              </w:rPr>
              <w:t>and the cap of linen, and the glorious high hats of linen, and the linen pants of twisted fine linen,</w:t>
            </w:r>
          </w:p>
        </w:tc>
        <w:tc>
          <w:tcPr>
            <w:tcW w:w="2500" w:type="pct"/>
            <w:tcBorders>
              <w:top w:val="single" w:sz="4" w:space="0" w:color="auto"/>
              <w:left w:val="single" w:sz="4" w:space="0" w:color="auto"/>
              <w:bottom w:val="single" w:sz="4" w:space="0" w:color="auto"/>
              <w:right w:val="single" w:sz="4" w:space="0" w:color="auto"/>
            </w:tcBorders>
          </w:tcPr>
          <w:p w:rsidR="00D80B4F" w:rsidRPr="00D80B4F"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28. </w:t>
            </w:r>
            <w:r w:rsidR="00D80B4F" w:rsidRPr="00D80B4F">
              <w:rPr>
                <w:rFonts w:ascii="Times New Roman" w:eastAsia="Calibri" w:hAnsi="Times New Roman" w:cs="Times New Roman"/>
                <w:bCs/>
                <w:lang w:eastAsia="en-AU" w:bidi="he-IL"/>
              </w:rPr>
              <w:t>__</w:t>
            </w:r>
          </w:p>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29. </w:t>
            </w:r>
            <w:r w:rsidR="006A1B97" w:rsidRPr="006A1B97">
              <w:rPr>
                <w:rFonts w:ascii="Times New Roman" w:eastAsia="Calibri" w:hAnsi="Times New Roman" w:cs="Times New Roman"/>
                <w:bCs/>
                <w:lang w:eastAsia="en-AU" w:bidi="he-IL"/>
              </w:rPr>
              <w:t>and the sash of twisted fine linen, and blue, purple, and crimson wool, of embroidery work 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D80B4F" w:rsidRPr="00D80B4F"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29. </w:t>
            </w:r>
            <w:r w:rsidR="00D80B4F" w:rsidRPr="00D80B4F">
              <w:rPr>
                <w:rFonts w:ascii="Times New Roman" w:eastAsia="Calibri" w:hAnsi="Times New Roman" w:cs="Times New Roman"/>
                <w:bCs/>
                <w:lang w:eastAsia="en-AU" w:bidi="he-IL"/>
              </w:rPr>
              <w:t>__</w:t>
            </w:r>
          </w:p>
          <w:p w:rsidR="009F7424" w:rsidRPr="00066C8A" w:rsidRDefault="009F7424" w:rsidP="009931DD">
            <w:pPr>
              <w:keepNext/>
              <w:widowControl w:val="0"/>
              <w:spacing w:after="0" w:line="240" w:lineRule="auto"/>
              <w:jc w:val="both"/>
              <w:rPr>
                <w:rFonts w:ascii="Times New Roman" w:eastAsia="Calibri" w:hAnsi="Times New Roman" w:cs="Times New Roman"/>
                <w:bCs/>
                <w:lang w:val="en-AU" w:eastAsia="en-AU" w:bidi="he-IL"/>
              </w:rPr>
            </w:pP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6A1B97" w:rsidRPr="006A1B97">
              <w:rPr>
                <w:rFonts w:ascii="Times New Roman" w:eastAsia="Calibri" w:hAnsi="Times New Roman" w:cs="Times New Roman"/>
                <w:bCs/>
                <w:lang w:eastAsia="en-AU" w:bidi="he-IL"/>
              </w:rPr>
              <w:t>And they made the showplate, the holy crown, of pure gold, and they inscribed upon it an inscription like the engravings of a seal: "Holy to the Lord."</w:t>
            </w:r>
          </w:p>
        </w:tc>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D80B4F" w:rsidRPr="00D80B4F">
              <w:rPr>
                <w:rFonts w:ascii="Times New Roman" w:eastAsia="Calibri" w:hAnsi="Times New Roman" w:cs="Times New Roman"/>
                <w:bCs/>
                <w:lang w:eastAsia="en-AU" w:bidi="he-IL"/>
              </w:rPr>
              <w:t>¶ And they made the plate of the crown of holiness of pure gold, and wrote upon it, inscribed, engraven, and set forth, HOLINESS TO THE LORD.</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Pr="006A1B97" w:rsidRDefault="009F7424" w:rsidP="009931DD">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31. </w:t>
            </w:r>
            <w:r w:rsidR="006A1B97" w:rsidRPr="006A1B97">
              <w:rPr>
                <w:rFonts w:ascii="Times New Roman" w:eastAsia="Calibri" w:hAnsi="Times New Roman" w:cs="Times New Roman"/>
                <w:bCs/>
                <w:lang w:eastAsia="en-AU" w:bidi="he-IL"/>
              </w:rPr>
              <w:t xml:space="preserve">And they placed upon it a cord of blue wool to place over the cap, from above </w:t>
            </w:r>
            <w:r w:rsidR="006A1B97" w:rsidRPr="000A77DD">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31. </w:t>
            </w:r>
            <w:r w:rsidR="00D80B4F" w:rsidRPr="00D80B4F">
              <w:rPr>
                <w:rFonts w:ascii="Times New Roman" w:eastAsia="Calibri" w:hAnsi="Times New Roman" w:cs="Times New Roman"/>
                <w:bCs/>
                <w:lang w:eastAsia="en-AU" w:bidi="he-IL"/>
              </w:rPr>
              <w:t>And they set upon it a twined ribbon of hyacinth, to put it upon the tiara</w:t>
            </w:r>
            <w:r w:rsidR="000A77DD">
              <w:rPr>
                <w:rFonts w:ascii="Times New Roman" w:eastAsia="Calibri" w:hAnsi="Times New Roman" w:cs="Times New Roman"/>
                <w:bCs/>
                <w:lang w:eastAsia="en-AU" w:bidi="he-IL"/>
              </w:rPr>
              <w:t xml:space="preserve"> above the forehead; </w:t>
            </w:r>
            <w:r w:rsidR="000A77DD" w:rsidRPr="000A77DD">
              <w:rPr>
                <w:rFonts w:ascii="Times New Roman" w:eastAsia="Calibri" w:hAnsi="Times New Roman" w:cs="Times New Roman"/>
                <w:b/>
                <w:bCs/>
                <w:highlight w:val="yellow"/>
                <w:lang w:eastAsia="en-AU" w:bidi="he-IL"/>
              </w:rPr>
              <w:t>as the LORD</w:t>
            </w:r>
            <w:r w:rsidR="00D80B4F" w:rsidRPr="000A77DD">
              <w:rPr>
                <w:rFonts w:ascii="Times New Roman" w:eastAsia="Calibri" w:hAnsi="Times New Roman" w:cs="Times New Roman"/>
                <w:b/>
                <w:bCs/>
                <w:highlight w:val="yellow"/>
                <w:lang w:eastAsia="en-AU" w:bidi="he-IL"/>
              </w:rPr>
              <w:t xml:space="preserve"> commanded Mosheh.</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32. </w:t>
            </w:r>
            <w:r w:rsidR="006A1B97" w:rsidRPr="006A1B97">
              <w:rPr>
                <w:rFonts w:ascii="Times New Roman" w:eastAsia="Calibri" w:hAnsi="Times New Roman" w:cs="Times New Roman"/>
                <w:bCs/>
                <w:lang w:eastAsia="en-AU" w:bidi="he-IL"/>
              </w:rPr>
              <w:t xml:space="preserve">All the work of the Mishkan of the Tent of Meeting was completed; the children of Israel had done [it]; according to </w:t>
            </w:r>
            <w:r w:rsidR="006A1B97" w:rsidRPr="000A77DD">
              <w:rPr>
                <w:rFonts w:ascii="Times New Roman" w:eastAsia="Calibri" w:hAnsi="Times New Roman" w:cs="Times New Roman"/>
                <w:b/>
                <w:bCs/>
                <w:highlight w:val="yellow"/>
                <w:lang w:eastAsia="en-AU" w:bidi="he-IL"/>
              </w:rPr>
              <w:t>all that the Lord had commanded Moses, so they had done.</w:t>
            </w:r>
            <w:r w:rsidR="006A1B97" w:rsidRPr="000A77DD">
              <w:rPr>
                <w:rFonts w:ascii="Times New Roman" w:eastAsia="Calibri" w:hAnsi="Times New Roman" w:cs="Times New Roman"/>
                <w:b/>
                <w:bCs/>
                <w:lang w:eastAsia="en-AU" w:bidi="he-IL"/>
              </w:rPr>
              <w:t xml:space="preserve">  </w:t>
            </w:r>
          </w:p>
        </w:tc>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32. </w:t>
            </w:r>
            <w:r w:rsidR="00D80B4F" w:rsidRPr="00D80B4F">
              <w:rPr>
                <w:rFonts w:ascii="Times New Roman" w:eastAsia="Calibri" w:hAnsi="Times New Roman" w:cs="Times New Roman"/>
                <w:bCs/>
                <w:lang w:eastAsia="en-AU" w:bidi="he-IL"/>
              </w:rPr>
              <w:t xml:space="preserve">¶ And all the work of the tabernacle, the tabernacle of ordinance, was completed: </w:t>
            </w:r>
            <w:r w:rsidR="00D80B4F" w:rsidRPr="000A77DD">
              <w:rPr>
                <w:rFonts w:ascii="Times New Roman" w:eastAsia="Calibri" w:hAnsi="Times New Roman" w:cs="Times New Roman"/>
                <w:b/>
                <w:bCs/>
                <w:highlight w:val="yellow"/>
                <w:lang w:eastAsia="en-AU" w:bidi="he-IL"/>
              </w:rPr>
              <w:t>and th</w:t>
            </w:r>
            <w:r w:rsidR="000A77DD" w:rsidRPr="000A77DD">
              <w:rPr>
                <w:rFonts w:ascii="Times New Roman" w:eastAsia="Calibri" w:hAnsi="Times New Roman" w:cs="Times New Roman"/>
                <w:b/>
                <w:bCs/>
                <w:highlight w:val="yellow"/>
                <w:lang w:eastAsia="en-AU" w:bidi="he-IL"/>
              </w:rPr>
              <w:t>e sons of Israel did as the LORD</w:t>
            </w:r>
            <w:r w:rsidR="00D80B4F" w:rsidRPr="000A77DD">
              <w:rPr>
                <w:rFonts w:ascii="Times New Roman" w:eastAsia="Calibri" w:hAnsi="Times New Roman" w:cs="Times New Roman"/>
                <w:b/>
                <w:bCs/>
                <w:highlight w:val="yellow"/>
                <w:lang w:eastAsia="en-AU" w:bidi="he-IL"/>
              </w:rPr>
              <w:t xml:space="preserve"> commanded Mosheh, so did they.</w:t>
            </w:r>
          </w:p>
        </w:tc>
      </w:tr>
      <w:tr w:rsidR="009F7424" w:rsidRPr="00066C8A" w:rsidTr="00FC387E">
        <w:trPr>
          <w:jc w:val="center"/>
        </w:trPr>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9F7424" w:rsidRDefault="009F7424" w:rsidP="009931DD">
            <w:pPr>
              <w:keepNext/>
              <w:widowControl w:val="0"/>
              <w:spacing w:after="0" w:line="240" w:lineRule="auto"/>
              <w:jc w:val="both"/>
              <w:rPr>
                <w:rFonts w:ascii="Times New Roman" w:eastAsia="Calibri" w:hAnsi="Times New Roman" w:cs="Times New Roman"/>
                <w:bCs/>
                <w:lang w:val="en-AU" w:eastAsia="en-AU" w:bidi="he-IL"/>
              </w:rPr>
            </w:pPr>
          </w:p>
        </w:tc>
      </w:tr>
    </w:tbl>
    <w:p w:rsidR="009F7424" w:rsidRPr="00066C8A" w:rsidRDefault="009F7424" w:rsidP="009931DD">
      <w:pPr>
        <w:keepNext/>
        <w:widowControl w:val="0"/>
        <w:pBdr>
          <w:bottom w:val="double" w:sz="6" w:space="1" w:color="auto"/>
        </w:pBdr>
        <w:spacing w:after="0" w:line="240" w:lineRule="auto"/>
        <w:rPr>
          <w:rFonts w:ascii="Times New Roman" w:eastAsia="Calibri" w:hAnsi="Times New Roman" w:cs="Times New Roman"/>
          <w:lang w:val="en-AU"/>
        </w:rPr>
      </w:pPr>
    </w:p>
    <w:p w:rsidR="009F7424" w:rsidRPr="00066C8A" w:rsidRDefault="009F7424" w:rsidP="009931DD">
      <w:pPr>
        <w:keepNext/>
        <w:widowControl w:val="0"/>
        <w:spacing w:after="0" w:line="240" w:lineRule="auto"/>
        <w:rPr>
          <w:rFonts w:ascii="Times New Roman" w:eastAsia="Calibri" w:hAnsi="Times New Roman" w:cs="Times New Roman"/>
          <w:lang w:val="en-AU"/>
        </w:rPr>
      </w:pPr>
    </w:p>
    <w:p w:rsidR="009F7424" w:rsidRPr="00066C8A" w:rsidRDefault="009F7424" w:rsidP="009931DD">
      <w:pPr>
        <w:keepNext/>
        <w:widowControl w:val="0"/>
        <w:spacing w:after="0" w:line="240" w:lineRule="auto"/>
        <w:jc w:val="center"/>
        <w:rPr>
          <w:rFonts w:ascii="Century Schoolbook" w:eastAsia="Calibri" w:hAnsi="Century Schoolbook" w:cs="Times New Roman"/>
          <w:b/>
          <w:bCs/>
          <w:sz w:val="28"/>
          <w:szCs w:val="28"/>
          <w:lang w:val="en-AU"/>
        </w:rPr>
      </w:pPr>
      <w:r w:rsidRPr="00066C8A">
        <w:rPr>
          <w:rFonts w:ascii="Century Schoolbook" w:eastAsia="Calibri" w:hAnsi="Century Schoolbook" w:cs="Times New Roman"/>
          <w:b/>
          <w:bCs/>
          <w:sz w:val="28"/>
          <w:szCs w:val="28"/>
          <w:lang w:val="en-AU"/>
        </w:rPr>
        <w:t>Welcome to the World of P’shat Exegesis</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w:t>
      </w:r>
      <w:r w:rsidRPr="00066C8A">
        <w:rPr>
          <w:rFonts w:ascii="Times New Roman" w:eastAsia="Calibri" w:hAnsi="Times New Roman" w:cs="Times New Roman"/>
          <w:lang w:val="en-AU"/>
        </w:rPr>
        <w:lastRenderedPageBreak/>
        <w:t xml:space="preserve">and Hebrew expression. </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The Seven Hermeneutic Laws of R. Hillel are as follows </w:t>
      </w:r>
    </w:p>
    <w:p w:rsidR="009F7424" w:rsidRPr="001015F8" w:rsidRDefault="009F7424" w:rsidP="009931DD">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[cf. </w:t>
      </w:r>
      <w:hyperlink r:id="rId16" w:history="1">
        <w:r w:rsidRPr="001015F8">
          <w:rPr>
            <w:rFonts w:ascii="Times New Roman" w:eastAsia="Calibri" w:hAnsi="Times New Roman" w:cs="Times New Roman"/>
            <w:color w:val="0000FF"/>
            <w:u w:val="single"/>
            <w:lang w:val="en-AU"/>
          </w:rPr>
          <w:t>http://www.jewishencyclopedia.com/view.jsp?artid=472&amp;letter=R</w:t>
        </w:r>
      </w:hyperlink>
      <w:r w:rsidRPr="001015F8">
        <w:rPr>
          <w:rFonts w:ascii="Times New Roman" w:eastAsia="Calibri" w:hAnsi="Times New Roman" w:cs="Times New Roman"/>
          <w:lang w:val="en-AU"/>
        </w:rPr>
        <w:t>]:</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1. Ḳal va-ḥomer:</w:t>
      </w:r>
      <w:r w:rsidRPr="00066C8A">
        <w:rPr>
          <w:rFonts w:ascii="Times New Roman" w:eastAsia="Calibri" w:hAnsi="Times New Roman" w:cs="Times New Roman"/>
          <w:lang w:val="en-AU"/>
        </w:rPr>
        <w:t xml:space="preserve"> "Argumentum a minori ad majus" or "a majori ad minus"; corresponding to the scholastic proof a fortiori.</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2. Gezerah shavah:</w:t>
      </w:r>
      <w:r w:rsidRPr="00066C8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3. Binyan ab mi-katub eḥad:</w:t>
      </w:r>
      <w:r w:rsidRPr="00066C8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4. Binyan ab mi-shene ketubim:</w:t>
      </w:r>
      <w:r w:rsidRPr="00066C8A">
        <w:rPr>
          <w:rFonts w:ascii="Times New Roman" w:eastAsia="Calibri" w:hAnsi="Times New Roman" w:cs="Times New Roman"/>
          <w:lang w:val="en-AU"/>
        </w:rPr>
        <w:t xml:space="preserve"> The same as the preceding, except that the provision is generalized from two Biblical passages.</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5. Kelal u-Peraṭ and Peraṭ u-kelal:</w:t>
      </w:r>
      <w:r w:rsidRPr="00066C8A">
        <w:rPr>
          <w:rFonts w:ascii="Times New Roman" w:eastAsia="Calibri" w:hAnsi="Times New Roman" w:cs="Times New Roman"/>
          <w:lang w:val="en-AU"/>
        </w:rPr>
        <w:t xml:space="preserve"> Definition of the general by the particular, and of the particular by the general.</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6. Ka-yoẓe bo mi-maḳom aḥer:</w:t>
      </w:r>
      <w:r w:rsidRPr="00066C8A">
        <w:rPr>
          <w:rFonts w:ascii="Times New Roman" w:eastAsia="Calibri" w:hAnsi="Times New Roman" w:cs="Times New Roman"/>
          <w:lang w:val="en-AU"/>
        </w:rPr>
        <w:t xml:space="preserve"> Similarity in content to another Scriptural passage.</w:t>
      </w:r>
    </w:p>
    <w:p w:rsidR="009F7424" w:rsidRPr="00066C8A" w:rsidRDefault="009F7424" w:rsidP="009931DD">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7. Dabar ha-lamed me-'inyano:</w:t>
      </w:r>
      <w:r w:rsidRPr="00066C8A">
        <w:rPr>
          <w:rFonts w:ascii="Times New Roman" w:eastAsia="Calibri" w:hAnsi="Times New Roman" w:cs="Times New Roman"/>
          <w:lang w:val="en-AU"/>
        </w:rPr>
        <w:t xml:space="preserve"> Interpretation deduced from the context.</w:t>
      </w:r>
    </w:p>
    <w:p w:rsidR="009F7424" w:rsidRPr="00066C8A" w:rsidRDefault="009F7424" w:rsidP="009931DD">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9F7424" w:rsidRPr="00066C8A" w:rsidRDefault="009F7424" w:rsidP="009931DD">
      <w:pPr>
        <w:keepNext/>
        <w:widowControl w:val="0"/>
        <w:spacing w:after="0" w:line="240" w:lineRule="auto"/>
        <w:jc w:val="both"/>
        <w:rPr>
          <w:rFonts w:ascii="Times New Roman" w:eastAsia="Times New Roman" w:hAnsi="Times New Roman" w:cs="Times New Roman"/>
          <w:b/>
          <w:bCs/>
          <w:kern w:val="28"/>
          <w:lang w:eastAsia="en-AU" w:bidi="he-IL"/>
        </w:rPr>
      </w:pPr>
    </w:p>
    <w:p w:rsidR="009F7424" w:rsidRPr="00066C8A" w:rsidRDefault="009F7424" w:rsidP="009931DD">
      <w:pPr>
        <w:keepNext/>
        <w:widowControl w:val="0"/>
        <w:spacing w:after="0" w:line="240" w:lineRule="auto"/>
        <w:jc w:val="both"/>
        <w:rPr>
          <w:rFonts w:ascii="Times New Roman" w:eastAsia="Times New Roman" w:hAnsi="Times New Roman" w:cs="Times New Roman"/>
          <w:b/>
          <w:bCs/>
          <w:kern w:val="28"/>
          <w:sz w:val="28"/>
          <w:szCs w:val="28"/>
          <w:lang w:eastAsia="en-AU" w:bidi="he-IL"/>
        </w:rPr>
      </w:pPr>
      <w:r>
        <w:rPr>
          <w:rFonts w:ascii="Times New Roman" w:eastAsia="Times New Roman" w:hAnsi="Times New Roman" w:cs="Times New Roman"/>
          <w:b/>
          <w:bCs/>
          <w:kern w:val="28"/>
          <w:sz w:val="28"/>
          <w:szCs w:val="28"/>
          <w:lang w:eastAsia="en-AU" w:bidi="he-IL"/>
        </w:rPr>
        <w:t xml:space="preserve">Rashi’s Commentary for: Shemot (Exodus) </w:t>
      </w:r>
      <w:r w:rsidRPr="00066C8A">
        <w:rPr>
          <w:rFonts w:ascii="Times New Roman" w:eastAsia="Times New Roman" w:hAnsi="Times New Roman" w:cs="Times New Roman"/>
          <w:b/>
          <w:bCs/>
          <w:kern w:val="28"/>
          <w:sz w:val="28"/>
          <w:szCs w:val="28"/>
          <w:lang w:eastAsia="en-AU" w:bidi="he-IL"/>
        </w:rPr>
        <w:t xml:space="preserve"> </w:t>
      </w:r>
      <w:r w:rsidRPr="009F7424">
        <w:rPr>
          <w:rFonts w:ascii="Times New Roman" w:eastAsia="Times New Roman" w:hAnsi="Times New Roman" w:cs="Times New Roman"/>
          <w:b/>
          <w:bCs/>
          <w:kern w:val="28"/>
          <w:sz w:val="28"/>
          <w:szCs w:val="28"/>
          <w:lang w:val="es-ES" w:eastAsia="en-AU" w:bidi="he-IL"/>
        </w:rPr>
        <w:t>38:21 – 39:32</w:t>
      </w:r>
      <w:r w:rsidRPr="00066C8A">
        <w:rPr>
          <w:rFonts w:ascii="Times New Roman" w:eastAsia="Times New Roman" w:hAnsi="Times New Roman" w:cs="Times New Roman"/>
          <w:b/>
          <w:bCs/>
          <w:kern w:val="28"/>
          <w:sz w:val="28"/>
          <w:szCs w:val="28"/>
          <w:lang w:eastAsia="en-AU" w:bidi="he-IL"/>
        </w:rPr>
        <w:t xml:space="preserve"> </w:t>
      </w:r>
    </w:p>
    <w:p w:rsidR="009F7424" w:rsidRPr="009C5A47" w:rsidRDefault="009F7424"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21</w:t>
      </w:r>
      <w:r w:rsidRPr="00FC387E">
        <w:rPr>
          <w:rFonts w:ascii="Times New Roman" w:hAnsi="Times New Roman" w:cs="Times New Roman"/>
        </w:rPr>
        <w:t xml:space="preserve"> </w:t>
      </w:r>
      <w:r w:rsidRPr="00FC387E">
        <w:rPr>
          <w:rFonts w:ascii="Times New Roman" w:hAnsi="Times New Roman" w:cs="Times New Roman"/>
          <w:b/>
        </w:rPr>
        <w:t>These are the numbers</w:t>
      </w:r>
      <w:r w:rsidRPr="00FC387E">
        <w:rPr>
          <w:rFonts w:ascii="Times New Roman" w:hAnsi="Times New Roman" w:cs="Times New Roman"/>
        </w:rPr>
        <w:t xml:space="preserve"> In this parsha, all the weights of the donations for the Mishkan were counted -[that] of silver, of gold, and of copper. And all its implements for all its work were [also] counted.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the Mishkan, the Mishkan</w:t>
      </w:r>
      <w:r w:rsidRPr="00FC387E">
        <w:rPr>
          <w:rFonts w:ascii="Times New Roman" w:hAnsi="Times New Roman" w:cs="Times New Roman"/>
        </w:rPr>
        <w:t xml:space="preserve"> Heb. </w:t>
      </w:r>
      <w:r w:rsidRPr="00FC387E">
        <w:rPr>
          <w:rFonts w:ascii="Times New Roman" w:hAnsi="Times New Roman" w:cs="Times New Roman"/>
          <w:rtl/>
          <w:lang w:bidi="he-IL"/>
        </w:rPr>
        <w:t>הַמִּשְׁכָּן מִשְׁכַּן</w:t>
      </w:r>
      <w:r w:rsidRPr="00FC387E">
        <w:rPr>
          <w:rFonts w:ascii="Times New Roman" w:hAnsi="Times New Roman" w:cs="Times New Roman"/>
        </w:rPr>
        <w:t xml:space="preserve"> [The word </w:t>
      </w:r>
      <w:r w:rsidRPr="00FC387E">
        <w:rPr>
          <w:rFonts w:ascii="Times New Roman" w:hAnsi="Times New Roman" w:cs="Times New Roman"/>
          <w:rtl/>
          <w:lang w:bidi="he-IL"/>
        </w:rPr>
        <w:t>מִשְׁכָּן</w:t>
      </w:r>
      <w:r w:rsidRPr="00FC387E">
        <w:rPr>
          <w:rFonts w:ascii="Times New Roman" w:hAnsi="Times New Roman" w:cs="Times New Roman"/>
        </w:rPr>
        <w:t xml:space="preserve"> is written] twice. This alludes to the Temple, which was taken as security </w:t>
      </w:r>
      <w:r w:rsidRPr="00FC387E">
        <w:rPr>
          <w:rFonts w:ascii="Times New Roman" w:hAnsi="Times New Roman" w:cs="Times New Roman"/>
          <w:rtl/>
          <w:lang w:bidi="he-IL"/>
        </w:rPr>
        <w:t>(מַשְׁכּוֹן)</w:t>
      </w:r>
      <w:r w:rsidRPr="00FC387E">
        <w:rPr>
          <w:rFonts w:ascii="Times New Roman" w:hAnsi="Times New Roman" w:cs="Times New Roman"/>
        </w:rPr>
        <w:t xml:space="preserve"> by the two destructions, for Israel’s iniquities [The Temples were taken as a collateral for Israel’s sins. When Israel fully repents, the Third Temple will be built]. -[from Midrash Tanchuma 2, Exod. Rabbah 51:3]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the Mishkan of the Testimony</w:t>
      </w:r>
      <w:r w:rsidRPr="00FC387E">
        <w:rPr>
          <w:rFonts w:ascii="Times New Roman" w:hAnsi="Times New Roman" w:cs="Times New Roman"/>
        </w:rPr>
        <w:t xml:space="preserve"> [The Mishkan] was testimony for Israel that the Holy One, blessed is He, forgave them for the incident of the calf, for He caused His Shechinah to rest among them [in the Mishkan]. - [from Midrash Tanchuma 2]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the work of the Levites</w:t>
      </w:r>
      <w:r w:rsidRPr="00FC387E">
        <w:rPr>
          <w:rFonts w:ascii="Times New Roman" w:hAnsi="Times New Roman" w:cs="Times New Roman"/>
        </w:rPr>
        <w:t xml:space="preserve"> The numbers [i.e., the accountings] of the Mishkan and its furnishings [which] is the work given over to the Levites in the desert—to carry, to dismantle, and to set up, each person on his burden upon which he is assigned, as is stated in parshath Nasso (Num. 4:24-28, 31-33).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under the direction of Ithamar</w:t>
      </w:r>
      <w:r w:rsidRPr="00FC387E">
        <w:rPr>
          <w:rFonts w:ascii="Times New Roman" w:hAnsi="Times New Roman" w:cs="Times New Roman"/>
        </w:rPr>
        <w:t xml:space="preserve"> He was appointed over them, to deliver to each paternal family the work incumbent upon it. [Each Levite family was assigned a specific job in the sanctuary.]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22</w:t>
      </w:r>
      <w:r w:rsidRPr="00FC387E">
        <w:rPr>
          <w:rFonts w:ascii="Times New Roman" w:hAnsi="Times New Roman" w:cs="Times New Roman"/>
        </w:rPr>
        <w:t xml:space="preserve"> </w:t>
      </w:r>
      <w:r w:rsidRPr="00FC387E">
        <w:rPr>
          <w:rFonts w:ascii="Times New Roman" w:hAnsi="Times New Roman" w:cs="Times New Roman"/>
          <w:b/>
        </w:rPr>
        <w:t>Bezalel, the son of Uri… had made all that the Lord had commanded Moses</w:t>
      </w:r>
      <w:r w:rsidRPr="00FC387E">
        <w:rPr>
          <w:rFonts w:ascii="Times New Roman" w:hAnsi="Times New Roman" w:cs="Times New Roman"/>
        </w:rPr>
        <w:t xml:space="preserve"> “That Moses had commanded him is not written here, but all that the Lord had commanded Moses,” [meaning that] even [in] things that his master [Moses] had not said to him, his [Bezalel’s] view coincided with what was said to Moses on Sinai. For Moses commanded Bezalel to first make the furnishings and afterwards the Mishkan. (Rashi is not referring to the command to donate [the materials for the Mishkan and its furnishings], since, on the contrary, the Holy One, blessed be He, commanded the opposite in parshath Terumah. [I.e.,] first [God commanded them to make] the furnishings: the table, the menorah, the curtains, and afterwards [He gave] the command to make the planks [i.e., the Mishkan, whereas] the command of our teacher, Moses, may he rest in peace, at the beginning of Vayakhel (Exod. 35:11-19) lists first the Mishkan and its tent, and afterwards the furnishings. Rather, Rashi is referring to the command to the worker, [i.e.,] in what order he should work. You will find in the parsha of Ki Thissa [where God commanded concerning the order of the Mishkan’s construction]: “See, I have called by name Bezalel…” </w:t>
      </w:r>
      <w:r w:rsidRPr="00FC387E">
        <w:rPr>
          <w:rFonts w:ascii="Times New Roman" w:hAnsi="Times New Roman" w:cs="Times New Roman"/>
        </w:rPr>
        <w:lastRenderedPageBreak/>
        <w:t xml:space="preserve">(Exod. 31:2-11), that first the Tent of Meeting is mentioned and afterwards the furnishings. As far as [the command in Terumah] to donate, to prepare what they would require [for the Mishkan and its furnishings], what difference does it make what they donated first? [Thus the order of the furnishings listed there is irrelevant.] See Tosafoth in the chapter entitled </w:t>
      </w:r>
      <w:r w:rsidRPr="00FC387E">
        <w:rPr>
          <w:rFonts w:ascii="Times New Roman" w:hAnsi="Times New Roman" w:cs="Times New Roman"/>
          <w:rtl/>
          <w:lang w:bidi="he-IL"/>
        </w:rPr>
        <w:t>הָרוֹאֶה</w:t>
      </w:r>
      <w:r w:rsidRPr="00FC387E">
        <w:rPr>
          <w:rFonts w:ascii="Times New Roman" w:hAnsi="Times New Roman" w:cs="Times New Roman"/>
        </w:rPr>
        <w:t xml:space="preserve"> (Ber. 55a): If you ask, how do we know that our teacher, Moses, may he rest in peace, commanded Bezalel to do the opposite [of what God had commanded him? Since it is not found in the text that Moses commanded Bezalel to construct first the furnishings and then the Mishkan], we may reply that it is written in parshath Vayakhel (Exod. 36:2): “And Moses called Bezalel and Oholiab…”. [There] the Torah is very brief in explaining what he [Moses] said to them. From this verse (38:22), which is worded, “all that the Lord commanded Moses,” we see that he [Moses] commanded them in the opposite manner. [Therefore the text here does not state “that Moses had commanded him.”] Study this well.) Bezalel responded, “It is common practice to first make a house and then to put furniture into it.” He said to him, “This is what I heard from the mouth of the Holy One, blessed is He.” Moses said to him [Bezalel], “You were in the shadow of God [</w:t>
      </w:r>
      <w:r w:rsidRPr="00FC387E">
        <w:rPr>
          <w:rFonts w:ascii="Times New Roman" w:hAnsi="Times New Roman" w:cs="Times New Roman"/>
          <w:rtl/>
          <w:lang w:bidi="he-IL"/>
        </w:rPr>
        <w:t>בְּצֵל אֵל</w:t>
      </w:r>
      <w:r w:rsidRPr="00FC387E">
        <w:rPr>
          <w:rFonts w:ascii="Times New Roman" w:hAnsi="Times New Roman" w:cs="Times New Roman"/>
        </w:rPr>
        <w:t xml:space="preserve">, which is the meaning of Bezalel’s name. I.e., you are right], for surely that is what the Holy One, blessed be He, commanded me.” And so he did: [Bezalel] first [made] the Mishkan, and afterwards he made the furnishings. -[from Ber. 55a]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24</w:t>
      </w:r>
      <w:r w:rsidRPr="00FC387E">
        <w:rPr>
          <w:rFonts w:ascii="Times New Roman" w:hAnsi="Times New Roman" w:cs="Times New Roman"/>
        </w:rPr>
        <w:t xml:space="preserve"> </w:t>
      </w:r>
      <w:r w:rsidRPr="00FC387E">
        <w:rPr>
          <w:rFonts w:ascii="Times New Roman" w:hAnsi="Times New Roman" w:cs="Times New Roman"/>
          <w:b/>
        </w:rPr>
        <w:t>talents</w:t>
      </w:r>
      <w:r w:rsidRPr="00FC387E">
        <w:rPr>
          <w:rFonts w:ascii="Times New Roman" w:hAnsi="Times New Roman" w:cs="Times New Roman"/>
        </w:rPr>
        <w:t xml:space="preserve"> Heb. </w:t>
      </w:r>
      <w:r w:rsidRPr="00FC387E">
        <w:rPr>
          <w:rFonts w:ascii="Times New Roman" w:hAnsi="Times New Roman" w:cs="Times New Roman"/>
          <w:rtl/>
          <w:lang w:bidi="he-IL"/>
        </w:rPr>
        <w:t>כִּכָּר</w:t>
      </w:r>
      <w:r w:rsidRPr="00FC387E">
        <w:rPr>
          <w:rFonts w:ascii="Times New Roman" w:hAnsi="Times New Roman" w:cs="Times New Roman"/>
        </w:rPr>
        <w:t xml:space="preserve">, sixty manehs. The maneh of the Holy was double [the normal maneh]. Hence, the talent [mentioned here] was [i.e., equaled] one hundred twenty [ordinary] manehs [twice the normal talent], and the maneh was twenty-five selas. Thus, a talent of the Holy was three thousand shekels. Therefore, [the text] counted out in detail all the shekels that were less than three thousand, since they did not amount to a talent [and thus they had to be enumerated separately]. - [from Bech. 5a]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26</w:t>
      </w:r>
      <w:r w:rsidRPr="00FC387E">
        <w:rPr>
          <w:rFonts w:ascii="Times New Roman" w:hAnsi="Times New Roman" w:cs="Times New Roman"/>
        </w:rPr>
        <w:t xml:space="preserve"> </w:t>
      </w:r>
      <w:r w:rsidRPr="00FC387E">
        <w:rPr>
          <w:rFonts w:ascii="Times New Roman" w:hAnsi="Times New Roman" w:cs="Times New Roman"/>
          <w:b/>
        </w:rPr>
        <w:t>bekka</w:t>
      </w:r>
      <w:r w:rsidRPr="00FC387E">
        <w:rPr>
          <w:rFonts w:ascii="Times New Roman" w:hAnsi="Times New Roman" w:cs="Times New Roman"/>
        </w:rPr>
        <w:t xml:space="preserve"> Heb. </w:t>
      </w:r>
      <w:r w:rsidRPr="00FC387E">
        <w:rPr>
          <w:rFonts w:ascii="Times New Roman" w:hAnsi="Times New Roman" w:cs="Times New Roman"/>
          <w:rtl/>
          <w:lang w:bidi="he-IL"/>
        </w:rPr>
        <w:t>בֶּקַע</w:t>
      </w:r>
      <w:r w:rsidRPr="00FC387E">
        <w:rPr>
          <w:rFonts w:ascii="Times New Roman" w:hAnsi="Times New Roman" w:cs="Times New Roman"/>
        </w:rPr>
        <w:t xml:space="preserve">, lit., a split. This is the name of the weight of a half-shekel.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for six hundred three thousand, etc.</w:t>
      </w:r>
      <w:r w:rsidRPr="00FC387E">
        <w:rPr>
          <w:rFonts w:ascii="Times New Roman" w:hAnsi="Times New Roman" w:cs="Times New Roman"/>
        </w:rPr>
        <w:t xml:space="preserve"> This is how many the Israelites were. Their number equaled this [too] after the Mishkan was erected, [as appears] in the Book of Numbers [Num. 1:4]. Now too, when they donated to the Mishkan, this is how many they were. The number of the half-shekels of 600,000 [people] equals one hundred talents, each one the equivalent of three thousand shekels. How so? Six hundred thousand halves [of a shekel] equal three hundred thousand wholes, which equal one hundred talents. The [additional] 3,550 halves equal 1,775 shekels.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27</w:t>
      </w:r>
      <w:r w:rsidRPr="00FC387E">
        <w:rPr>
          <w:rFonts w:ascii="Times New Roman" w:hAnsi="Times New Roman" w:cs="Times New Roman"/>
        </w:rPr>
        <w:t xml:space="preserve"> </w:t>
      </w:r>
      <w:r w:rsidRPr="00FC387E">
        <w:rPr>
          <w:rFonts w:ascii="Times New Roman" w:hAnsi="Times New Roman" w:cs="Times New Roman"/>
          <w:b/>
        </w:rPr>
        <w:t>for casting</w:t>
      </w:r>
      <w:r w:rsidRPr="00FC387E">
        <w:rPr>
          <w:rFonts w:ascii="Times New Roman" w:hAnsi="Times New Roman" w:cs="Times New Roman"/>
        </w:rPr>
        <w:t xml:space="preserve"> Heb. </w:t>
      </w:r>
      <w:r w:rsidRPr="00FC387E">
        <w:rPr>
          <w:rFonts w:ascii="Times New Roman" w:hAnsi="Times New Roman" w:cs="Times New Roman"/>
          <w:rtl/>
          <w:lang w:bidi="he-IL"/>
        </w:rPr>
        <w:t>לָצֶקֶת</w:t>
      </w:r>
      <w:r w:rsidRPr="00FC387E">
        <w:rPr>
          <w:rFonts w:ascii="Times New Roman" w:hAnsi="Times New Roman" w:cs="Times New Roman"/>
        </w:rPr>
        <w:t xml:space="preserve">, as the Targum [Onkelos] renders: </w:t>
      </w:r>
      <w:r w:rsidRPr="00FC387E">
        <w:rPr>
          <w:rFonts w:ascii="Times New Roman" w:hAnsi="Times New Roman" w:cs="Times New Roman"/>
          <w:rtl/>
          <w:lang w:bidi="he-IL"/>
        </w:rPr>
        <w:t>לְאַתָּכָא</w:t>
      </w:r>
      <w:r w:rsidRPr="00FC387E">
        <w:rPr>
          <w:rFonts w:ascii="Times New Roman" w:hAnsi="Times New Roman" w:cs="Times New Roman"/>
        </w:rPr>
        <w:t xml:space="preserve">, lit., to pour.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the sockets of the Holy</w:t>
      </w:r>
      <w:r w:rsidRPr="00FC387E">
        <w:rPr>
          <w:rFonts w:ascii="Times New Roman" w:hAnsi="Times New Roman" w:cs="Times New Roman"/>
        </w:rPr>
        <w:t xml:space="preserve"> [I.e., the sockets] of the planks of the Mishkan, which were forty-eight planks, which had ninety-six sockets, in addition to the four sockets of the dividing curtain, equaling one hundred [were silver]. But for all the rest of the sockets, the Torah prescribed that they be made of copper.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28</w:t>
      </w:r>
      <w:r w:rsidRPr="00FC387E">
        <w:rPr>
          <w:rFonts w:ascii="Times New Roman" w:hAnsi="Times New Roman" w:cs="Times New Roman"/>
        </w:rPr>
        <w:t xml:space="preserve"> </w:t>
      </w:r>
      <w:r w:rsidRPr="00FC387E">
        <w:rPr>
          <w:rFonts w:ascii="Times New Roman" w:hAnsi="Times New Roman" w:cs="Times New Roman"/>
          <w:b/>
        </w:rPr>
        <w:t>and he covered their tops</w:t>
      </w:r>
      <w:r w:rsidRPr="00FC387E">
        <w:rPr>
          <w:rFonts w:ascii="Times New Roman" w:hAnsi="Times New Roman" w:cs="Times New Roman"/>
        </w:rPr>
        <w:t xml:space="preserve"> [i.e., the tops] of the pillars with them [i.e., with the remaining shekels], for concerning all of them, it is written: “And he covered their tops, and their bands were silver.”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Chapter 39</w:t>
      </w:r>
      <w:r w:rsidRPr="00FC387E">
        <w:rPr>
          <w:rFonts w:ascii="Times New Roman" w:hAnsi="Times New Roman" w:cs="Times New Roman"/>
        </w:rPr>
        <w:t xml:space="preserve">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1</w:t>
      </w:r>
      <w:r w:rsidRPr="00FC387E">
        <w:rPr>
          <w:rFonts w:ascii="Times New Roman" w:hAnsi="Times New Roman" w:cs="Times New Roman"/>
        </w:rPr>
        <w:t xml:space="preserve"> </w:t>
      </w:r>
      <w:r w:rsidRPr="00FC387E">
        <w:rPr>
          <w:rFonts w:ascii="Times New Roman" w:hAnsi="Times New Roman" w:cs="Times New Roman"/>
          <w:b/>
        </w:rPr>
        <w:t>And out of the blue, purple…</w:t>
      </w:r>
      <w:r w:rsidRPr="00FC387E">
        <w:rPr>
          <w:rFonts w:ascii="Times New Roman" w:hAnsi="Times New Roman" w:cs="Times New Roman"/>
        </w:rPr>
        <w:t xml:space="preserve"> [Since] linen is not mentioned here, I conclude from here that these </w:t>
      </w:r>
      <w:r w:rsidRPr="00FC387E">
        <w:rPr>
          <w:rFonts w:ascii="Times New Roman" w:hAnsi="Times New Roman" w:cs="Times New Roman"/>
          <w:rtl/>
          <w:lang w:bidi="he-IL"/>
        </w:rPr>
        <w:t>בִגְדֵי-שְׂרָד</w:t>
      </w:r>
      <w:r w:rsidRPr="00FC387E">
        <w:rPr>
          <w:rFonts w:ascii="Times New Roman" w:hAnsi="Times New Roman" w:cs="Times New Roman"/>
        </w:rPr>
        <w:t xml:space="preserve"> were not the garments of the kehunah, for in [all] the kohanim’s garments there was linen [used]. Instead I believe they were the garments with which they [the kohanim] covered the holy furnishings at the time they withdrew [these furnishings] to [take on their] journeys, [garments] in which there was no linen.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3</w:t>
      </w:r>
      <w:r w:rsidRPr="00FC387E">
        <w:rPr>
          <w:rFonts w:ascii="Times New Roman" w:hAnsi="Times New Roman" w:cs="Times New Roman"/>
        </w:rPr>
        <w:t xml:space="preserve"> </w:t>
      </w:r>
      <w:r w:rsidRPr="00FC387E">
        <w:rPr>
          <w:rFonts w:ascii="Times New Roman" w:hAnsi="Times New Roman" w:cs="Times New Roman"/>
          <w:b/>
        </w:rPr>
        <w:t>They hammered out</w:t>
      </w:r>
      <w:r w:rsidRPr="00FC387E">
        <w:rPr>
          <w:rFonts w:ascii="Times New Roman" w:hAnsi="Times New Roman" w:cs="Times New Roman"/>
        </w:rPr>
        <w:t xml:space="preserve"> Heb. </w:t>
      </w:r>
      <w:r w:rsidRPr="00FC387E">
        <w:rPr>
          <w:rFonts w:ascii="Times New Roman" w:hAnsi="Times New Roman" w:cs="Times New Roman"/>
          <w:rtl/>
          <w:lang w:bidi="he-IL"/>
        </w:rPr>
        <w:t>וַיְרַקְּעוּ</w:t>
      </w:r>
      <w:r w:rsidRPr="00FC387E">
        <w:rPr>
          <w:rFonts w:ascii="Times New Roman" w:hAnsi="Times New Roman" w:cs="Times New Roman"/>
        </w:rPr>
        <w:t xml:space="preserve">, like “To Him Who spread out </w:t>
      </w:r>
      <w:r w:rsidRPr="00FC387E">
        <w:rPr>
          <w:rFonts w:ascii="Times New Roman" w:hAnsi="Times New Roman" w:cs="Times New Roman"/>
          <w:rtl/>
          <w:lang w:bidi="he-IL"/>
        </w:rPr>
        <w:t>(לְרוֹקַע)</w:t>
      </w:r>
      <w:r w:rsidRPr="00FC387E">
        <w:rPr>
          <w:rFonts w:ascii="Times New Roman" w:hAnsi="Times New Roman" w:cs="Times New Roman"/>
        </w:rPr>
        <w:t xml:space="preserve"> the earth over the water” (Ps. 136:6), as the Targum [Onkelos] renders: </w:t>
      </w:r>
      <w:r w:rsidRPr="00FC387E">
        <w:rPr>
          <w:rFonts w:ascii="Times New Roman" w:hAnsi="Times New Roman" w:cs="Times New Roman"/>
          <w:rtl/>
          <w:lang w:bidi="he-IL"/>
        </w:rPr>
        <w:t>וְרַדִידוּ</w:t>
      </w:r>
      <w:r w:rsidRPr="00FC387E">
        <w:rPr>
          <w:rFonts w:ascii="Times New Roman" w:hAnsi="Times New Roman" w:cs="Times New Roman"/>
        </w:rPr>
        <w:t xml:space="preserve">, they hammered thin plates out of the gold, estendre in Old French [etendre </w:t>
      </w:r>
      <w:r w:rsidRPr="00FC387E">
        <w:rPr>
          <w:rFonts w:ascii="Times New Roman" w:hAnsi="Times New Roman" w:cs="Times New Roman"/>
        </w:rPr>
        <w:lastRenderedPageBreak/>
        <w:t xml:space="preserve">in modern French, meaning] to extend into thin sheets. Here [the text] teaches you how they spun the gold [together] with the [wool] threads. They would hammer [the gold into] thin sheets and cut threads out of them along the length of the sheet, [in order] to work those threads by combining them with each kind [of colored material] in the choshen and in the ephod, about which gold is mentioned [to be included with them [i.e.,] one thread of gold [was intertwined] with six threads of blue wool, and similarly with each kind [of wool], for each kind had threads of six strands, and the gold was the seventh thread with each one. -[from Yoma 72a]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28</w:t>
      </w:r>
      <w:r w:rsidRPr="00FC387E">
        <w:rPr>
          <w:rFonts w:ascii="Times New Roman" w:hAnsi="Times New Roman" w:cs="Times New Roman"/>
        </w:rPr>
        <w:t xml:space="preserve"> </w:t>
      </w:r>
      <w:r w:rsidRPr="00FC387E">
        <w:rPr>
          <w:rFonts w:ascii="Times New Roman" w:hAnsi="Times New Roman" w:cs="Times New Roman"/>
          <w:b/>
        </w:rPr>
        <w:t>and the glorious high hats</w:t>
      </w:r>
      <w:r w:rsidRPr="00FC387E">
        <w:rPr>
          <w:rFonts w:ascii="Times New Roman" w:hAnsi="Times New Roman" w:cs="Times New Roman"/>
        </w:rPr>
        <w:t xml:space="preserve"> Heb. </w:t>
      </w:r>
      <w:r w:rsidRPr="00FC387E">
        <w:rPr>
          <w:rFonts w:ascii="Times New Roman" w:hAnsi="Times New Roman" w:cs="Times New Roman"/>
          <w:rtl/>
          <w:lang w:bidi="he-IL"/>
        </w:rPr>
        <w:t>פַּאֲרֵי הַמִּגְבָּעֽת</w:t>
      </w:r>
      <w:r w:rsidRPr="00FC387E">
        <w:rPr>
          <w:rFonts w:ascii="Times New Roman" w:hAnsi="Times New Roman" w:cs="Times New Roman"/>
        </w:rPr>
        <w:t xml:space="preserve">, the glory of the high hats, [i.e., meaning] the glorious high hats. </w:t>
      </w:r>
    </w:p>
    <w:p w:rsidR="00FC387E" w:rsidRPr="00FC387E" w:rsidRDefault="00FC387E" w:rsidP="009931DD">
      <w:pPr>
        <w:keepNext/>
        <w:widowControl w:val="0"/>
        <w:spacing w:after="0" w:line="240" w:lineRule="auto"/>
        <w:jc w:val="both"/>
        <w:rPr>
          <w:rFonts w:ascii="Times New Roman" w:hAnsi="Times New Roman" w:cs="Times New Roman"/>
        </w:rPr>
      </w:pPr>
    </w:p>
    <w:p w:rsidR="00FC387E" w:rsidRPr="00FC387E"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31</w:t>
      </w:r>
      <w:r w:rsidRPr="00FC387E">
        <w:rPr>
          <w:rFonts w:ascii="Times New Roman" w:hAnsi="Times New Roman" w:cs="Times New Roman"/>
        </w:rPr>
        <w:t xml:space="preserve"> </w:t>
      </w:r>
      <w:r w:rsidRPr="00FC387E">
        <w:rPr>
          <w:rFonts w:ascii="Times New Roman" w:hAnsi="Times New Roman" w:cs="Times New Roman"/>
          <w:b/>
        </w:rPr>
        <w:t>to place over the cap, from above</w:t>
      </w:r>
      <w:r w:rsidRPr="00FC387E">
        <w:rPr>
          <w:rFonts w:ascii="Times New Roman" w:hAnsi="Times New Roman" w:cs="Times New Roman"/>
        </w:rPr>
        <w:t xml:space="preserve"> And by means of the threads, he would place them (sic) over the cap like a sort of crown. It is impossible to say that the showplate was over the cap, because in “Shechitath Kodashim” (Zevachim 19a) we learned: His [the Kohen Gadol’s] hair was visible between the showplate and the cap, where he would place the tefillin, and the showplate was placed on the [Kohen Gadol’s] forehead. Hence, the cap was above, and the showplate was below, so what is the meaning of: “over the cap, from above”? Additionally, I found a problem in this [matter, namely that] here the text states, “And they placed upon it a cord of blue wool,” and in the section dealing with the command (Exod. 28:37) it says, “And you shall place it upon a cord of blue wool.” Therefore, I say that this cord of blue wool was composed of threads with which to tie it [the showplate] to the cap since the showplate extended only from ear to ear. Thus how should he [the Kohen Gadol] tie it onto his forehead? Threads of blue wool were fastened to it [to the showplate] at both its ends and at its center, with which he would tie it [the showplate] and hang it upon the cap when it was on his head. Two threads were at each end, one above [the showplate] and one below [it] toward his forehead, and similarly at its center, for it is easy to tie it in this way, and it is not customary to tie with fewer than two threads. Therefore, it says: “upon a cord of blue wool,” and “upon it a cord of blue wool,” and he would tie their [the threads’] two ends [one from above and one from below the showplate], all of them together behind him, opposite his nape, and he would place it [the showplate] upon the cap. Do not be astonished that it does not say, “cords </w:t>
      </w:r>
      <w:r w:rsidRPr="00FC387E">
        <w:rPr>
          <w:rFonts w:ascii="Times New Roman" w:hAnsi="Times New Roman" w:cs="Times New Roman"/>
          <w:rtl/>
          <w:lang w:bidi="he-IL"/>
        </w:rPr>
        <w:t>(פְּתִילֵי)</w:t>
      </w:r>
      <w:r w:rsidRPr="00FC387E">
        <w:rPr>
          <w:rFonts w:ascii="Times New Roman" w:hAnsi="Times New Roman" w:cs="Times New Roman"/>
        </w:rPr>
        <w:t xml:space="preserve"> of blue wool” [i.e., in the plural], since they were many [threads, i.e., three threads], because we find in regard to the choshen and the ephod: “And they shall fasten the choshen by its rings to the rings of the ephod with a blue cord” (Exod. 28:28). [There] we are forced [to explain] that there were no fewer than two [threads even though the text states “cord” in the singular] because the two rings of the choshen were on the two ends of the choshen, and the two rings of the ephod were on the two shoulder straps of the ephod opposite them, and according to the [usual] way of tying [rings together], there were four threads [one for every ring]. In any case, fewer than two [threads] is impossible. </w:t>
      </w:r>
    </w:p>
    <w:p w:rsidR="00FC387E" w:rsidRPr="00FC387E" w:rsidRDefault="00FC387E" w:rsidP="009931DD">
      <w:pPr>
        <w:keepNext/>
        <w:widowControl w:val="0"/>
        <w:spacing w:after="0" w:line="240" w:lineRule="auto"/>
        <w:jc w:val="both"/>
        <w:rPr>
          <w:rFonts w:ascii="Times New Roman" w:hAnsi="Times New Roman" w:cs="Times New Roman"/>
        </w:rPr>
      </w:pPr>
    </w:p>
    <w:p w:rsidR="009F7424" w:rsidRDefault="00FC387E" w:rsidP="009931DD">
      <w:pPr>
        <w:keepNext/>
        <w:widowControl w:val="0"/>
        <w:spacing w:after="0" w:line="240" w:lineRule="auto"/>
        <w:jc w:val="both"/>
        <w:rPr>
          <w:rFonts w:ascii="Times New Roman" w:hAnsi="Times New Roman" w:cs="Times New Roman"/>
        </w:rPr>
      </w:pPr>
      <w:r w:rsidRPr="00FC387E">
        <w:rPr>
          <w:rFonts w:ascii="Times New Roman" w:hAnsi="Times New Roman" w:cs="Times New Roman"/>
          <w:b/>
        </w:rPr>
        <w:t>32</w:t>
      </w:r>
      <w:r w:rsidRPr="00FC387E">
        <w:rPr>
          <w:rFonts w:ascii="Times New Roman" w:hAnsi="Times New Roman" w:cs="Times New Roman"/>
        </w:rPr>
        <w:t xml:space="preserve"> </w:t>
      </w:r>
      <w:r w:rsidRPr="00FC387E">
        <w:rPr>
          <w:rFonts w:ascii="Times New Roman" w:hAnsi="Times New Roman" w:cs="Times New Roman"/>
          <w:b/>
        </w:rPr>
        <w:t>the children of Israel had done</w:t>
      </w:r>
      <w:r w:rsidRPr="00FC387E">
        <w:rPr>
          <w:rFonts w:ascii="Times New Roman" w:hAnsi="Times New Roman" w:cs="Times New Roman"/>
        </w:rPr>
        <w:t xml:space="preserve"> the work; according to all that the Lord had commanded, etc..  </w:t>
      </w:r>
    </w:p>
    <w:p w:rsidR="009F7424" w:rsidRDefault="009F7424" w:rsidP="009931DD">
      <w:pPr>
        <w:keepNext/>
        <w:widowControl w:val="0"/>
        <w:pBdr>
          <w:bottom w:val="double" w:sz="6" w:space="1" w:color="auto"/>
        </w:pBdr>
        <w:spacing w:after="0" w:line="240" w:lineRule="auto"/>
        <w:jc w:val="both"/>
        <w:rPr>
          <w:rFonts w:ascii="Times New Roman" w:hAnsi="Times New Roman" w:cs="Times New Roman"/>
        </w:rPr>
      </w:pPr>
    </w:p>
    <w:p w:rsidR="00FC387E" w:rsidRDefault="00FC387E" w:rsidP="009931DD">
      <w:pPr>
        <w:keepNext/>
        <w:widowControl w:val="0"/>
        <w:spacing w:after="0" w:line="240" w:lineRule="auto"/>
        <w:jc w:val="both"/>
        <w:rPr>
          <w:rFonts w:ascii="Times New Roman" w:hAnsi="Times New Roman" w:cs="Times New Roman"/>
        </w:rPr>
      </w:pPr>
    </w:p>
    <w:p w:rsidR="00FC387E" w:rsidRPr="00E34254" w:rsidRDefault="00FC387E" w:rsidP="009931DD">
      <w:pPr>
        <w:keepNext/>
        <w:widowControl w:val="0"/>
        <w:spacing w:after="0" w:line="240" w:lineRule="auto"/>
        <w:jc w:val="center"/>
        <w:rPr>
          <w:rFonts w:ascii="Times New Roman" w:hAnsi="Times New Roman" w:cs="Times New Roman"/>
          <w:sz w:val="28"/>
          <w:szCs w:val="28"/>
          <w:lang w:val="en-AU"/>
        </w:rPr>
      </w:pPr>
      <w:r w:rsidRPr="00E34254">
        <w:rPr>
          <w:rFonts w:ascii="Times New Roman" w:hAnsi="Times New Roman" w:cs="Times New Roman"/>
          <w:b/>
          <w:bCs/>
          <w:sz w:val="28"/>
          <w:szCs w:val="28"/>
          <w:lang w:val="en-AU"/>
        </w:rPr>
        <w:t>Welcome to the World of Remes Exegesis</w:t>
      </w:r>
    </w:p>
    <w:p w:rsidR="00FC387E" w:rsidRPr="009C5A47" w:rsidRDefault="00FC387E" w:rsidP="009931DD">
      <w:pPr>
        <w:keepNext/>
        <w:widowControl w:val="0"/>
        <w:spacing w:after="0" w:line="240" w:lineRule="auto"/>
        <w:jc w:val="both"/>
        <w:rPr>
          <w:rFonts w:ascii="Times New Roman" w:hAnsi="Times New Roman" w:cs="Times New Roman"/>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lang w:val="en-AU"/>
        </w:rPr>
        <w:t xml:space="preserve">Thirteen rules compiled by Rabbi </w:t>
      </w:r>
      <w:hyperlink r:id="rId17" w:history="1">
        <w:r w:rsidRPr="009C5A47">
          <w:rPr>
            <w:rStyle w:val="Hyperlink"/>
            <w:rFonts w:ascii="Times New Roman" w:hAnsi="Times New Roman" w:cs="Times New Roman"/>
            <w:lang w:val="en-AU"/>
          </w:rPr>
          <w:t>Ishmael b. Elisha</w:t>
        </w:r>
      </w:hyperlink>
      <w:r w:rsidRPr="009C5A47">
        <w:rPr>
          <w:rFonts w:ascii="Times New Roman" w:hAnsi="Times New Roman" w:cs="Times New Roman"/>
          <w:lang w:val="en-AU"/>
        </w:rPr>
        <w:t xml:space="preserve"> for the elucidation of the Torah and for making halakic deductions from it. They are, strictly speaking, mere amplifications of the seven </w:t>
      </w:r>
      <w:hyperlink r:id="rId18" w:history="1">
        <w:r w:rsidRPr="009C5A47">
          <w:rPr>
            <w:rStyle w:val="Hyperlink"/>
            <w:rFonts w:ascii="Times New Roman" w:hAnsi="Times New Roman" w:cs="Times New Roman"/>
            <w:lang w:val="en-AU"/>
          </w:rPr>
          <w:t>Rules of Hillel</w:t>
        </w:r>
      </w:hyperlink>
      <w:r w:rsidRPr="009C5A47">
        <w:rPr>
          <w:rFonts w:ascii="Times New Roman" w:hAnsi="Times New Roman" w:cs="Times New Roman"/>
          <w:lang w:val="en-AU"/>
        </w:rPr>
        <w:t xml:space="preserve">, and are collected in the </w:t>
      </w:r>
      <w:hyperlink r:id="rId19" w:history="1">
        <w:r w:rsidRPr="009C5A47">
          <w:rPr>
            <w:rStyle w:val="Hyperlink"/>
            <w:rFonts w:ascii="Times New Roman" w:hAnsi="Times New Roman" w:cs="Times New Roman"/>
            <w:lang w:val="en-AU"/>
          </w:rPr>
          <w:t>Baraita of R. Ishmael</w:t>
        </w:r>
      </w:hyperlink>
      <w:r w:rsidRPr="009C5A47">
        <w:rPr>
          <w:rFonts w:ascii="Times New Roman" w:hAnsi="Times New Roman" w:cs="Times New Roman"/>
          <w:lang w:val="en-AU"/>
        </w:rPr>
        <w:t>, forming the introduction to the Sifra and reading a follows:</w:t>
      </w:r>
    </w:p>
    <w:p w:rsidR="00FC387E" w:rsidRPr="009C5A47" w:rsidRDefault="00FC387E" w:rsidP="009931DD">
      <w:pPr>
        <w:keepNext/>
        <w:widowControl w:val="0"/>
        <w:spacing w:after="0" w:line="240" w:lineRule="auto"/>
        <w:jc w:val="both"/>
        <w:rPr>
          <w:rFonts w:ascii="Times New Roman" w:hAnsi="Times New Roman" w:cs="Times New Roman"/>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Ḳal wa-ḥomer:</w:t>
      </w:r>
      <w:r w:rsidRPr="009C5A47">
        <w:rPr>
          <w:rFonts w:ascii="Times New Roman" w:hAnsi="Times New Roman" w:cs="Times New Roman"/>
          <w:lang w:val="en-AU"/>
        </w:rPr>
        <w:t xml:space="preserve"> Identical with the first rule of Hillel.</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Gezerah shawah:</w:t>
      </w:r>
      <w:r w:rsidRPr="009C5A47">
        <w:rPr>
          <w:rFonts w:ascii="Times New Roman" w:hAnsi="Times New Roman" w:cs="Times New Roman"/>
          <w:lang w:val="en-AU"/>
        </w:rPr>
        <w:t xml:space="preserve"> Identical with the second rule of Hillel.</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 xml:space="preserve">Binyan ab: </w:t>
      </w:r>
      <w:r w:rsidRPr="009C5A47">
        <w:rPr>
          <w:rFonts w:ascii="Times New Roman" w:hAnsi="Times New Roman" w:cs="Times New Roman"/>
          <w:lang w:val="en-AU"/>
        </w:rPr>
        <w:t>Rules deduced from a single passage of Scripture and rules deduced from two passages. This rule is a combination of the third and fourth rules of Hillel.</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Kelal u-Peraṭ:</w:t>
      </w:r>
      <w:r w:rsidRPr="009C5A47">
        <w:rPr>
          <w:rFonts w:ascii="Times New Roman" w:hAnsi="Times New Roman" w:cs="Times New Roman"/>
          <w:lang w:val="en-AU"/>
        </w:rPr>
        <w:t xml:space="preserve"> The general and the particular.</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 xml:space="preserve">u-Peraṭ u-kelal: </w:t>
      </w:r>
      <w:r w:rsidRPr="009C5A47">
        <w:rPr>
          <w:rFonts w:ascii="Times New Roman" w:hAnsi="Times New Roman" w:cs="Times New Roman"/>
          <w:lang w:val="en-AU"/>
        </w:rPr>
        <w:t>The particular and the general.</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 xml:space="preserve">Kelal u-Peraṭ u-kelal: </w:t>
      </w:r>
      <w:r w:rsidRPr="009C5A47">
        <w:rPr>
          <w:rFonts w:ascii="Times New Roman" w:hAnsi="Times New Roman" w:cs="Times New Roman"/>
          <w:lang w:val="en-AU"/>
        </w:rPr>
        <w:t>The general, the particular, and the general.</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The general</w:t>
      </w:r>
      <w:r w:rsidRPr="009C5A47">
        <w:rPr>
          <w:rFonts w:ascii="Times New Roman" w:hAnsi="Times New Roman" w:cs="Times New Roman"/>
          <w:lang w:val="en-AU"/>
        </w:rPr>
        <w:t xml:space="preserve"> which requires elucidation by the particular, and the particular which requires elucidation by the general.</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The particular</w:t>
      </w:r>
      <w:r w:rsidRPr="009C5A47">
        <w:rPr>
          <w:rFonts w:ascii="Times New Roman" w:hAnsi="Times New Roman" w:cs="Times New Roman"/>
          <w:lang w:val="en-AU"/>
        </w:rPr>
        <w:t xml:space="preserve"> implied in the general and excepted from it for pedagogic purposes elucidates the general as well as the particular.</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The particular implied in the general</w:t>
      </w:r>
      <w:r w:rsidRPr="009C5A47">
        <w:rPr>
          <w:rFonts w:ascii="Times New Roman" w:hAnsi="Times New Roman" w:cs="Times New Roman"/>
          <w:lang w:val="en-AU"/>
        </w:rPr>
        <w:t xml:space="preserve"> and excepted from it on account of the special regulation which corresponds in concept to the general, is thus isolated to decrease rather than to increase the rigidity of its application.</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 xml:space="preserve">The particular implied in the general </w:t>
      </w:r>
      <w:r w:rsidRPr="009C5A47">
        <w:rPr>
          <w:rFonts w:ascii="Times New Roman" w:hAnsi="Times New Roman" w:cs="Times New Roman"/>
          <w:lang w:val="en-AU"/>
        </w:rPr>
        <w:t>and excepted from it on account of some other special regulation which does not correspond in concept to the general, is thus isolated either to decrease or to increase the rigidity of its application.</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 xml:space="preserve">The particular implied in the general </w:t>
      </w:r>
      <w:r w:rsidRPr="009C5A47">
        <w:rPr>
          <w:rFonts w:ascii="Times New Roman" w:hAnsi="Times New Roman" w:cs="Times New Roman"/>
          <w:lang w:val="en-AU"/>
        </w:rPr>
        <w:t>and excepted from it on account of a new and reversed decision can be referred to the general only in case the passage under consideration makes an explicit reference to it.</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b/>
          <w:bCs/>
          <w:lang w:val="en-AU"/>
        </w:rPr>
      </w:pPr>
      <w:r w:rsidRPr="009C5A47">
        <w:rPr>
          <w:rFonts w:ascii="Times New Roman" w:hAnsi="Times New Roman" w:cs="Times New Roman"/>
          <w:b/>
          <w:bCs/>
          <w:lang w:val="en-AU"/>
        </w:rPr>
        <w:t>Deduction from the context.</w:t>
      </w:r>
    </w:p>
    <w:p w:rsidR="00FC387E" w:rsidRDefault="00FC387E" w:rsidP="009931DD">
      <w:pPr>
        <w:keepNext/>
        <w:widowControl w:val="0"/>
        <w:spacing w:after="0" w:line="240" w:lineRule="auto"/>
        <w:jc w:val="both"/>
        <w:rPr>
          <w:rFonts w:ascii="Times New Roman" w:hAnsi="Times New Roman" w:cs="Times New Roman"/>
          <w:b/>
          <w:bCs/>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b/>
          <w:bCs/>
          <w:lang w:val="en-AU"/>
        </w:rPr>
        <w:t>When two Biblical passages contradict each other</w:t>
      </w:r>
      <w:r w:rsidRPr="009C5A47">
        <w:rPr>
          <w:rFonts w:ascii="Times New Roman" w:hAnsi="Times New Roman" w:cs="Times New Roman"/>
          <w:lang w:val="en-AU"/>
        </w:rPr>
        <w:t xml:space="preserve"> the contradiction in question must be solved by reference to a third passage.</w:t>
      </w:r>
    </w:p>
    <w:p w:rsidR="00FC387E" w:rsidRPr="009C5A47" w:rsidRDefault="00FC387E" w:rsidP="009931DD">
      <w:pPr>
        <w:keepNext/>
        <w:widowControl w:val="0"/>
        <w:spacing w:after="0" w:line="240" w:lineRule="auto"/>
        <w:jc w:val="both"/>
        <w:rPr>
          <w:rFonts w:ascii="Times New Roman" w:hAnsi="Times New Roman" w:cs="Times New Roman"/>
          <w:lang w:val="en-AU"/>
        </w:rPr>
      </w:pPr>
    </w:p>
    <w:p w:rsidR="00FC387E" w:rsidRPr="009C5A47" w:rsidRDefault="00FC387E" w:rsidP="009931DD">
      <w:pPr>
        <w:keepNext/>
        <w:widowControl w:val="0"/>
        <w:spacing w:after="0" w:line="240" w:lineRule="auto"/>
        <w:jc w:val="both"/>
        <w:rPr>
          <w:rFonts w:ascii="Times New Roman" w:hAnsi="Times New Roman" w:cs="Times New Roman"/>
          <w:lang w:val="en-AU"/>
        </w:rPr>
      </w:pPr>
      <w:r w:rsidRPr="009C5A47">
        <w:rPr>
          <w:rFonts w:ascii="Times New Roman" w:hAnsi="Times New Roman" w:cs="Times New Roman"/>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FC387E" w:rsidRDefault="00FC387E" w:rsidP="009931DD">
      <w:pPr>
        <w:keepNext/>
        <w:widowControl w:val="0"/>
        <w:pBdr>
          <w:bottom w:val="double" w:sz="6" w:space="1" w:color="auto"/>
        </w:pBdr>
        <w:spacing w:after="0" w:line="240" w:lineRule="auto"/>
        <w:jc w:val="both"/>
        <w:rPr>
          <w:rFonts w:ascii="Times New Roman" w:hAnsi="Times New Roman" w:cs="Times New Roman"/>
          <w:lang w:val="en-AU"/>
        </w:rPr>
      </w:pPr>
    </w:p>
    <w:p w:rsidR="00FC387E" w:rsidRPr="009C5A47" w:rsidRDefault="00FC387E" w:rsidP="009931DD">
      <w:pPr>
        <w:keepNext/>
        <w:widowControl w:val="0"/>
        <w:spacing w:after="0" w:line="240" w:lineRule="auto"/>
        <w:jc w:val="both"/>
        <w:rPr>
          <w:rFonts w:ascii="Times New Roman" w:hAnsi="Times New Roman" w:cs="Times New Roman"/>
        </w:rPr>
      </w:pPr>
    </w:p>
    <w:p w:rsidR="00FC387E" w:rsidRPr="009C5A47" w:rsidRDefault="00FC387E" w:rsidP="009931DD">
      <w:pPr>
        <w:keepNext/>
        <w:widowControl w:val="0"/>
        <w:spacing w:after="0" w:line="240" w:lineRule="auto"/>
        <w:jc w:val="both"/>
        <w:rPr>
          <w:rFonts w:ascii="Century Schoolbook" w:hAnsi="Century Schoolbook" w:cs="Times New Roman"/>
          <w:sz w:val="28"/>
          <w:szCs w:val="28"/>
        </w:rPr>
      </w:pPr>
      <w:r w:rsidRPr="009C5A47">
        <w:rPr>
          <w:rFonts w:ascii="Century Schoolbook" w:hAnsi="Century Schoolbook" w:cs="Times New Roman"/>
          <w:b/>
          <w:bCs/>
          <w:sz w:val="28"/>
          <w:szCs w:val="28"/>
        </w:rPr>
        <w:t>Ramban’s Commentary for:</w:t>
      </w:r>
      <w:r w:rsidRPr="009C5A47">
        <w:rPr>
          <w:rFonts w:ascii="Century Schoolbook" w:hAnsi="Century Schoolbook" w:cs="Times New Roman"/>
          <w:sz w:val="28"/>
          <w:szCs w:val="28"/>
          <w:lang w:val="en-AU"/>
        </w:rPr>
        <w:t xml:space="preserve"> </w:t>
      </w:r>
      <w:r>
        <w:rPr>
          <w:rFonts w:ascii="Century Schoolbook" w:hAnsi="Century Schoolbook" w:cs="Times New Roman"/>
          <w:b/>
          <w:bCs/>
          <w:sz w:val="28"/>
          <w:szCs w:val="28"/>
        </w:rPr>
        <w:t xml:space="preserve"> Shemot (Exodus) </w:t>
      </w:r>
      <w:r w:rsidRPr="00FC387E">
        <w:rPr>
          <w:rFonts w:ascii="Century Schoolbook" w:hAnsi="Century Schoolbook" w:cs="Times New Roman"/>
          <w:b/>
          <w:bCs/>
          <w:sz w:val="28"/>
          <w:szCs w:val="28"/>
          <w:lang w:val="es-ES"/>
        </w:rPr>
        <w:t>38:21 – 39:32</w:t>
      </w:r>
      <w:r w:rsidRPr="00FC387E">
        <w:rPr>
          <w:rFonts w:ascii="Century Schoolbook" w:hAnsi="Century Schoolbook" w:cs="Times New Roman"/>
          <w:b/>
          <w:bCs/>
          <w:sz w:val="28"/>
          <w:szCs w:val="28"/>
        </w:rPr>
        <w:t xml:space="preserve"> </w:t>
      </w:r>
      <w:r w:rsidRPr="009C5A47">
        <w:rPr>
          <w:rFonts w:ascii="Century Schoolbook" w:hAnsi="Century Schoolbook" w:cs="Times New Roman"/>
          <w:b/>
          <w:bCs/>
          <w:sz w:val="28"/>
          <w:szCs w:val="28"/>
        </w:rPr>
        <w:t xml:space="preserve">    </w:t>
      </w:r>
    </w:p>
    <w:p w:rsidR="00FC387E" w:rsidRDefault="00FC387E" w:rsidP="009931DD">
      <w:pPr>
        <w:keepNext/>
        <w:widowControl w:val="0"/>
        <w:spacing w:after="0" w:line="240" w:lineRule="auto"/>
        <w:jc w:val="both"/>
        <w:rPr>
          <w:rFonts w:ascii="Times New Roman" w:hAnsi="Times New Roman" w:cs="Times New Roman"/>
        </w:rPr>
      </w:pPr>
    </w:p>
    <w:p w:rsidR="00A55881" w:rsidRDefault="00A55881" w:rsidP="009931DD">
      <w:pPr>
        <w:keepNext/>
        <w:widowControl w:val="0"/>
        <w:spacing w:after="0" w:line="240" w:lineRule="auto"/>
        <w:jc w:val="both"/>
        <w:rPr>
          <w:rFonts w:ascii="Times New Roman" w:hAnsi="Times New Roman" w:cs="Times New Roman"/>
        </w:rPr>
      </w:pPr>
      <w:r w:rsidRPr="00A55881">
        <w:rPr>
          <w:rFonts w:ascii="Times New Roman" w:hAnsi="Times New Roman" w:cs="Times New Roman"/>
          <w:b/>
        </w:rPr>
        <w:t>21. THESE ARE THE ACCOUNTS OF THE TABERNACLE, THE TABERNACLE OF THE TESTIMONY.</w:t>
      </w:r>
      <w:r w:rsidRPr="00A55881">
        <w:rPr>
          <w:rFonts w:ascii="Times New Roman" w:hAnsi="Times New Roman" w:cs="Times New Roman"/>
        </w:rPr>
        <w:t xml:space="preserve"> Scripture uses this expression because the term "Tabernac</w:t>
      </w:r>
      <w:r>
        <w:rPr>
          <w:rFonts w:ascii="Times New Roman" w:hAnsi="Times New Roman" w:cs="Times New Roman"/>
        </w:rPr>
        <w:t>le" means the curtains of fine-</w:t>
      </w:r>
      <w:r w:rsidRPr="00A55881">
        <w:rPr>
          <w:rFonts w:ascii="Times New Roman" w:hAnsi="Times New Roman" w:cs="Times New Roman"/>
        </w:rPr>
        <w:t>twined linen, which are so called both when the command was given</w:t>
      </w:r>
      <w:r>
        <w:rPr>
          <w:rStyle w:val="FootnoteReference"/>
          <w:rFonts w:ascii="Times New Roman" w:hAnsi="Times New Roman" w:cs="Times New Roman"/>
        </w:rPr>
        <w:footnoteReference w:id="1"/>
      </w:r>
      <w:r w:rsidRPr="00A55881">
        <w:rPr>
          <w:rFonts w:ascii="Times New Roman" w:hAnsi="Times New Roman" w:cs="Times New Roman"/>
        </w:rPr>
        <w:t xml:space="preserve"> and at the construct</w:t>
      </w:r>
      <w:r>
        <w:rPr>
          <w:rFonts w:ascii="Times New Roman" w:hAnsi="Times New Roman" w:cs="Times New Roman"/>
        </w:rPr>
        <w:t>ion of the Tabernacle</w:t>
      </w:r>
      <w:r>
        <w:rPr>
          <w:rStyle w:val="FootnoteReference"/>
          <w:rFonts w:ascii="Times New Roman" w:hAnsi="Times New Roman" w:cs="Times New Roman"/>
        </w:rPr>
        <w:footnoteReference w:id="2"/>
      </w:r>
      <w:r w:rsidRPr="00A55881">
        <w:rPr>
          <w:rFonts w:ascii="Times New Roman" w:hAnsi="Times New Roman" w:cs="Times New Roman"/>
        </w:rPr>
        <w:t xml:space="preserve"> while "the Tabernacle of the Testimony" includes the entire building, which </w:t>
      </w:r>
      <w:r>
        <w:rPr>
          <w:rFonts w:ascii="Times New Roman" w:hAnsi="Times New Roman" w:cs="Times New Roman"/>
        </w:rPr>
        <w:t>is</w:t>
      </w:r>
      <w:r w:rsidRPr="00A55881">
        <w:rPr>
          <w:rFonts w:ascii="Times New Roman" w:hAnsi="Times New Roman" w:cs="Times New Roman"/>
        </w:rPr>
        <w:t xml:space="preserve"> the Tabernacle made to house the Tablets of the Testimony. </w:t>
      </w:r>
    </w:p>
    <w:p w:rsidR="00A55881" w:rsidRPr="00A55881" w:rsidRDefault="00A55881" w:rsidP="009931DD">
      <w:pPr>
        <w:keepNext/>
        <w:widowControl w:val="0"/>
        <w:spacing w:after="0" w:line="240" w:lineRule="auto"/>
        <w:jc w:val="both"/>
        <w:rPr>
          <w:rFonts w:ascii="Times New Roman" w:hAnsi="Times New Roman" w:cs="Times New Roman"/>
        </w:rPr>
      </w:pPr>
    </w:p>
    <w:p w:rsidR="005F7DDA" w:rsidRDefault="00A55881" w:rsidP="009931DD">
      <w:pPr>
        <w:keepNext/>
        <w:widowControl w:val="0"/>
        <w:spacing w:after="0" w:line="240" w:lineRule="auto"/>
        <w:jc w:val="both"/>
        <w:rPr>
          <w:rFonts w:ascii="Times New Roman" w:hAnsi="Times New Roman" w:cs="Times New Roman"/>
        </w:rPr>
      </w:pPr>
      <w:r>
        <w:rPr>
          <w:rFonts w:ascii="Times New Roman" w:hAnsi="Times New Roman" w:cs="Times New Roman"/>
        </w:rPr>
        <w:t>In the opinion of many scholars</w:t>
      </w:r>
      <w:r>
        <w:rPr>
          <w:rStyle w:val="FootnoteReference"/>
          <w:rFonts w:ascii="Times New Roman" w:hAnsi="Times New Roman" w:cs="Times New Roman"/>
        </w:rPr>
        <w:footnoteReference w:id="3"/>
      </w:r>
      <w:r w:rsidRPr="00A55881">
        <w:rPr>
          <w:rFonts w:ascii="Times New Roman" w:hAnsi="Times New Roman" w:cs="Times New Roman"/>
        </w:rPr>
        <w:t xml:space="preserve"> the phrase </w:t>
      </w:r>
      <w:r w:rsidRPr="005F7DDA">
        <w:rPr>
          <w:rFonts w:ascii="Times New Roman" w:hAnsi="Times New Roman" w:cs="Times New Roman"/>
          <w:b/>
          <w:i/>
          <w:iCs/>
        </w:rPr>
        <w:t>these are the accounts of the Tabernacle</w:t>
      </w:r>
      <w:r w:rsidRPr="00A55881">
        <w:rPr>
          <w:rFonts w:ascii="Times New Roman" w:hAnsi="Times New Roman" w:cs="Times New Roman"/>
          <w:i/>
          <w:iCs/>
        </w:rPr>
        <w:t xml:space="preserve"> </w:t>
      </w:r>
      <w:r w:rsidRPr="00A55881">
        <w:rPr>
          <w:rFonts w:ascii="Times New Roman" w:hAnsi="Times New Roman" w:cs="Times New Roman"/>
        </w:rPr>
        <w:t xml:space="preserve">refers back to all the things mentioned above, the verse stating that the Tabernacle and its vessels, namely, the house and the court and all that was made for them, constituted the service entrusted to the Levites at the command of Moses </w:t>
      </w:r>
      <w:r w:rsidRPr="005F7DDA">
        <w:rPr>
          <w:rFonts w:ascii="Times New Roman" w:hAnsi="Times New Roman" w:cs="Times New Roman"/>
          <w:b/>
          <w:i/>
          <w:iCs/>
        </w:rPr>
        <w:t>by the hand of Ithamar</w:t>
      </w:r>
      <w:r w:rsidRPr="00A55881">
        <w:rPr>
          <w:rFonts w:ascii="Times New Roman" w:hAnsi="Times New Roman" w:cs="Times New Roman"/>
          <w:i/>
          <w:iCs/>
        </w:rPr>
        <w:t xml:space="preserve"> </w:t>
      </w:r>
      <w:r w:rsidRPr="00A55881">
        <w:rPr>
          <w:rFonts w:ascii="Times New Roman" w:hAnsi="Times New Roman" w:cs="Times New Roman"/>
        </w:rPr>
        <w:t xml:space="preserve">[whose duty it was to hand over to each family the service that devolved upon </w:t>
      </w:r>
      <w:r w:rsidR="005F7DDA">
        <w:rPr>
          <w:rFonts w:ascii="Times New Roman" w:hAnsi="Times New Roman" w:cs="Times New Roman"/>
        </w:rPr>
        <w:t>it]</w:t>
      </w:r>
      <w:r w:rsidRPr="00A55881">
        <w:rPr>
          <w:rFonts w:ascii="Times New Roman" w:hAnsi="Times New Roman" w:cs="Times New Roman"/>
        </w:rPr>
        <w:t>. But the holy vessels - the ark, the table, the candelabrum, and the altars - are not included in the term "Tabernacle," for the</w:t>
      </w:r>
      <w:r w:rsidR="005F7DDA">
        <w:rPr>
          <w:rFonts w:ascii="Times New Roman" w:hAnsi="Times New Roman" w:cs="Times New Roman"/>
        </w:rPr>
        <w:t>y were in the hands of Eleazar.</w:t>
      </w:r>
      <w:r w:rsidR="005F7DDA">
        <w:rPr>
          <w:rStyle w:val="FootnoteReference"/>
          <w:rFonts w:ascii="Times New Roman" w:hAnsi="Times New Roman" w:cs="Times New Roman"/>
        </w:rPr>
        <w:footnoteReference w:id="4"/>
      </w:r>
      <w:r w:rsidRPr="00A55881">
        <w:rPr>
          <w:rFonts w:ascii="Times New Roman" w:hAnsi="Times New Roman" w:cs="Times New Roman"/>
        </w:rPr>
        <w:t xml:space="preserve"> But this is not my opinion, for why should Scripture mention the entrusting of those things given to Ithamar, and not mention that of Eleazar, which was the more honored one? Rather, </w:t>
      </w:r>
      <w:r w:rsidRPr="005F7DDA">
        <w:rPr>
          <w:rFonts w:ascii="Times New Roman" w:hAnsi="Times New Roman" w:cs="Times New Roman"/>
          <w:b/>
          <w:i/>
          <w:iCs/>
        </w:rPr>
        <w:t>these are the accounts of</w:t>
      </w:r>
      <w:r w:rsidRPr="00A55881">
        <w:rPr>
          <w:rFonts w:ascii="Times New Roman" w:hAnsi="Times New Roman" w:cs="Times New Roman"/>
          <w:i/>
          <w:iCs/>
        </w:rPr>
        <w:t xml:space="preserve"> </w:t>
      </w:r>
      <w:r w:rsidRPr="00A55881">
        <w:rPr>
          <w:rFonts w:ascii="Times New Roman" w:hAnsi="Times New Roman" w:cs="Times New Roman"/>
        </w:rPr>
        <w:t xml:space="preserve">hints at those things that Scripture mentions in the section further on, thus stating that </w:t>
      </w:r>
      <w:r w:rsidRPr="005F7DDA">
        <w:rPr>
          <w:rFonts w:ascii="Times New Roman" w:hAnsi="Times New Roman" w:cs="Times New Roman"/>
          <w:b/>
          <w:i/>
          <w:iCs/>
        </w:rPr>
        <w:t xml:space="preserve">the silver of </w:t>
      </w:r>
      <w:r w:rsidRPr="005F7DDA">
        <w:rPr>
          <w:rFonts w:ascii="Times New Roman" w:hAnsi="Times New Roman" w:cs="Times New Roman"/>
          <w:b/>
          <w:i/>
          <w:iCs/>
        </w:rPr>
        <w:lastRenderedPageBreak/>
        <w:t>them that were numbered of the congregation was a</w:t>
      </w:r>
      <w:r w:rsidRPr="00A55881">
        <w:rPr>
          <w:rFonts w:ascii="Times New Roman" w:hAnsi="Times New Roman" w:cs="Times New Roman"/>
          <w:i/>
          <w:iCs/>
        </w:rPr>
        <w:t xml:space="preserve"> </w:t>
      </w:r>
      <w:r w:rsidR="005F7DDA" w:rsidRPr="005F7DDA">
        <w:rPr>
          <w:rFonts w:ascii="Times New Roman" w:hAnsi="Times New Roman" w:cs="Times New Roman"/>
          <w:b/>
          <w:i/>
        </w:rPr>
        <w:t>hundred talents</w:t>
      </w:r>
      <w:r w:rsidR="005F7DDA">
        <w:rPr>
          <w:rFonts w:ascii="Times New Roman" w:hAnsi="Times New Roman" w:cs="Times New Roman"/>
        </w:rPr>
        <w:t xml:space="preserve"> etc.,</w:t>
      </w:r>
      <w:r w:rsidR="005F7DDA">
        <w:rPr>
          <w:rStyle w:val="FootnoteReference"/>
          <w:rFonts w:ascii="Times New Roman" w:hAnsi="Times New Roman" w:cs="Times New Roman"/>
        </w:rPr>
        <w:footnoteReference w:id="5"/>
      </w:r>
      <w:r w:rsidR="005F7DDA" w:rsidRPr="005F7DDA">
        <w:rPr>
          <w:rFonts w:ascii="Times New Roman" w:hAnsi="Times New Roman" w:cs="Times New Roman"/>
        </w:rPr>
        <w:t xml:space="preserve"> - from which were made the sockets, the hooks for the pillars, the overlaying of their capita</w:t>
      </w:r>
      <w:r w:rsidR="005F7DDA">
        <w:rPr>
          <w:rFonts w:ascii="Times New Roman" w:hAnsi="Times New Roman" w:cs="Times New Roman"/>
        </w:rPr>
        <w:t>ls and their fillets.</w:t>
      </w:r>
      <w:r w:rsidR="005F7DDA">
        <w:rPr>
          <w:rStyle w:val="FootnoteReference"/>
          <w:rFonts w:ascii="Times New Roman" w:hAnsi="Times New Roman" w:cs="Times New Roman"/>
        </w:rPr>
        <w:footnoteReference w:id="6"/>
      </w:r>
      <w:r w:rsidR="005F7DDA" w:rsidRPr="005F7DDA">
        <w:rPr>
          <w:rFonts w:ascii="Times New Roman" w:hAnsi="Times New Roman" w:cs="Times New Roman"/>
        </w:rPr>
        <w:t xml:space="preserve"> </w:t>
      </w:r>
      <w:r w:rsidR="005F7DDA" w:rsidRPr="005F7DDA">
        <w:rPr>
          <w:rFonts w:ascii="Times New Roman" w:hAnsi="Times New Roman" w:cs="Times New Roman"/>
          <w:b/>
          <w:i/>
        </w:rPr>
        <w:t>And the brass of the wave-offering</w:t>
      </w:r>
      <w:r w:rsidR="005F7DDA" w:rsidRPr="005F7DDA">
        <w:rPr>
          <w:rFonts w:ascii="Times New Roman" w:hAnsi="Times New Roman" w:cs="Times New Roman"/>
        </w:rPr>
        <w:t>, which was seventy talents, from which were made the brazen altar and its grating and all its vessels, and the soc</w:t>
      </w:r>
      <w:r w:rsidR="005F7DDA">
        <w:rPr>
          <w:rFonts w:ascii="Times New Roman" w:hAnsi="Times New Roman" w:cs="Times New Roman"/>
        </w:rPr>
        <w:t>kets of the court and the pins</w:t>
      </w:r>
      <w:r w:rsidR="005F7DDA">
        <w:rPr>
          <w:rStyle w:val="FootnoteReference"/>
          <w:rFonts w:ascii="Times New Roman" w:hAnsi="Times New Roman" w:cs="Times New Roman"/>
        </w:rPr>
        <w:footnoteReference w:id="7"/>
      </w:r>
      <w:r w:rsidR="005F7DDA" w:rsidRPr="005F7DDA">
        <w:rPr>
          <w:rFonts w:ascii="Times New Roman" w:hAnsi="Times New Roman" w:cs="Times New Roman"/>
        </w:rPr>
        <w:t xml:space="preserve"> - all these Moses gave over by number and weight through the hand of Ithamar. Now the section does not say what was done with the gold, for th</w:t>
      </w:r>
      <w:r w:rsidR="005F7DDA">
        <w:rPr>
          <w:rFonts w:ascii="Times New Roman" w:hAnsi="Times New Roman" w:cs="Times New Roman"/>
        </w:rPr>
        <w:t>at was partly in the charge of I</w:t>
      </w:r>
      <w:r w:rsidR="005F7DDA" w:rsidRPr="005F7DDA">
        <w:rPr>
          <w:rFonts w:ascii="Times New Roman" w:hAnsi="Times New Roman" w:cs="Times New Roman"/>
        </w:rPr>
        <w:t>thamar, namely, that used for covering the boards and the bars, and part of it was in the charge of Eleazar - the ark and the cover, the candelabrum, the table, and the golden altar. Now since one cannot know exactly how much gold went into the covering of each of these vessels, Scripture did not say that Moses gave it over to them by number and weight. It is for this reason that Scripture did not mention here the entrusting of the things given to Eleazar, for its intention here is only to speak of the work of the Tabernacle, not of that involved in the journeyings. Do n</w:t>
      </w:r>
      <w:r w:rsidR="005F7DDA">
        <w:rPr>
          <w:rFonts w:ascii="Times New Roman" w:hAnsi="Times New Roman" w:cs="Times New Roman"/>
        </w:rPr>
        <w:t>ot object [to this explanation]</w:t>
      </w:r>
      <w:r w:rsidR="005F7DDA" w:rsidRPr="005F7DDA">
        <w:rPr>
          <w:rFonts w:ascii="Times New Roman" w:hAnsi="Times New Roman" w:cs="Times New Roman"/>
        </w:rPr>
        <w:t xml:space="preserve"> because Scripture mentions here </w:t>
      </w:r>
      <w:r w:rsidR="005F7DDA" w:rsidRPr="005F7DDA">
        <w:rPr>
          <w:rFonts w:ascii="Times New Roman" w:hAnsi="Times New Roman" w:cs="Times New Roman"/>
          <w:b/>
          <w:i/>
        </w:rPr>
        <w:t>the brazen altar</w:t>
      </w:r>
      <w:r w:rsidR="005F7DDA">
        <w:rPr>
          <w:rFonts w:ascii="Times New Roman" w:hAnsi="Times New Roman" w:cs="Times New Roman"/>
        </w:rPr>
        <w:t>,</w:t>
      </w:r>
      <w:r w:rsidR="005F7DDA">
        <w:rPr>
          <w:rStyle w:val="FootnoteReference"/>
          <w:rFonts w:ascii="Times New Roman" w:hAnsi="Times New Roman" w:cs="Times New Roman"/>
        </w:rPr>
        <w:footnoteReference w:id="8"/>
      </w:r>
      <w:r w:rsidR="005F7DDA" w:rsidRPr="005F7DDA">
        <w:rPr>
          <w:rFonts w:ascii="Times New Roman" w:hAnsi="Times New Roman" w:cs="Times New Roman"/>
        </w:rPr>
        <w:t xml:space="preserve"> which</w:t>
      </w:r>
      <w:r w:rsidR="005F7DDA">
        <w:rPr>
          <w:rFonts w:ascii="Times New Roman" w:hAnsi="Times New Roman" w:cs="Times New Roman"/>
        </w:rPr>
        <w:t xml:space="preserve"> was in the charge of Eleazar,</w:t>
      </w:r>
      <w:r w:rsidR="005F7DDA">
        <w:rPr>
          <w:rStyle w:val="FootnoteReference"/>
          <w:rFonts w:ascii="Times New Roman" w:hAnsi="Times New Roman" w:cs="Times New Roman"/>
        </w:rPr>
        <w:footnoteReference w:id="9"/>
      </w:r>
      <w:r w:rsidR="005F7DDA" w:rsidRPr="005F7DDA">
        <w:rPr>
          <w:rFonts w:ascii="Times New Roman" w:hAnsi="Times New Roman" w:cs="Times New Roman"/>
        </w:rPr>
        <w:t xml:space="preserve"> for Scripture had to state that they made it out of the brass of the wave-offering, therefore it was not particular to exclude this one item from the general list of objects of which it said that they were </w:t>
      </w:r>
      <w:r w:rsidR="005F7DDA" w:rsidRPr="005F7DDA">
        <w:rPr>
          <w:rFonts w:ascii="Times New Roman" w:hAnsi="Times New Roman" w:cs="Times New Roman"/>
          <w:b/>
          <w:i/>
        </w:rPr>
        <w:t>by the hand of Ithamar</w:t>
      </w:r>
      <w:r w:rsidR="005F7DDA" w:rsidRPr="005F7DDA">
        <w:rPr>
          <w:rFonts w:ascii="Times New Roman" w:hAnsi="Times New Roman" w:cs="Times New Roman"/>
        </w:rPr>
        <w:t xml:space="preserve">, this being the way of Scripture in many places. </w:t>
      </w:r>
    </w:p>
    <w:p w:rsidR="005F7DDA" w:rsidRPr="005F7DDA" w:rsidRDefault="005F7DDA" w:rsidP="009931DD">
      <w:pPr>
        <w:keepNext/>
        <w:widowControl w:val="0"/>
        <w:spacing w:after="0" w:line="240" w:lineRule="auto"/>
        <w:jc w:val="both"/>
        <w:rPr>
          <w:rFonts w:ascii="Times New Roman" w:hAnsi="Times New Roman" w:cs="Times New Roman"/>
          <w:i/>
          <w:iCs/>
        </w:rPr>
      </w:pPr>
    </w:p>
    <w:p w:rsidR="00523E74" w:rsidRDefault="005F7DDA" w:rsidP="009931DD">
      <w:pPr>
        <w:keepNext/>
        <w:widowControl w:val="0"/>
        <w:spacing w:after="0" w:line="240" w:lineRule="auto"/>
        <w:jc w:val="both"/>
        <w:rPr>
          <w:rFonts w:ascii="Times New Roman" w:hAnsi="Times New Roman" w:cs="Times New Roman"/>
        </w:rPr>
      </w:pPr>
      <w:r w:rsidRPr="005F7DDA">
        <w:rPr>
          <w:rFonts w:ascii="Times New Roman" w:hAnsi="Times New Roman" w:cs="Times New Roman"/>
        </w:rPr>
        <w:t>Scripture does not mention in this section the laver and its base [which were also made of brass, and were under the charge of Ithamar], because it was not made according to a specified weight; instead, he put into it all the mirrors th</w:t>
      </w:r>
      <w:r w:rsidR="00523E74">
        <w:rPr>
          <w:rFonts w:ascii="Times New Roman" w:hAnsi="Times New Roman" w:cs="Times New Roman"/>
        </w:rPr>
        <w:t>at the women brought together</w:t>
      </w:r>
      <w:r w:rsidR="00523E74">
        <w:rPr>
          <w:rStyle w:val="FootnoteReference"/>
          <w:rFonts w:ascii="Times New Roman" w:hAnsi="Times New Roman" w:cs="Times New Roman"/>
        </w:rPr>
        <w:footnoteReference w:id="10"/>
      </w:r>
      <w:r w:rsidRPr="005F7DDA">
        <w:rPr>
          <w:rFonts w:ascii="Times New Roman" w:hAnsi="Times New Roman" w:cs="Times New Roman"/>
        </w:rPr>
        <w:t xml:space="preserve"> and thus Moses did not know its weight. It is possible that these were not unde</w:t>
      </w:r>
      <w:r w:rsidR="00523E74">
        <w:rPr>
          <w:rFonts w:ascii="Times New Roman" w:hAnsi="Times New Roman" w:cs="Times New Roman"/>
        </w:rPr>
        <w:t>r the charge of Ithamar [</w:t>
      </w:r>
      <w:r w:rsidRPr="005F7DDA">
        <w:rPr>
          <w:rFonts w:ascii="Times New Roman" w:hAnsi="Times New Roman" w:cs="Times New Roman"/>
        </w:rPr>
        <w:t>and therefore they are not mentioned], but they come into the category of that which Scripture says [of the children of Kohath, whose work w</w:t>
      </w:r>
      <w:r w:rsidR="00523E74">
        <w:rPr>
          <w:rFonts w:ascii="Times New Roman" w:hAnsi="Times New Roman" w:cs="Times New Roman"/>
        </w:rPr>
        <w:t>as under the charge of Eleazar]</w:t>
      </w:r>
      <w:r w:rsidRPr="005F7DDA">
        <w:rPr>
          <w:rFonts w:ascii="Times New Roman" w:hAnsi="Times New Roman" w:cs="Times New Roman"/>
        </w:rPr>
        <w:t xml:space="preserve">, </w:t>
      </w:r>
      <w:r w:rsidRPr="00523E74">
        <w:rPr>
          <w:rFonts w:ascii="Times New Roman" w:hAnsi="Times New Roman" w:cs="Times New Roman"/>
          <w:b/>
          <w:i/>
        </w:rPr>
        <w:t xml:space="preserve">and their charge was the ark, and the table, and the candelabrum, and the </w:t>
      </w:r>
      <w:r w:rsidR="00523E74">
        <w:rPr>
          <w:rFonts w:ascii="Times New Roman" w:hAnsi="Times New Roman" w:cs="Times New Roman"/>
          <w:b/>
          <w:i/>
        </w:rPr>
        <w:t xml:space="preserve">altars, and the vessels of the </w:t>
      </w:r>
      <w:r w:rsidR="00523E74" w:rsidRPr="00523E74">
        <w:rPr>
          <w:rFonts w:ascii="Times New Roman" w:hAnsi="Times New Roman" w:cs="Times New Roman"/>
          <w:b/>
          <w:i/>
          <w:iCs/>
        </w:rPr>
        <w:t>Sanctuary wherewith the priests minister</w:t>
      </w:r>
      <w:r w:rsidR="00523E74">
        <w:rPr>
          <w:rFonts w:ascii="Times New Roman" w:hAnsi="Times New Roman" w:cs="Times New Roman"/>
          <w:i/>
          <w:iCs/>
        </w:rPr>
        <w:t>,</w:t>
      </w:r>
      <w:r w:rsidR="00523E74">
        <w:rPr>
          <w:rStyle w:val="FootnoteReference"/>
          <w:rFonts w:ascii="Times New Roman" w:hAnsi="Times New Roman" w:cs="Times New Roman"/>
          <w:i/>
          <w:iCs/>
        </w:rPr>
        <w:footnoteReference w:id="11"/>
      </w:r>
      <w:r w:rsidR="00523E74" w:rsidRPr="00523E74">
        <w:rPr>
          <w:rFonts w:ascii="Times New Roman" w:hAnsi="Times New Roman" w:cs="Times New Roman"/>
        </w:rPr>
        <w:t xml:space="preserve"> for through the laver and its base the priests were enabled to minister at the altar. Thus they do not come into the listing given in this section. </w:t>
      </w:r>
    </w:p>
    <w:p w:rsidR="00523E74" w:rsidRPr="00523E74" w:rsidRDefault="00523E74" w:rsidP="009931DD">
      <w:pPr>
        <w:keepNext/>
        <w:widowControl w:val="0"/>
        <w:spacing w:after="0" w:line="240" w:lineRule="auto"/>
        <w:jc w:val="both"/>
        <w:rPr>
          <w:rFonts w:ascii="Times New Roman" w:hAnsi="Times New Roman" w:cs="Times New Roman"/>
          <w:b/>
          <w:i/>
        </w:rPr>
      </w:pPr>
    </w:p>
    <w:p w:rsidR="00523E74" w:rsidRPr="00523E74" w:rsidRDefault="00523E74" w:rsidP="009931DD">
      <w:pPr>
        <w:keepNext/>
        <w:widowControl w:val="0"/>
        <w:spacing w:after="0" w:line="240" w:lineRule="auto"/>
        <w:jc w:val="both"/>
        <w:rPr>
          <w:rFonts w:ascii="Times New Roman" w:hAnsi="Times New Roman" w:cs="Times New Roman"/>
        </w:rPr>
      </w:pPr>
      <w:r w:rsidRPr="00523E74">
        <w:rPr>
          <w:rFonts w:ascii="Times New Roman" w:hAnsi="Times New Roman" w:cs="Times New Roman"/>
          <w:b/>
        </w:rPr>
        <w:t>22. AND BEZALEL THE SON OF URI, TIlE SON OF HUR, OF THE TRIBE OF</w:t>
      </w:r>
      <w:r>
        <w:rPr>
          <w:rFonts w:ascii="Times New Roman" w:hAnsi="Times New Roman" w:cs="Times New Roman"/>
          <w:b/>
        </w:rPr>
        <w:t xml:space="preserve"> JUDAH, MADE ALL THAT THE ETERNAL COM</w:t>
      </w:r>
      <w:r w:rsidRPr="00523E74">
        <w:rPr>
          <w:rFonts w:ascii="Times New Roman" w:hAnsi="Times New Roman" w:cs="Times New Roman"/>
          <w:b/>
        </w:rPr>
        <w:t>MANDED MOSES.</w:t>
      </w:r>
      <w:r w:rsidRPr="00523E74">
        <w:rPr>
          <w:rFonts w:ascii="Times New Roman" w:hAnsi="Times New Roman" w:cs="Times New Roman"/>
        </w:rPr>
        <w:t xml:space="preserve"> The meaning of this is that everything was done through his direction, for he acted as instructor to all the wise men, and they all did </w:t>
      </w:r>
      <w:r>
        <w:rPr>
          <w:rFonts w:ascii="Times New Roman" w:hAnsi="Times New Roman" w:cs="Times New Roman"/>
        </w:rPr>
        <w:t>t</w:t>
      </w:r>
      <w:r w:rsidRPr="00523E74">
        <w:rPr>
          <w:rFonts w:ascii="Times New Roman" w:hAnsi="Times New Roman" w:cs="Times New Roman"/>
        </w:rPr>
        <w:t xml:space="preserve">heir work in his presence and showed him all that they had done, just as it is said, </w:t>
      </w:r>
      <w:r w:rsidRPr="00523E74">
        <w:rPr>
          <w:rFonts w:ascii="Times New Roman" w:hAnsi="Times New Roman" w:cs="Times New Roman"/>
          <w:b/>
          <w:i/>
          <w:iCs/>
        </w:rPr>
        <w:t>And He has put in his heart that he may teach</w:t>
      </w:r>
      <w:r>
        <w:rPr>
          <w:rFonts w:ascii="Times New Roman" w:hAnsi="Times New Roman" w:cs="Times New Roman"/>
          <w:i/>
          <w:iCs/>
        </w:rPr>
        <w:t>.</w:t>
      </w:r>
      <w:r>
        <w:rPr>
          <w:rStyle w:val="FootnoteReference"/>
          <w:rFonts w:ascii="Times New Roman" w:hAnsi="Times New Roman" w:cs="Times New Roman"/>
          <w:i/>
          <w:iCs/>
        </w:rPr>
        <w:footnoteReference w:id="12"/>
      </w:r>
      <w:r w:rsidRPr="00523E74">
        <w:rPr>
          <w:rFonts w:ascii="Times New Roman" w:hAnsi="Times New Roman" w:cs="Times New Roman"/>
        </w:rPr>
        <w:t xml:space="preserve"> But all the wise-hearted men also did the work, as it is said, </w:t>
      </w:r>
      <w:r w:rsidRPr="006E66C0">
        <w:rPr>
          <w:rFonts w:ascii="Times New Roman" w:hAnsi="Times New Roman" w:cs="Times New Roman"/>
          <w:b/>
          <w:i/>
          <w:iCs/>
        </w:rPr>
        <w:t>and every wise-hearted man among them that wrought the w</w:t>
      </w:r>
      <w:r w:rsidR="006E66C0" w:rsidRPr="006E66C0">
        <w:rPr>
          <w:rFonts w:ascii="Times New Roman" w:hAnsi="Times New Roman" w:cs="Times New Roman"/>
          <w:b/>
          <w:i/>
          <w:iCs/>
        </w:rPr>
        <w:t>ork made the Tabernacle</w:t>
      </w:r>
      <w:r w:rsidR="006E66C0">
        <w:rPr>
          <w:rFonts w:ascii="Times New Roman" w:hAnsi="Times New Roman" w:cs="Times New Roman"/>
          <w:i/>
          <w:iCs/>
        </w:rPr>
        <w:t>.</w:t>
      </w:r>
      <w:r w:rsidR="006E66C0">
        <w:rPr>
          <w:rStyle w:val="FootnoteReference"/>
          <w:rFonts w:ascii="Times New Roman" w:hAnsi="Times New Roman" w:cs="Times New Roman"/>
          <w:i/>
          <w:iCs/>
        </w:rPr>
        <w:footnoteReference w:id="13"/>
      </w:r>
      <w:r w:rsidRPr="00523E74">
        <w:rPr>
          <w:rFonts w:ascii="Times New Roman" w:hAnsi="Times New Roman" w:cs="Times New Roman"/>
          <w:i/>
          <w:iCs/>
        </w:rPr>
        <w:t xml:space="preserve"> </w:t>
      </w:r>
      <w:r w:rsidR="006E66C0">
        <w:rPr>
          <w:rFonts w:ascii="Times New Roman" w:hAnsi="Times New Roman" w:cs="Times New Roman"/>
        </w:rPr>
        <w:t>In the opinion of our Rabbis,</w:t>
      </w:r>
      <w:r w:rsidR="006E66C0">
        <w:rPr>
          <w:rStyle w:val="FootnoteReference"/>
          <w:rFonts w:ascii="Times New Roman" w:hAnsi="Times New Roman" w:cs="Times New Roman"/>
        </w:rPr>
        <w:footnoteReference w:id="14"/>
      </w:r>
      <w:r w:rsidRPr="00523E74">
        <w:rPr>
          <w:rFonts w:ascii="Times New Roman" w:hAnsi="Times New Roman" w:cs="Times New Roman"/>
        </w:rPr>
        <w:t xml:space="preserve"> this verse is intended to praise Bezalel, and to say that even these things that his master Moses did not tell him, he understood through his own mind in exactly the same way that they h</w:t>
      </w:r>
      <w:r w:rsidR="006E66C0">
        <w:rPr>
          <w:rFonts w:ascii="Times New Roman" w:hAnsi="Times New Roman" w:cs="Times New Roman"/>
        </w:rPr>
        <w:t>ad been told to Moses on Sinai.</w:t>
      </w:r>
      <w:r w:rsidR="006E66C0">
        <w:rPr>
          <w:rStyle w:val="FootnoteReference"/>
          <w:rFonts w:ascii="Times New Roman" w:hAnsi="Times New Roman" w:cs="Times New Roman"/>
        </w:rPr>
        <w:footnoteReference w:id="15"/>
      </w:r>
      <w:r w:rsidRPr="00523E74">
        <w:rPr>
          <w:rFonts w:ascii="Times New Roman" w:hAnsi="Times New Roman" w:cs="Times New Roman"/>
        </w:rPr>
        <w:t xml:space="preserve"> Thus the intention of Scripture is not to state that Bez</w:t>
      </w:r>
      <w:r w:rsidR="006E66C0">
        <w:rPr>
          <w:rFonts w:ascii="Times New Roman" w:hAnsi="Times New Roman" w:cs="Times New Roman"/>
        </w:rPr>
        <w:t>ale</w:t>
      </w:r>
      <w:r w:rsidRPr="00523E74">
        <w:rPr>
          <w:rFonts w:ascii="Times New Roman" w:hAnsi="Times New Roman" w:cs="Times New Roman"/>
        </w:rPr>
        <w:t xml:space="preserve">l did all the work, but that in all which was done through him, he fulfilled </w:t>
      </w:r>
      <w:r w:rsidRPr="006E66C0">
        <w:rPr>
          <w:rFonts w:ascii="Times New Roman" w:hAnsi="Times New Roman" w:cs="Times New Roman"/>
          <w:b/>
          <w:i/>
          <w:iCs/>
        </w:rPr>
        <w:t>all that the Eternal commanded Moses</w:t>
      </w:r>
      <w:r w:rsidRPr="00523E74">
        <w:rPr>
          <w:rFonts w:ascii="Times New Roman" w:hAnsi="Times New Roman" w:cs="Times New Roman"/>
          <w:i/>
          <w:iCs/>
        </w:rPr>
        <w:t xml:space="preserve">. </w:t>
      </w:r>
      <w:r w:rsidRPr="00523E74">
        <w:rPr>
          <w:rFonts w:ascii="Times New Roman" w:hAnsi="Times New Roman" w:cs="Times New Roman"/>
        </w:rPr>
        <w:t xml:space="preserve">It is for this reason that Scripture does not state in connection with anything that was done until now: "as G-d spoke to Moses," for this would have implied: "as Moses said </w:t>
      </w:r>
      <w:r w:rsidR="006E66C0">
        <w:rPr>
          <w:rFonts w:ascii="Times New Roman" w:hAnsi="Times New Roman" w:cs="Times New Roman"/>
        </w:rPr>
        <w:t>by the word of G-d," and he [i.e</w:t>
      </w:r>
      <w:r w:rsidRPr="00523E74">
        <w:rPr>
          <w:rFonts w:ascii="Times New Roman" w:hAnsi="Times New Roman" w:cs="Times New Roman"/>
        </w:rPr>
        <w:t>., Bezalel] changed their order from that which Moses had told him. Therefore Scripture stated everything in general terms, and said that Bezalel did everything as G-d had</w:t>
      </w:r>
      <w:r w:rsidR="006E66C0">
        <w:rPr>
          <w:rFonts w:ascii="Times New Roman" w:hAnsi="Times New Roman" w:cs="Times New Roman"/>
        </w:rPr>
        <w:t xml:space="preserve"> said, as I have written above.</w:t>
      </w:r>
      <w:r w:rsidR="006E66C0">
        <w:rPr>
          <w:rStyle w:val="FootnoteReference"/>
          <w:rFonts w:ascii="Times New Roman" w:hAnsi="Times New Roman" w:cs="Times New Roman"/>
        </w:rPr>
        <w:footnoteReference w:id="16"/>
      </w:r>
    </w:p>
    <w:p w:rsidR="006E66C0" w:rsidRDefault="006E66C0" w:rsidP="009931DD">
      <w:pPr>
        <w:keepNext/>
        <w:widowControl w:val="0"/>
        <w:spacing w:after="0" w:line="240" w:lineRule="auto"/>
        <w:jc w:val="both"/>
        <w:rPr>
          <w:rFonts w:ascii="Times New Roman" w:hAnsi="Times New Roman" w:cs="Times New Roman"/>
        </w:rPr>
      </w:pPr>
    </w:p>
    <w:p w:rsidR="00523E74" w:rsidRPr="00523E74" w:rsidRDefault="00523E74" w:rsidP="009931DD">
      <w:pPr>
        <w:keepNext/>
        <w:widowControl w:val="0"/>
        <w:spacing w:after="0" w:line="240" w:lineRule="auto"/>
        <w:jc w:val="both"/>
        <w:rPr>
          <w:rFonts w:ascii="Times New Roman" w:hAnsi="Times New Roman" w:cs="Times New Roman"/>
        </w:rPr>
      </w:pPr>
      <w:r w:rsidRPr="006E66C0">
        <w:rPr>
          <w:rFonts w:ascii="Times New Roman" w:hAnsi="Times New Roman" w:cs="Times New Roman"/>
          <w:b/>
        </w:rPr>
        <w:t>27. THE SOCKETS OF THE SANCTUARY, AND THE SOCKETS OF THE VEIL.</w:t>
      </w:r>
      <w:r w:rsidRPr="00523E74">
        <w:rPr>
          <w:rFonts w:ascii="Times New Roman" w:hAnsi="Times New Roman" w:cs="Times New Roman"/>
        </w:rPr>
        <w:t xml:space="preserve"> Scripture calls the Tabernacle "the Sanctuary," and mentioned the veil separately, because it divided </w:t>
      </w:r>
      <w:r w:rsidRPr="006E66C0">
        <w:rPr>
          <w:rFonts w:ascii="Times New Roman" w:hAnsi="Times New Roman" w:cs="Times New Roman"/>
          <w:b/>
          <w:i/>
          <w:iCs/>
        </w:rPr>
        <w:t xml:space="preserve">between the holy place and the </w:t>
      </w:r>
      <w:r w:rsidRPr="006E66C0">
        <w:rPr>
          <w:rFonts w:ascii="Times New Roman" w:hAnsi="Times New Roman" w:cs="Times New Roman"/>
          <w:b/>
          <w:i/>
          <w:iCs/>
        </w:rPr>
        <w:lastRenderedPageBreak/>
        <w:t>most holy</w:t>
      </w:r>
      <w:r w:rsidR="006E66C0">
        <w:rPr>
          <w:rFonts w:ascii="Times New Roman" w:hAnsi="Times New Roman" w:cs="Times New Roman"/>
          <w:i/>
          <w:iCs/>
        </w:rPr>
        <w:t>.</w:t>
      </w:r>
      <w:r w:rsidR="006E66C0">
        <w:rPr>
          <w:rStyle w:val="FootnoteReference"/>
          <w:rFonts w:ascii="Times New Roman" w:hAnsi="Times New Roman" w:cs="Times New Roman"/>
          <w:i/>
          <w:iCs/>
        </w:rPr>
        <w:footnoteReference w:id="17"/>
      </w:r>
      <w:r w:rsidRPr="00523E74">
        <w:rPr>
          <w:rFonts w:ascii="Times New Roman" w:hAnsi="Times New Roman" w:cs="Times New Roman"/>
        </w:rPr>
        <w:t xml:space="preserve"> Thus it is as if it said, "the sockets of the holy place and the sockets of the most holy." </w:t>
      </w:r>
    </w:p>
    <w:p w:rsidR="005F7DDA" w:rsidRDefault="005F7DDA" w:rsidP="009931DD">
      <w:pPr>
        <w:keepNext/>
        <w:widowControl w:val="0"/>
        <w:spacing w:after="0" w:line="240" w:lineRule="auto"/>
        <w:jc w:val="both"/>
        <w:rPr>
          <w:rFonts w:ascii="Times New Roman" w:hAnsi="Times New Roman" w:cs="Times New Roman"/>
        </w:rPr>
      </w:pPr>
    </w:p>
    <w:p w:rsidR="00FE0D06" w:rsidRDefault="00FE0D06" w:rsidP="009931DD">
      <w:pPr>
        <w:keepNext/>
        <w:widowControl w:val="0"/>
        <w:spacing w:after="0" w:line="240" w:lineRule="auto"/>
        <w:jc w:val="both"/>
        <w:rPr>
          <w:rFonts w:ascii="Times New Roman" w:hAnsi="Times New Roman" w:cs="Times New Roman"/>
        </w:rPr>
      </w:pPr>
      <w:r w:rsidRPr="00FE0D06">
        <w:rPr>
          <w:rFonts w:ascii="Times New Roman" w:hAnsi="Times New Roman" w:cs="Times New Roman"/>
          <w:b/>
          <w:bCs/>
        </w:rPr>
        <w:t>39:</w:t>
      </w:r>
      <w:r w:rsidRPr="00FE0D06">
        <w:rPr>
          <w:rFonts w:ascii="Times New Roman" w:hAnsi="Times New Roman" w:cs="Times New Roman"/>
          <w:b/>
        </w:rPr>
        <w:t>3. AND THEY BEAT THE GOLD INTO THIN PLATES</w:t>
      </w:r>
      <w:r w:rsidRPr="00FE0D06">
        <w:rPr>
          <w:rFonts w:ascii="Times New Roman" w:hAnsi="Times New Roman" w:cs="Times New Roman"/>
        </w:rPr>
        <w:t xml:space="preserve">. In all the sacred work that was done, Scripture did not add an explanation as to the method of execution except for here. It should rather have said: "and they made the ephod of gold, and blue-purple etc., the work of a skillful workman; they made shoulder-pieces for it etc.," for such is the way it describes all of them. It is possible that Scripture relates here [how it was made] because of the original thought that they had to put into making the gold threads, for they were greatly astonished [to be told] that the gold should be spun and twined as is done with wool or linen, for </w:t>
      </w:r>
      <w:r>
        <w:rPr>
          <w:rFonts w:ascii="Times New Roman" w:hAnsi="Times New Roman" w:cs="Times New Roman"/>
        </w:rPr>
        <w:t>n</w:t>
      </w:r>
      <w:r w:rsidRPr="00FE0D06">
        <w:rPr>
          <w:rFonts w:ascii="Times New Roman" w:hAnsi="Times New Roman" w:cs="Times New Roman"/>
        </w:rPr>
        <w:t xml:space="preserve">o-one ever heard of doing such a thing until that day. </w:t>
      </w:r>
    </w:p>
    <w:p w:rsidR="00FE0D06" w:rsidRPr="00FE0D06" w:rsidRDefault="00FE0D06" w:rsidP="009931DD">
      <w:pPr>
        <w:keepNext/>
        <w:widowControl w:val="0"/>
        <w:spacing w:after="0" w:line="240" w:lineRule="auto"/>
        <w:jc w:val="both"/>
        <w:rPr>
          <w:rFonts w:ascii="Times New Roman" w:hAnsi="Times New Roman" w:cs="Times New Roman"/>
        </w:rPr>
      </w:pPr>
    </w:p>
    <w:p w:rsidR="00FE0D06" w:rsidRPr="00FE0D06" w:rsidRDefault="00FE0D06" w:rsidP="009931DD">
      <w:pPr>
        <w:keepNext/>
        <w:widowControl w:val="0"/>
        <w:spacing w:after="0" w:line="240" w:lineRule="auto"/>
        <w:jc w:val="both"/>
        <w:rPr>
          <w:rFonts w:ascii="Times New Roman" w:hAnsi="Times New Roman" w:cs="Times New Roman"/>
        </w:rPr>
      </w:pPr>
      <w:r w:rsidRPr="00FE0D06">
        <w:rPr>
          <w:rFonts w:ascii="Times New Roman" w:hAnsi="Times New Roman" w:cs="Times New Roman"/>
          <w:b/>
        </w:rPr>
        <w:t>24. AND THEY MADE UPON THE SKIRTS OF THE ROBE POMEGRANATES OF BLUE·PURPLE AND RED-PURPLE, AND SCARLET, AND TWINED LINEN.</w:t>
      </w:r>
      <w:r w:rsidRPr="00FE0D06">
        <w:rPr>
          <w:rFonts w:ascii="Times New Roman" w:hAnsi="Times New Roman" w:cs="Times New Roman"/>
        </w:rPr>
        <w:t xml:space="preserve"> This</w:t>
      </w:r>
      <w:r>
        <w:rPr>
          <w:rFonts w:ascii="Times New Roman" w:hAnsi="Times New Roman" w:cs="Times New Roman"/>
        </w:rPr>
        <w:t xml:space="preserve"> means</w:t>
      </w:r>
      <w:r>
        <w:rPr>
          <w:rStyle w:val="FootnoteReference"/>
          <w:rFonts w:ascii="Times New Roman" w:hAnsi="Times New Roman" w:cs="Times New Roman"/>
        </w:rPr>
        <w:footnoteReference w:id="18"/>
      </w:r>
      <w:r w:rsidRPr="00FE0D06">
        <w:rPr>
          <w:rFonts w:ascii="Times New Roman" w:hAnsi="Times New Roman" w:cs="Times New Roman"/>
        </w:rPr>
        <w:t xml:space="preserve"> that they made the pomegranates in order to put them around the bottom of the skirts of the robe, and</w:t>
      </w:r>
      <w:r>
        <w:rPr>
          <w:rFonts w:ascii="Times New Roman" w:hAnsi="Times New Roman" w:cs="Times New Roman"/>
        </w:rPr>
        <w:t xml:space="preserve"> they made bells of pure gold,</w:t>
      </w:r>
      <w:r>
        <w:rPr>
          <w:rStyle w:val="FootnoteReference"/>
          <w:rFonts w:ascii="Times New Roman" w:hAnsi="Times New Roman" w:cs="Times New Roman"/>
        </w:rPr>
        <w:footnoteReference w:id="19"/>
      </w:r>
      <w:r w:rsidRPr="00FE0D06">
        <w:rPr>
          <w:rFonts w:ascii="Times New Roman" w:hAnsi="Times New Roman" w:cs="Times New Roman"/>
        </w:rPr>
        <w:t xml:space="preserve"> and then they put the bells inside the pomegranates before they put them on the robe. Thus the bells were within the pomegranates whilst they were still detached, and they put the pomegranates on the skirts of the robe round about while the bells were withi</w:t>
      </w:r>
      <w:r>
        <w:rPr>
          <w:rFonts w:ascii="Times New Roman" w:hAnsi="Times New Roman" w:cs="Times New Roman"/>
        </w:rPr>
        <w:t>n them [i.e., the pomegranates]</w:t>
      </w:r>
      <w:r w:rsidRPr="00FE0D06">
        <w:rPr>
          <w:rFonts w:ascii="Times New Roman" w:hAnsi="Times New Roman" w:cs="Times New Roman"/>
        </w:rPr>
        <w:t xml:space="preserve">. This is why Scripture mentions the phrase </w:t>
      </w:r>
      <w:r w:rsidRPr="00FE0D06">
        <w:rPr>
          <w:rFonts w:ascii="Times New Roman" w:hAnsi="Times New Roman" w:cs="Times New Roman"/>
          <w:b/>
          <w:i/>
          <w:iCs/>
        </w:rPr>
        <w:t>within the pomegranates</w:t>
      </w:r>
      <w:r w:rsidRPr="00FE0D06">
        <w:rPr>
          <w:rFonts w:ascii="Times New Roman" w:hAnsi="Times New Roman" w:cs="Times New Roman"/>
          <w:i/>
          <w:iCs/>
        </w:rPr>
        <w:t xml:space="preserve"> </w:t>
      </w:r>
      <w:r>
        <w:rPr>
          <w:rFonts w:ascii="Times New Roman" w:hAnsi="Times New Roman" w:cs="Times New Roman"/>
        </w:rPr>
        <w:t>twice,</w:t>
      </w:r>
      <w:r>
        <w:rPr>
          <w:rStyle w:val="FootnoteReference"/>
          <w:rFonts w:ascii="Times New Roman" w:hAnsi="Times New Roman" w:cs="Times New Roman"/>
        </w:rPr>
        <w:footnoteReference w:id="20"/>
      </w:r>
      <w:r w:rsidRPr="00FE0D06">
        <w:rPr>
          <w:rFonts w:ascii="Times New Roman" w:hAnsi="Times New Roman" w:cs="Times New Roman"/>
        </w:rPr>
        <w:t xml:space="preserve"> in order to indicate that the bells were within the pomegranates from the beginning, and also when they hung them upon the skirts of the robe round about. This too is proof to what we have explained in </w:t>
      </w:r>
      <w:r>
        <w:rPr>
          <w:rFonts w:ascii="Times New Roman" w:hAnsi="Times New Roman" w:cs="Times New Roman"/>
          <w:i/>
          <w:iCs/>
        </w:rPr>
        <w:t>Seder V'atah Tetzaveh.</w:t>
      </w:r>
      <w:r>
        <w:rPr>
          <w:rStyle w:val="FootnoteReference"/>
          <w:rFonts w:ascii="Times New Roman" w:hAnsi="Times New Roman" w:cs="Times New Roman"/>
          <w:i/>
          <w:iCs/>
        </w:rPr>
        <w:footnoteReference w:id="21"/>
      </w:r>
      <w:r w:rsidRPr="00FE0D06">
        <w:rPr>
          <w:rFonts w:ascii="Times New Roman" w:hAnsi="Times New Roman" w:cs="Times New Roman"/>
        </w:rPr>
        <w:t xml:space="preserve"> </w:t>
      </w:r>
    </w:p>
    <w:p w:rsidR="00FE0D06" w:rsidRDefault="00FE0D06" w:rsidP="009931DD">
      <w:pPr>
        <w:keepNext/>
        <w:widowControl w:val="0"/>
        <w:spacing w:after="0" w:line="240" w:lineRule="auto"/>
        <w:jc w:val="both"/>
        <w:rPr>
          <w:rFonts w:ascii="Times New Roman" w:hAnsi="Times New Roman" w:cs="Times New Roman"/>
        </w:rPr>
      </w:pPr>
    </w:p>
    <w:p w:rsidR="00FE0D06" w:rsidRPr="00FE0D06" w:rsidRDefault="00FE0D06" w:rsidP="009931DD">
      <w:pPr>
        <w:keepNext/>
        <w:widowControl w:val="0"/>
        <w:spacing w:after="0" w:line="240" w:lineRule="auto"/>
        <w:jc w:val="both"/>
        <w:rPr>
          <w:rFonts w:ascii="Times New Roman" w:hAnsi="Times New Roman" w:cs="Times New Roman"/>
        </w:rPr>
      </w:pPr>
      <w:r w:rsidRPr="00FE0D06">
        <w:rPr>
          <w:rFonts w:ascii="Times New Roman" w:hAnsi="Times New Roman" w:cs="Times New Roman"/>
          <w:b/>
        </w:rPr>
        <w:t>27. AND THEY MADE THE TUNICS OF FINE LINEN OF WOVEN WORK FOR AARON, AND FOR HIS SONS.</w:t>
      </w:r>
      <w:r w:rsidRPr="00FE0D06">
        <w:rPr>
          <w:rFonts w:ascii="Times New Roman" w:hAnsi="Times New Roman" w:cs="Times New Roman"/>
        </w:rPr>
        <w:t xml:space="preserve"> It appears from here that the tunics were identical for father [Aaron] and sons. For even though in the case of the tuni</w:t>
      </w:r>
      <w:r>
        <w:rPr>
          <w:rFonts w:ascii="Times New Roman" w:hAnsi="Times New Roman" w:cs="Times New Roman"/>
        </w:rPr>
        <w:t xml:space="preserve">c made for Aaron it says, </w:t>
      </w:r>
      <w:r w:rsidRPr="00FE0D06">
        <w:rPr>
          <w:rFonts w:ascii="Times New Roman" w:hAnsi="Times New Roman" w:cs="Times New Roman"/>
          <w:b/>
          <w:i/>
        </w:rPr>
        <w:t>And you will make the tunic of chequer-work from fine linen</w:t>
      </w:r>
      <w:r>
        <w:rPr>
          <w:rFonts w:ascii="Times New Roman" w:hAnsi="Times New Roman" w:cs="Times New Roman"/>
        </w:rPr>
        <w:t>,</w:t>
      </w:r>
      <w:r>
        <w:rPr>
          <w:rStyle w:val="FootnoteReference"/>
          <w:rFonts w:ascii="Times New Roman" w:hAnsi="Times New Roman" w:cs="Times New Roman"/>
        </w:rPr>
        <w:footnoteReference w:id="22"/>
      </w:r>
      <w:r w:rsidRPr="00FE0D06">
        <w:rPr>
          <w:rFonts w:ascii="Times New Roman" w:hAnsi="Times New Roman" w:cs="Times New Roman"/>
        </w:rPr>
        <w:t xml:space="preserve"> and in speaking of those made for </w:t>
      </w:r>
      <w:r>
        <w:rPr>
          <w:rFonts w:ascii="Times New Roman" w:hAnsi="Times New Roman" w:cs="Times New Roman"/>
        </w:rPr>
        <w:t xml:space="preserve">his sons it just says, </w:t>
      </w:r>
      <w:r w:rsidRPr="00FE0D06">
        <w:rPr>
          <w:rFonts w:ascii="Times New Roman" w:hAnsi="Times New Roman" w:cs="Times New Roman"/>
          <w:b/>
          <w:i/>
        </w:rPr>
        <w:t>you will make tunics</w:t>
      </w:r>
      <w:r>
        <w:rPr>
          <w:rFonts w:ascii="Times New Roman" w:hAnsi="Times New Roman" w:cs="Times New Roman"/>
        </w:rPr>
        <w:t xml:space="preserve"> </w:t>
      </w:r>
      <w:r>
        <w:rPr>
          <w:rStyle w:val="FootnoteReference"/>
          <w:rFonts w:ascii="Times New Roman" w:hAnsi="Times New Roman" w:cs="Times New Roman"/>
        </w:rPr>
        <w:footnoteReference w:id="23"/>
      </w:r>
      <w:r w:rsidRPr="00FE0D06">
        <w:rPr>
          <w:rFonts w:ascii="Times New Roman" w:hAnsi="Times New Roman" w:cs="Times New Roman"/>
        </w:rPr>
        <w:t xml:space="preserve"> [without specifying that they should be of cheq</w:t>
      </w:r>
      <w:r w:rsidR="00647C72">
        <w:rPr>
          <w:rFonts w:ascii="Times New Roman" w:hAnsi="Times New Roman" w:cs="Times New Roman"/>
        </w:rPr>
        <w:t>uer-work], the intention is: "you will</w:t>
      </w:r>
      <w:r w:rsidRPr="00FE0D06">
        <w:rPr>
          <w:rFonts w:ascii="Times New Roman" w:hAnsi="Times New Roman" w:cs="Times New Roman"/>
        </w:rPr>
        <w:t xml:space="preserve"> make tunics similar to the one mentioned." And thus it is written, </w:t>
      </w:r>
      <w:r w:rsidRPr="00647C72">
        <w:rPr>
          <w:rFonts w:ascii="Times New Roman" w:hAnsi="Times New Roman" w:cs="Times New Roman"/>
          <w:b/>
          <w:i/>
        </w:rPr>
        <w:t>a breastplate, and an ephod, and a robe, and a tunic of chequer-work, a</w:t>
      </w:r>
      <w:r w:rsidR="00647C72">
        <w:rPr>
          <w:rFonts w:ascii="Times New Roman" w:hAnsi="Times New Roman" w:cs="Times New Roman"/>
          <w:b/>
          <w:i/>
        </w:rPr>
        <w:t xml:space="preserve"> mitre, and a belt; and they wi</w:t>
      </w:r>
      <w:r w:rsidRPr="00647C72">
        <w:rPr>
          <w:rFonts w:ascii="Times New Roman" w:hAnsi="Times New Roman" w:cs="Times New Roman"/>
          <w:b/>
          <w:i/>
        </w:rPr>
        <w:t>ll</w:t>
      </w:r>
      <w:r w:rsidR="00647C72">
        <w:rPr>
          <w:rFonts w:ascii="Times New Roman" w:hAnsi="Times New Roman" w:cs="Times New Roman"/>
          <w:b/>
          <w:i/>
        </w:rPr>
        <w:t xml:space="preserve"> make holy garments for Aaron </w:t>
      </w:r>
      <w:r w:rsidRPr="00647C72">
        <w:rPr>
          <w:rFonts w:ascii="Times New Roman" w:hAnsi="Times New Roman" w:cs="Times New Roman"/>
          <w:b/>
          <w:i/>
        </w:rPr>
        <w:t>y</w:t>
      </w:r>
      <w:r w:rsidR="00647C72">
        <w:rPr>
          <w:rFonts w:ascii="Times New Roman" w:hAnsi="Times New Roman" w:cs="Times New Roman"/>
          <w:b/>
          <w:i/>
        </w:rPr>
        <w:t>our</w:t>
      </w:r>
      <w:r w:rsidRPr="00647C72">
        <w:rPr>
          <w:rFonts w:ascii="Times New Roman" w:hAnsi="Times New Roman" w:cs="Times New Roman"/>
          <w:b/>
          <w:i/>
        </w:rPr>
        <w:t xml:space="preserve"> brother, and his sons, that they may minister unto Me</w:t>
      </w:r>
      <w:r w:rsidR="00647C72">
        <w:rPr>
          <w:rFonts w:ascii="Times New Roman" w:hAnsi="Times New Roman" w:cs="Times New Roman"/>
        </w:rPr>
        <w:t>,</w:t>
      </w:r>
      <w:r w:rsidR="00647C72">
        <w:rPr>
          <w:rStyle w:val="FootnoteReference"/>
          <w:rFonts w:ascii="Times New Roman" w:hAnsi="Times New Roman" w:cs="Times New Roman"/>
        </w:rPr>
        <w:footnoteReference w:id="24"/>
      </w:r>
      <w:r w:rsidRPr="00FE0D06">
        <w:rPr>
          <w:rFonts w:ascii="Times New Roman" w:hAnsi="Times New Roman" w:cs="Times New Roman"/>
        </w:rPr>
        <w:t xml:space="preserve"> for the expression </w:t>
      </w:r>
      <w:r w:rsidRPr="00647C72">
        <w:rPr>
          <w:rFonts w:ascii="Times New Roman" w:hAnsi="Times New Roman" w:cs="Times New Roman"/>
          <w:b/>
          <w:i/>
        </w:rPr>
        <w:t>for Aaron... and his sons</w:t>
      </w:r>
      <w:r w:rsidRPr="00FE0D06">
        <w:rPr>
          <w:rFonts w:ascii="Times New Roman" w:hAnsi="Times New Roman" w:cs="Times New Roman"/>
        </w:rPr>
        <w:t xml:space="preserve"> refers back to the tunic of chequer-work, the mitre and the belt, which were alike for all of them. Similarly, that which Scripture says here, </w:t>
      </w:r>
      <w:r w:rsidRPr="00647C72">
        <w:rPr>
          <w:rFonts w:ascii="Times New Roman" w:hAnsi="Times New Roman" w:cs="Times New Roman"/>
          <w:b/>
          <w:i/>
        </w:rPr>
        <w:t>and the mitre of fine linen, and the beautiful head-tires</w:t>
      </w:r>
      <w:r w:rsidRPr="00FE0D06">
        <w:rPr>
          <w:rFonts w:ascii="Times New Roman" w:hAnsi="Times New Roman" w:cs="Times New Roman"/>
        </w:rPr>
        <w:t xml:space="preserve">, refers to those of both Aaron and his sons, since the </w:t>
      </w:r>
      <w:r w:rsidRPr="00647C72">
        <w:rPr>
          <w:rFonts w:ascii="Times New Roman" w:hAnsi="Times New Roman" w:cs="Times New Roman"/>
          <w:b/>
          <w:i/>
        </w:rPr>
        <w:t>mitznepheth (mitre) and the migba 'ath (the head-tire)</w:t>
      </w:r>
      <w:r w:rsidRPr="00FE0D06">
        <w:rPr>
          <w:rFonts w:ascii="Times New Roman" w:hAnsi="Times New Roman" w:cs="Times New Roman"/>
        </w:rPr>
        <w:t xml:space="preserve"> were made in the same way, except that Aaron wound it [around his head, fold upon fold], and his sons set them upon their heads </w:t>
      </w:r>
      <w:r w:rsidR="00647C72">
        <w:rPr>
          <w:rFonts w:ascii="Times New Roman" w:hAnsi="Times New Roman" w:cs="Times New Roman"/>
        </w:rPr>
        <w:t>tightly, as I have explained.</w:t>
      </w:r>
      <w:r w:rsidR="00647C72">
        <w:rPr>
          <w:rStyle w:val="FootnoteReference"/>
          <w:rFonts w:ascii="Times New Roman" w:hAnsi="Times New Roman" w:cs="Times New Roman"/>
        </w:rPr>
        <w:footnoteReference w:id="25"/>
      </w:r>
      <w:r w:rsidRPr="00FE0D06">
        <w:rPr>
          <w:rFonts w:ascii="Times New Roman" w:hAnsi="Times New Roman" w:cs="Times New Roman"/>
        </w:rPr>
        <w:t xml:space="preserve"> </w:t>
      </w:r>
    </w:p>
    <w:p w:rsidR="00647C72" w:rsidRDefault="00647C72" w:rsidP="009931DD">
      <w:pPr>
        <w:keepNext/>
        <w:widowControl w:val="0"/>
        <w:spacing w:after="0" w:line="240" w:lineRule="auto"/>
        <w:jc w:val="both"/>
        <w:rPr>
          <w:rFonts w:ascii="Times New Roman" w:hAnsi="Times New Roman" w:cs="Times New Roman"/>
        </w:rPr>
      </w:pPr>
    </w:p>
    <w:p w:rsidR="00FE0D06" w:rsidRPr="00FE0D06" w:rsidRDefault="00FE0D06" w:rsidP="009931DD">
      <w:pPr>
        <w:keepNext/>
        <w:widowControl w:val="0"/>
        <w:spacing w:after="0" w:line="240" w:lineRule="auto"/>
        <w:jc w:val="both"/>
        <w:rPr>
          <w:rFonts w:ascii="Times New Roman" w:hAnsi="Times New Roman" w:cs="Times New Roman"/>
        </w:rPr>
      </w:pPr>
      <w:r w:rsidRPr="00647C72">
        <w:rPr>
          <w:rFonts w:ascii="Times New Roman" w:hAnsi="Times New Roman" w:cs="Times New Roman"/>
          <w:b/>
        </w:rPr>
        <w:t>28. 'PA'AREI HAMIGBA'OTH.'</w:t>
      </w:r>
      <w:r w:rsidRPr="00FE0D06">
        <w:rPr>
          <w:rFonts w:ascii="Times New Roman" w:hAnsi="Times New Roman" w:cs="Times New Roman"/>
        </w:rPr>
        <w:t xml:space="preserve"> The term (the beautiful head-tires) means that these head-dresses rose upon the head like turbans, similar to the expressions, </w:t>
      </w:r>
      <w:r w:rsidRPr="00647C72">
        <w:rPr>
          <w:rFonts w:ascii="Times New Roman" w:hAnsi="Times New Roman" w:cs="Times New Roman"/>
          <w:b/>
        </w:rPr>
        <w:t>'hap 'eirim'</w:t>
      </w:r>
      <w:r w:rsidRPr="00FE0D06">
        <w:rPr>
          <w:rFonts w:ascii="Times New Roman" w:hAnsi="Times New Roman" w:cs="Times New Roman"/>
        </w:rPr>
        <w:t xml:space="preserve"> (the</w:t>
      </w:r>
      <w:r w:rsidR="00647C72">
        <w:rPr>
          <w:rFonts w:ascii="Times New Roman" w:hAnsi="Times New Roman" w:cs="Times New Roman"/>
        </w:rPr>
        <w:t xml:space="preserve"> head-tires) and the armlets;</w:t>
      </w:r>
      <w:r w:rsidR="00647C72">
        <w:rPr>
          <w:rStyle w:val="FootnoteReference"/>
          <w:rFonts w:ascii="Times New Roman" w:hAnsi="Times New Roman" w:cs="Times New Roman"/>
        </w:rPr>
        <w:footnoteReference w:id="26"/>
      </w:r>
      <w:r w:rsidRPr="00FE0D06">
        <w:rPr>
          <w:rFonts w:ascii="Times New Roman" w:hAnsi="Times New Roman" w:cs="Times New Roman"/>
        </w:rPr>
        <w:t xml:space="preserve"> </w:t>
      </w:r>
      <w:r w:rsidRPr="00647C72">
        <w:rPr>
          <w:rFonts w:ascii="Times New Roman" w:hAnsi="Times New Roman" w:cs="Times New Roman"/>
          <w:b/>
          <w:i/>
        </w:rPr>
        <w:t>'pa'arei'</w:t>
      </w:r>
      <w:r w:rsidR="00647C72" w:rsidRPr="00647C72">
        <w:rPr>
          <w:rFonts w:ascii="Times New Roman" w:hAnsi="Times New Roman" w:cs="Times New Roman"/>
          <w:b/>
          <w:i/>
        </w:rPr>
        <w:t xml:space="preserve"> (tires of) linen they wi</w:t>
      </w:r>
      <w:r w:rsidRPr="00647C72">
        <w:rPr>
          <w:rFonts w:ascii="Times New Roman" w:hAnsi="Times New Roman" w:cs="Times New Roman"/>
          <w:b/>
          <w:i/>
        </w:rPr>
        <w:t>ll have upon their heads</w:t>
      </w:r>
      <w:r w:rsidR="00647C72">
        <w:rPr>
          <w:rFonts w:ascii="Times New Roman" w:hAnsi="Times New Roman" w:cs="Times New Roman"/>
        </w:rPr>
        <w:t>.</w:t>
      </w:r>
      <w:r w:rsidR="00647C72">
        <w:rPr>
          <w:rStyle w:val="FootnoteReference"/>
          <w:rFonts w:ascii="Times New Roman" w:hAnsi="Times New Roman" w:cs="Times New Roman"/>
        </w:rPr>
        <w:footnoteReference w:id="27"/>
      </w:r>
    </w:p>
    <w:p w:rsidR="00647C72" w:rsidRDefault="00647C72" w:rsidP="009931DD">
      <w:pPr>
        <w:keepNext/>
        <w:widowControl w:val="0"/>
        <w:spacing w:after="0" w:line="240" w:lineRule="auto"/>
        <w:jc w:val="both"/>
        <w:rPr>
          <w:rFonts w:ascii="Times New Roman" w:hAnsi="Times New Roman" w:cs="Times New Roman"/>
        </w:rPr>
      </w:pPr>
    </w:p>
    <w:p w:rsidR="009931DD" w:rsidRPr="009931DD" w:rsidRDefault="00FE0D06" w:rsidP="009931DD">
      <w:pPr>
        <w:keepNext/>
        <w:widowControl w:val="0"/>
        <w:spacing w:after="0" w:line="240" w:lineRule="auto"/>
        <w:jc w:val="both"/>
        <w:rPr>
          <w:rFonts w:ascii="Times New Roman" w:hAnsi="Times New Roman" w:cs="Times New Roman"/>
        </w:rPr>
      </w:pPr>
      <w:r w:rsidRPr="00FE0D06">
        <w:rPr>
          <w:rFonts w:ascii="Times New Roman" w:hAnsi="Times New Roman" w:cs="Times New Roman"/>
        </w:rPr>
        <w:t xml:space="preserve">Scripture explained with reference to the belt [in the following verse] , that they made it </w:t>
      </w:r>
      <w:r w:rsidRPr="00647C72">
        <w:rPr>
          <w:rFonts w:ascii="Times New Roman" w:hAnsi="Times New Roman" w:cs="Times New Roman"/>
          <w:b/>
          <w:i/>
        </w:rPr>
        <w:t>of fine-twined linen, and blue-purple, and red-purple, and scarlet</w:t>
      </w:r>
      <w:r w:rsidRPr="00FE0D06">
        <w:rPr>
          <w:rFonts w:ascii="Times New Roman" w:hAnsi="Times New Roman" w:cs="Times New Roman"/>
        </w:rPr>
        <w:t>. This, however, was not explained at the command, except for that which it said</w:t>
      </w:r>
      <w:r w:rsidR="00647C72">
        <w:rPr>
          <w:rFonts w:ascii="Times New Roman" w:hAnsi="Times New Roman" w:cs="Times New Roman"/>
        </w:rPr>
        <w:t xml:space="preserve"> briefly about the belt, </w:t>
      </w:r>
      <w:r w:rsidR="00647C72" w:rsidRPr="00647C72">
        <w:rPr>
          <w:rFonts w:ascii="Times New Roman" w:hAnsi="Times New Roman" w:cs="Times New Roman"/>
          <w:b/>
          <w:i/>
        </w:rPr>
        <w:t>that you will</w:t>
      </w:r>
      <w:r w:rsidRPr="00647C72">
        <w:rPr>
          <w:rFonts w:ascii="Times New Roman" w:hAnsi="Times New Roman" w:cs="Times New Roman"/>
          <w:b/>
          <w:i/>
        </w:rPr>
        <w:t xml:space="preserve"> make it the work of the weaver in colors</w:t>
      </w:r>
      <w:r w:rsidR="00647C72">
        <w:rPr>
          <w:rFonts w:ascii="Times New Roman" w:hAnsi="Times New Roman" w:cs="Times New Roman"/>
        </w:rPr>
        <w:t>,</w:t>
      </w:r>
      <w:r w:rsidR="00647C72">
        <w:rPr>
          <w:rStyle w:val="FootnoteReference"/>
          <w:rFonts w:ascii="Times New Roman" w:hAnsi="Times New Roman" w:cs="Times New Roman"/>
        </w:rPr>
        <w:footnoteReference w:id="28"/>
      </w:r>
      <w:r w:rsidR="009931DD">
        <w:rPr>
          <w:rFonts w:ascii="Times New Roman" w:hAnsi="Times New Roman" w:cs="Times New Roman"/>
        </w:rPr>
        <w:t xml:space="preserve"> from which </w:t>
      </w:r>
      <w:r w:rsidR="009931DD" w:rsidRPr="009931DD">
        <w:rPr>
          <w:rFonts w:ascii="Times New Roman" w:hAnsi="Times New Roman" w:cs="Times New Roman"/>
        </w:rPr>
        <w:t xml:space="preserve">it </w:t>
      </w:r>
      <w:r w:rsidR="009931DD">
        <w:rPr>
          <w:rFonts w:ascii="Times New Roman" w:hAnsi="Times New Roman" w:cs="Times New Roman"/>
        </w:rPr>
        <w:t>is</w:t>
      </w:r>
      <w:r w:rsidR="009931DD" w:rsidRPr="009931DD">
        <w:rPr>
          <w:rFonts w:ascii="Times New Roman" w:hAnsi="Times New Roman" w:cs="Times New Roman"/>
        </w:rPr>
        <w:t xml:space="preserve"> known that it was to be woven of these four kinds, as it said with reference to the screen, </w:t>
      </w:r>
      <w:r w:rsidR="009931DD" w:rsidRPr="009931DD">
        <w:rPr>
          <w:rFonts w:ascii="Times New Roman" w:hAnsi="Times New Roman" w:cs="Times New Roman"/>
          <w:b/>
          <w:i/>
          <w:iCs/>
        </w:rPr>
        <w:t>And thou shalt make a screen for the door of the Tent, of blue-purple, and red-purple, and scarlet, and fine-twined linen, the work of the weaver in colors</w:t>
      </w:r>
      <w:r w:rsidR="009931DD" w:rsidRPr="009931DD">
        <w:rPr>
          <w:rFonts w:ascii="Times New Roman" w:hAnsi="Times New Roman" w:cs="Times New Roman"/>
          <w:i/>
          <w:iCs/>
        </w:rPr>
        <w:t>.</w:t>
      </w:r>
      <w:r w:rsidR="009931DD">
        <w:rPr>
          <w:rStyle w:val="FootnoteReference"/>
          <w:rFonts w:ascii="Times New Roman" w:hAnsi="Times New Roman" w:cs="Times New Roman"/>
          <w:i/>
          <w:iCs/>
        </w:rPr>
        <w:footnoteReference w:id="29"/>
      </w:r>
      <w:r w:rsidR="009931DD" w:rsidRPr="009931DD">
        <w:rPr>
          <w:rFonts w:ascii="Times New Roman" w:hAnsi="Times New Roman" w:cs="Times New Roman"/>
          <w:i/>
          <w:iCs/>
        </w:rPr>
        <w:t xml:space="preserve"> </w:t>
      </w:r>
      <w:r w:rsidR="009931DD" w:rsidRPr="009931DD">
        <w:rPr>
          <w:rFonts w:ascii="Times New Roman" w:hAnsi="Times New Roman" w:cs="Times New Roman"/>
        </w:rPr>
        <w:t>This belt referred to was also for both Aaron and his sons, in accordance with t</w:t>
      </w:r>
      <w:r w:rsidR="009931DD">
        <w:rPr>
          <w:rFonts w:ascii="Times New Roman" w:hAnsi="Times New Roman" w:cs="Times New Roman"/>
        </w:rPr>
        <w:t>he opinion of the Sage who says</w:t>
      </w:r>
      <w:r w:rsidR="009931DD">
        <w:rPr>
          <w:rStyle w:val="FootnoteReference"/>
          <w:rFonts w:ascii="Times New Roman" w:hAnsi="Times New Roman" w:cs="Times New Roman"/>
        </w:rPr>
        <w:footnoteReference w:id="30"/>
      </w:r>
      <w:r w:rsidR="009931DD" w:rsidRPr="009931DD">
        <w:rPr>
          <w:rFonts w:ascii="Times New Roman" w:hAnsi="Times New Roman" w:cs="Times New Roman"/>
        </w:rPr>
        <w:t xml:space="preserve"> that the belt of the High Priest was made in the same way as that of the common priest. In the opinion</w:t>
      </w:r>
      <w:r w:rsidR="009931DD">
        <w:rPr>
          <w:rFonts w:ascii="Times New Roman" w:hAnsi="Times New Roman" w:cs="Times New Roman"/>
        </w:rPr>
        <w:t>, however, of the Sage who says</w:t>
      </w:r>
      <w:r w:rsidR="009931DD">
        <w:rPr>
          <w:rStyle w:val="FootnoteReference"/>
          <w:rFonts w:ascii="Times New Roman" w:hAnsi="Times New Roman" w:cs="Times New Roman"/>
        </w:rPr>
        <w:footnoteReference w:id="31"/>
      </w:r>
      <w:r w:rsidR="009931DD" w:rsidRPr="009931DD">
        <w:rPr>
          <w:rFonts w:ascii="Times New Roman" w:hAnsi="Times New Roman" w:cs="Times New Roman"/>
        </w:rPr>
        <w:t xml:space="preserve"> that the High Priest's belt was not the same as that of the common priest, [for that of the common priest was merely of plain linen, whilst the High Priest's was of the above-mentioned four kinds - blue-purple, red-purple, scarlet, and twined linen], Scripture explained with reference to the belt of Aaron that it should be </w:t>
      </w:r>
      <w:r w:rsidR="009931DD" w:rsidRPr="009931DD">
        <w:rPr>
          <w:rFonts w:ascii="Times New Roman" w:hAnsi="Times New Roman" w:cs="Times New Roman"/>
          <w:b/>
          <w:i/>
          <w:iCs/>
        </w:rPr>
        <w:t>the work of the weaver in colors</w:t>
      </w:r>
      <w:r w:rsidR="009931DD">
        <w:rPr>
          <w:rFonts w:ascii="Times New Roman" w:hAnsi="Times New Roman" w:cs="Times New Roman"/>
          <w:i/>
          <w:iCs/>
        </w:rPr>
        <w:t>,</w:t>
      </w:r>
      <w:r w:rsidR="009931DD">
        <w:rPr>
          <w:rStyle w:val="FootnoteReference"/>
          <w:rFonts w:ascii="Times New Roman" w:hAnsi="Times New Roman" w:cs="Times New Roman"/>
          <w:i/>
          <w:iCs/>
        </w:rPr>
        <w:footnoteReference w:id="32"/>
      </w:r>
      <w:r w:rsidR="009931DD" w:rsidRPr="009931DD">
        <w:rPr>
          <w:rFonts w:ascii="Times New Roman" w:hAnsi="Times New Roman" w:cs="Times New Roman"/>
          <w:i/>
          <w:iCs/>
        </w:rPr>
        <w:t xml:space="preserve"> </w:t>
      </w:r>
      <w:r w:rsidR="009931DD" w:rsidRPr="009931DD">
        <w:rPr>
          <w:rFonts w:ascii="Times New Roman" w:hAnsi="Times New Roman" w:cs="Times New Roman"/>
        </w:rPr>
        <w:t xml:space="preserve">but it was not even necessary to mention that the one for his sons should be made of linen, just as it said, </w:t>
      </w:r>
      <w:r w:rsidR="009931DD" w:rsidRPr="009931DD">
        <w:rPr>
          <w:rFonts w:ascii="Times New Roman" w:hAnsi="Times New Roman" w:cs="Times New Roman"/>
          <w:b/>
          <w:i/>
          <w:iCs/>
        </w:rPr>
        <w:t>And for Aaron's sons you will make tunics, and you will make for them belts, and head-tires will you make for them</w:t>
      </w:r>
      <w:r w:rsidR="009931DD">
        <w:rPr>
          <w:rFonts w:ascii="Times New Roman" w:hAnsi="Times New Roman" w:cs="Times New Roman"/>
          <w:i/>
          <w:iCs/>
        </w:rPr>
        <w:t>,</w:t>
      </w:r>
      <w:r w:rsidR="009931DD">
        <w:rPr>
          <w:rStyle w:val="FootnoteReference"/>
          <w:rFonts w:ascii="Times New Roman" w:hAnsi="Times New Roman" w:cs="Times New Roman"/>
          <w:i/>
          <w:iCs/>
        </w:rPr>
        <w:footnoteReference w:id="33"/>
      </w:r>
      <w:r w:rsidR="009931DD" w:rsidRPr="009931DD">
        <w:rPr>
          <w:rFonts w:ascii="Times New Roman" w:hAnsi="Times New Roman" w:cs="Times New Roman"/>
        </w:rPr>
        <w:t xml:space="preserve"> land it is self-understood] that all of them should be made of linen just like the tunics. </w:t>
      </w:r>
    </w:p>
    <w:p w:rsidR="006E66C0" w:rsidRDefault="006E66C0" w:rsidP="009931DD">
      <w:pPr>
        <w:keepNext/>
        <w:widowControl w:val="0"/>
        <w:pBdr>
          <w:bottom w:val="double" w:sz="6" w:space="1" w:color="auto"/>
        </w:pBdr>
        <w:spacing w:after="0" w:line="240" w:lineRule="auto"/>
        <w:jc w:val="both"/>
        <w:rPr>
          <w:rFonts w:ascii="Times New Roman" w:hAnsi="Times New Roman" w:cs="Times New Roman"/>
        </w:rPr>
      </w:pPr>
    </w:p>
    <w:p w:rsidR="009931DD" w:rsidRDefault="009931DD" w:rsidP="009931DD">
      <w:pPr>
        <w:keepNext/>
        <w:widowControl w:val="0"/>
        <w:spacing w:after="0" w:line="240" w:lineRule="auto"/>
        <w:jc w:val="both"/>
        <w:rPr>
          <w:rFonts w:ascii="Times New Roman" w:hAnsi="Times New Roman" w:cs="Times New Roman"/>
        </w:rPr>
      </w:pPr>
    </w:p>
    <w:p w:rsidR="00FC387E" w:rsidRPr="004F7704" w:rsidRDefault="00FC387E" w:rsidP="009931DD">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71:1-24</w:t>
      </w:r>
    </w:p>
    <w:p w:rsidR="00FC387E" w:rsidRPr="004F7704" w:rsidRDefault="00FC387E" w:rsidP="009931DD">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FC387E" w:rsidRPr="004F7704" w:rsidTr="00FC387E">
        <w:trPr>
          <w:tblHeader/>
        </w:trPr>
        <w:tc>
          <w:tcPr>
            <w:tcW w:w="5148" w:type="dxa"/>
          </w:tcPr>
          <w:p w:rsidR="00FC387E" w:rsidRPr="004F7704" w:rsidRDefault="00FC387E" w:rsidP="009931DD">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FC387E" w:rsidRPr="004F7704" w:rsidRDefault="00FC387E" w:rsidP="009931DD">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FC387E" w:rsidRPr="004F7704" w:rsidTr="00FC387E">
        <w:tc>
          <w:tcPr>
            <w:tcW w:w="5148" w:type="dxa"/>
          </w:tcPr>
          <w:p w:rsidR="00FC387E" w:rsidRPr="00D81ECD" w:rsidRDefault="00FC387E" w:rsidP="009931DD">
            <w:pPr>
              <w:keepNext/>
              <w:widowControl w:val="0"/>
              <w:rPr>
                <w:rFonts w:ascii="Times New Roman" w:hAnsi="Times New Roman" w:cs="Times New Roman"/>
              </w:rPr>
            </w:pPr>
            <w:r>
              <w:rPr>
                <w:rFonts w:ascii="Times New Roman" w:hAnsi="Times New Roman" w:cs="Times New Roman"/>
                <w:lang w:val="en-US"/>
              </w:rPr>
              <w:t xml:space="preserve">1. </w:t>
            </w:r>
            <w:r w:rsidR="00D81ECD" w:rsidRPr="00D81ECD">
              <w:rPr>
                <w:rFonts w:ascii="Times New Roman" w:hAnsi="Times New Roman" w:cs="Times New Roman"/>
              </w:rPr>
              <w:t xml:space="preserve">In You, O Lord, have I taken refuge; let me never be ashamed. </w:t>
            </w:r>
          </w:p>
        </w:tc>
        <w:tc>
          <w:tcPr>
            <w:tcW w:w="5148" w:type="dxa"/>
          </w:tcPr>
          <w:p w:rsidR="00FC387E" w:rsidRPr="00D81ECD" w:rsidRDefault="00FC387E" w:rsidP="009931DD">
            <w:pPr>
              <w:keepNext/>
              <w:widowControl w:val="0"/>
              <w:rPr>
                <w:rFonts w:ascii="Times New Roman" w:hAnsi="Times New Roman" w:cs="Times New Roman"/>
              </w:rPr>
            </w:pPr>
            <w:r>
              <w:rPr>
                <w:rFonts w:ascii="Times New Roman" w:hAnsi="Times New Roman" w:cs="Times New Roman"/>
                <w:lang w:val="en-US"/>
              </w:rPr>
              <w:t xml:space="preserve">1. </w:t>
            </w:r>
            <w:r w:rsidR="00D81ECD" w:rsidRPr="00D81ECD">
              <w:rPr>
                <w:rFonts w:ascii="Times New Roman" w:hAnsi="Times New Roman" w:cs="Times New Roman"/>
              </w:rPr>
              <w:t xml:space="preserve">In </w:t>
            </w:r>
            <w:r w:rsidR="0064011D">
              <w:rPr>
                <w:rFonts w:ascii="Times New Roman" w:hAnsi="Times New Roman" w:cs="Times New Roman"/>
                <w:iCs/>
              </w:rPr>
              <w:t>Your W</w:t>
            </w:r>
            <w:r w:rsidR="00D81ECD" w:rsidRPr="00D81ECD">
              <w:rPr>
                <w:rFonts w:ascii="Times New Roman" w:hAnsi="Times New Roman" w:cs="Times New Roman"/>
                <w:iCs/>
              </w:rPr>
              <w:t>ord</w:t>
            </w:r>
            <w:r w:rsidR="00D81ECD" w:rsidRPr="00D81ECD">
              <w:rPr>
                <w:rFonts w:ascii="Times New Roman" w:hAnsi="Times New Roman" w:cs="Times New Roman"/>
              </w:rPr>
              <w:t>, O LORD, I have put my trust</w:t>
            </w:r>
            <w:r w:rsidR="00D81ECD">
              <w:rPr>
                <w:rFonts w:ascii="Times New Roman" w:hAnsi="Times New Roman" w:cs="Times New Roman"/>
              </w:rPr>
              <w:t>; I will never be disappointed.</w:t>
            </w:r>
            <w:r w:rsidR="00D81ECD" w:rsidRPr="00D81ECD">
              <w:rPr>
                <w:rFonts w:ascii="Times New Roman" w:hAnsi="Times New Roman" w:cs="Times New Roman"/>
              </w:rPr>
              <w:t xml:space="preserve"> </w:t>
            </w:r>
          </w:p>
        </w:tc>
      </w:tr>
      <w:tr w:rsidR="00FC387E" w:rsidRPr="004F7704" w:rsidTr="00FC387E">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2. </w:t>
            </w:r>
            <w:r w:rsidR="00D81ECD" w:rsidRPr="00D81ECD">
              <w:rPr>
                <w:rFonts w:ascii="Times New Roman" w:hAnsi="Times New Roman" w:cs="Times New Roman"/>
                <w:lang w:val="en-US"/>
              </w:rPr>
              <w:t>With Your charity, You shall save me and rescue me; extend Your ear to me and save me.</w:t>
            </w:r>
          </w:p>
        </w:tc>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2. </w:t>
            </w:r>
            <w:r w:rsidR="0064011D">
              <w:rPr>
                <w:rFonts w:ascii="Times New Roman" w:hAnsi="Times New Roman" w:cs="Times New Roman"/>
              </w:rPr>
              <w:t>In Y</w:t>
            </w:r>
            <w:r w:rsidR="00D81ECD" w:rsidRPr="00D81ECD">
              <w:rPr>
                <w:rFonts w:ascii="Times New Roman" w:hAnsi="Times New Roman" w:cs="Times New Roman"/>
              </w:rPr>
              <w:t>our generosity d</w:t>
            </w:r>
            <w:r w:rsidR="0064011D">
              <w:rPr>
                <w:rFonts w:ascii="Times New Roman" w:hAnsi="Times New Roman" w:cs="Times New Roman"/>
              </w:rPr>
              <w:t>eliver me and save me; incline Y</w:t>
            </w:r>
            <w:r w:rsidR="00D81ECD" w:rsidRPr="00D81ECD">
              <w:rPr>
                <w:rFonts w:ascii="Times New Roman" w:hAnsi="Times New Roman" w:cs="Times New Roman"/>
              </w:rPr>
              <w:t>our ear to me and redeem me.</w:t>
            </w:r>
          </w:p>
        </w:tc>
      </w:tr>
      <w:tr w:rsidR="00FC387E" w:rsidRPr="004F7704" w:rsidTr="00FC387E">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3. </w:t>
            </w:r>
            <w:r w:rsidR="00D81ECD" w:rsidRPr="00D81ECD">
              <w:rPr>
                <w:rFonts w:ascii="Times New Roman" w:hAnsi="Times New Roman" w:cs="Times New Roman"/>
                <w:lang w:val="en-US"/>
              </w:rPr>
              <w:t>Be for me a sheltering rock in which to enter continually; You commanded [others] to save me because You are my rock and my fortress.</w:t>
            </w:r>
          </w:p>
        </w:tc>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3. </w:t>
            </w:r>
            <w:r w:rsidR="00D81ECD" w:rsidRPr="00D81ECD">
              <w:rPr>
                <w:rFonts w:ascii="Times New Roman" w:hAnsi="Times New Roman" w:cs="Times New Roman"/>
              </w:rPr>
              <w:t xml:space="preserve">Be a strong mighty </w:t>
            </w:r>
            <w:r w:rsidR="0064011D">
              <w:rPr>
                <w:rFonts w:ascii="Times New Roman" w:hAnsi="Times New Roman" w:cs="Times New Roman"/>
              </w:rPr>
              <w:t>rock for me always to come to; Y</w:t>
            </w:r>
            <w:r w:rsidR="00D81ECD" w:rsidRPr="00D81ECD">
              <w:rPr>
                <w:rFonts w:ascii="Times New Roman" w:hAnsi="Times New Roman" w:cs="Times New Roman"/>
              </w:rPr>
              <w:t>ou have given commandment to redee</w:t>
            </w:r>
            <w:r w:rsidR="0064011D">
              <w:rPr>
                <w:rFonts w:ascii="Times New Roman" w:hAnsi="Times New Roman" w:cs="Times New Roman"/>
              </w:rPr>
              <w:t>m me, for Y</w:t>
            </w:r>
            <w:r w:rsidR="00D81ECD" w:rsidRPr="00D81ECD">
              <w:rPr>
                <w:rFonts w:ascii="Times New Roman" w:hAnsi="Times New Roman" w:cs="Times New Roman"/>
              </w:rPr>
              <w:t>ou are my strength and my stout fortress.</w:t>
            </w:r>
          </w:p>
        </w:tc>
      </w:tr>
      <w:tr w:rsidR="00FC387E" w:rsidRPr="004F7704" w:rsidTr="00FC387E">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4. </w:t>
            </w:r>
            <w:r w:rsidR="00D81ECD" w:rsidRPr="00D81ECD">
              <w:rPr>
                <w:rFonts w:ascii="Times New Roman" w:hAnsi="Times New Roman" w:cs="Times New Roman"/>
                <w:lang w:val="en-US"/>
              </w:rPr>
              <w:t>My God, rescue me from the hands of the wicked, from the palm of him who treats unjustly and robs.</w:t>
            </w:r>
          </w:p>
        </w:tc>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4. </w:t>
            </w:r>
            <w:r w:rsidR="00D81ECD" w:rsidRPr="00D81ECD">
              <w:rPr>
                <w:rFonts w:ascii="Times New Roman" w:hAnsi="Times New Roman" w:cs="Times New Roman"/>
              </w:rPr>
              <w:t>O God, save me from the hand of the wicked man, from the hand of the wrongdoer and the predator.</w:t>
            </w:r>
          </w:p>
        </w:tc>
      </w:tr>
      <w:tr w:rsidR="00FC387E" w:rsidRPr="004F7704" w:rsidTr="00FC387E">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5. </w:t>
            </w:r>
            <w:r w:rsidR="00D81ECD" w:rsidRPr="00D81ECD">
              <w:rPr>
                <w:rFonts w:ascii="Times New Roman" w:hAnsi="Times New Roman" w:cs="Times New Roman"/>
                <w:lang w:val="en-US"/>
              </w:rPr>
              <w:t>For You are my hope, O Lord God, my trust since my youth.</w:t>
            </w:r>
          </w:p>
        </w:tc>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5. </w:t>
            </w:r>
            <w:r w:rsidR="0064011D">
              <w:rPr>
                <w:rFonts w:ascii="Times New Roman" w:hAnsi="Times New Roman" w:cs="Times New Roman"/>
              </w:rPr>
              <w:t>For Y</w:t>
            </w:r>
            <w:r w:rsidR="00D81ECD" w:rsidRPr="00D81ECD">
              <w:rPr>
                <w:rFonts w:ascii="Times New Roman" w:hAnsi="Times New Roman" w:cs="Times New Roman"/>
              </w:rPr>
              <w:t>ou are my hope, O LORD; my God, my confidence from my youth.</w:t>
            </w:r>
          </w:p>
        </w:tc>
      </w:tr>
      <w:tr w:rsidR="00FC387E" w:rsidRPr="004F7704" w:rsidTr="00FC387E">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6. </w:t>
            </w:r>
            <w:r w:rsidR="00D81ECD" w:rsidRPr="00D81ECD">
              <w:rPr>
                <w:rFonts w:ascii="Times New Roman" w:hAnsi="Times New Roman" w:cs="Times New Roman"/>
                <w:lang w:val="en-US"/>
              </w:rPr>
              <w:t>I relied on You from birth; from my mother's womb You drew me; my praise is always in You.</w:t>
            </w:r>
          </w:p>
        </w:tc>
        <w:tc>
          <w:tcPr>
            <w:tcW w:w="5148" w:type="dxa"/>
          </w:tcPr>
          <w:p w:rsidR="00FC387E" w:rsidRPr="004F7704" w:rsidRDefault="00FC387E" w:rsidP="009931DD">
            <w:pPr>
              <w:keepNext/>
              <w:widowControl w:val="0"/>
              <w:rPr>
                <w:rFonts w:ascii="Times New Roman" w:hAnsi="Times New Roman" w:cs="Times New Roman"/>
              </w:rPr>
            </w:pPr>
            <w:r>
              <w:rPr>
                <w:rFonts w:ascii="Times New Roman" w:hAnsi="Times New Roman" w:cs="Times New Roman"/>
              </w:rPr>
              <w:t xml:space="preserve">6. </w:t>
            </w:r>
            <w:r w:rsidR="0064011D">
              <w:rPr>
                <w:rFonts w:ascii="Times New Roman" w:hAnsi="Times New Roman" w:cs="Times New Roman"/>
              </w:rPr>
              <w:t>I have relied on You from the womb; Y</w:t>
            </w:r>
            <w:r w:rsidR="00D81ECD" w:rsidRPr="00D81ECD">
              <w:rPr>
                <w:rFonts w:ascii="Times New Roman" w:hAnsi="Times New Roman" w:cs="Times New Roman"/>
              </w:rPr>
              <w:t>ou bring me out of the bowels of my</w:t>
            </w:r>
            <w:r w:rsidR="0064011D">
              <w:rPr>
                <w:rFonts w:ascii="Times New Roman" w:hAnsi="Times New Roman" w:cs="Times New Roman"/>
              </w:rPr>
              <w:t xml:space="preserve"> mother; my psalm is always of Your W</w:t>
            </w:r>
            <w:r w:rsidR="00D81ECD" w:rsidRPr="00D81ECD">
              <w:rPr>
                <w:rFonts w:ascii="Times New Roman" w:hAnsi="Times New Roman" w:cs="Times New Roman"/>
              </w:rPr>
              <w:t>ord.</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7. </w:t>
            </w:r>
            <w:r w:rsidR="00D81ECD" w:rsidRPr="00D81ECD">
              <w:rPr>
                <w:rFonts w:ascii="Times New Roman" w:hAnsi="Times New Roman" w:cs="Times New Roman"/>
                <w:lang w:val="en-US"/>
              </w:rPr>
              <w:t>I was an example for the multitude, but You were my strong shelter.</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7. </w:t>
            </w:r>
            <w:r w:rsidR="00D81ECD" w:rsidRPr="00D81ECD">
              <w:rPr>
                <w:rFonts w:ascii="Times New Roman" w:hAnsi="Times New Roman" w:cs="Times New Roman"/>
              </w:rPr>
              <w:t xml:space="preserve">I have became like a portent for many; and </w:t>
            </w:r>
            <w:r w:rsidR="0064011D">
              <w:rPr>
                <w:rFonts w:ascii="Times New Roman" w:hAnsi="Times New Roman" w:cs="Times New Roman"/>
              </w:rPr>
              <w:t>Y</w:t>
            </w:r>
            <w:r w:rsidR="00D81ECD" w:rsidRPr="00D81ECD">
              <w:rPr>
                <w:rFonts w:ascii="Times New Roman" w:hAnsi="Times New Roman" w:cs="Times New Roman"/>
              </w:rPr>
              <w:t>ou are my confidence and my strength.</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8. </w:t>
            </w:r>
            <w:r w:rsidR="00D81ECD" w:rsidRPr="00D81ECD">
              <w:rPr>
                <w:rFonts w:ascii="Times New Roman" w:hAnsi="Times New Roman" w:cs="Times New Roman"/>
                <w:lang w:val="en-US"/>
              </w:rPr>
              <w:t>My mouth will be filled with Your praise, all the days with Your glory.</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8. </w:t>
            </w:r>
            <w:r w:rsidR="0064011D">
              <w:rPr>
                <w:rFonts w:ascii="Times New Roman" w:hAnsi="Times New Roman" w:cs="Times New Roman"/>
              </w:rPr>
              <w:t>My mouth will be filled with Your praise, with Y</w:t>
            </w:r>
            <w:r w:rsidR="00D81ECD" w:rsidRPr="00D81ECD">
              <w:rPr>
                <w:rFonts w:ascii="Times New Roman" w:hAnsi="Times New Roman" w:cs="Times New Roman"/>
              </w:rPr>
              <w:t>our splendor every day.</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9. </w:t>
            </w:r>
            <w:r w:rsidR="00D81ECD" w:rsidRPr="00D81ECD">
              <w:rPr>
                <w:rFonts w:ascii="Times New Roman" w:hAnsi="Times New Roman" w:cs="Times New Roman"/>
                <w:lang w:val="en-US"/>
              </w:rPr>
              <w:t>Do not cast me away at the time of old age; when my strength fails, do not forsake me.</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9. </w:t>
            </w:r>
            <w:r w:rsidR="00D81ECD" w:rsidRPr="00D81ECD">
              <w:rPr>
                <w:rFonts w:ascii="Times New Roman" w:hAnsi="Times New Roman" w:cs="Times New Roman"/>
              </w:rPr>
              <w:t>Do not cast me away at the time of old age; when my vigor ceases, do not forsake me.</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10. </w:t>
            </w:r>
            <w:r w:rsidR="00D81ECD" w:rsidRPr="00D81ECD">
              <w:rPr>
                <w:rFonts w:ascii="Times New Roman" w:hAnsi="Times New Roman" w:cs="Times New Roman"/>
                <w:lang w:val="en-US"/>
              </w:rPr>
              <w:t>For my enemies said of me, and those who watch for my soul took counsel together,</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10. </w:t>
            </w:r>
            <w:r w:rsidR="00D81ECD" w:rsidRPr="00D81ECD">
              <w:rPr>
                <w:rFonts w:ascii="Times New Roman" w:hAnsi="Times New Roman" w:cs="Times New Roman"/>
              </w:rPr>
              <w:t>For my enemies have spoken evil about me, and those who watch my soul have conspired together.</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11. </w:t>
            </w:r>
            <w:r w:rsidR="00D81ECD" w:rsidRPr="00D81ECD">
              <w:rPr>
                <w:rFonts w:ascii="Times New Roman" w:hAnsi="Times New Roman" w:cs="Times New Roman"/>
                <w:lang w:val="en-US"/>
              </w:rPr>
              <w:t>Saying, "God has forsaken him; pursue and seize him, for there is no rescuer."</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11. </w:t>
            </w:r>
            <w:r w:rsidR="00D81ECD" w:rsidRPr="00D81ECD">
              <w:rPr>
                <w:rFonts w:ascii="Times New Roman" w:hAnsi="Times New Roman" w:cs="Times New Roman"/>
              </w:rPr>
              <w:t>Saying, "God has forsaken him; pursue and catch him, for there is no one to deliver him."</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lastRenderedPageBreak/>
              <w:t xml:space="preserve">12. </w:t>
            </w:r>
            <w:r w:rsidR="00D81ECD" w:rsidRPr="00D81ECD">
              <w:rPr>
                <w:rFonts w:ascii="Times New Roman" w:hAnsi="Times New Roman" w:cs="Times New Roman"/>
                <w:lang w:val="en-US"/>
              </w:rPr>
              <w:t>O God, do not distance Yourself from me; my God, hasten to my assistance.</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12. </w:t>
            </w:r>
            <w:r w:rsidR="00D81ECD" w:rsidRPr="00D81ECD">
              <w:rPr>
                <w:rFonts w:ascii="Times New Roman" w:hAnsi="Times New Roman" w:cs="Times New Roman"/>
                <w:lang w:val="en-US"/>
              </w:rPr>
              <w:t>O God, do not be far from me; O my God, hasten to my aid.</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13. </w:t>
            </w:r>
            <w:r w:rsidR="00D81ECD" w:rsidRPr="0064011D">
              <w:rPr>
                <w:rFonts w:ascii="Times New Roman" w:hAnsi="Times New Roman" w:cs="Times New Roman"/>
                <w:b/>
                <w:highlight w:val="yellow"/>
                <w:lang w:val="en-US"/>
              </w:rPr>
              <w:t>The adversaries of my soul will be shamed and will perish; enwrapped in humiliation and disgrace will be those who seek to harm me.</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13. </w:t>
            </w:r>
            <w:r w:rsidR="00D81ECD" w:rsidRPr="0064011D">
              <w:rPr>
                <w:rFonts w:ascii="Times New Roman" w:hAnsi="Times New Roman" w:cs="Times New Roman"/>
                <w:b/>
                <w:highlight w:val="yellow"/>
              </w:rPr>
              <w:t>Let those who oppose my soul be disappointed and destroyed; let those who seek my ruin be cove</w:t>
            </w:r>
            <w:r w:rsidR="0064011D" w:rsidRPr="0064011D">
              <w:rPr>
                <w:rFonts w:ascii="Times New Roman" w:hAnsi="Times New Roman" w:cs="Times New Roman"/>
                <w:b/>
                <w:highlight w:val="yellow"/>
              </w:rPr>
              <w:t>red with disgrace and dishonor.</w:t>
            </w:r>
            <w:r w:rsidR="00D81ECD" w:rsidRPr="00D81ECD">
              <w:rPr>
                <w:rFonts w:ascii="Times New Roman" w:hAnsi="Times New Roman" w:cs="Times New Roman"/>
              </w:rPr>
              <w:t xml:space="preserve"> </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14. </w:t>
            </w:r>
            <w:r w:rsidR="00D81ECD" w:rsidRPr="00D81ECD">
              <w:rPr>
                <w:rFonts w:ascii="Times New Roman" w:hAnsi="Times New Roman" w:cs="Times New Roman"/>
              </w:rPr>
              <w:t>As for me, I shall constantly hope, and I shall add to all Your praise.</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14. </w:t>
            </w:r>
            <w:r w:rsidR="0064011D" w:rsidRPr="0064011D">
              <w:rPr>
                <w:rFonts w:ascii="Times New Roman" w:hAnsi="Times New Roman" w:cs="Times New Roman"/>
                <w:lang w:val="en-US"/>
              </w:rPr>
              <w:t>And I will alwa</w:t>
            </w:r>
            <w:r w:rsidR="0064011D">
              <w:rPr>
                <w:rFonts w:ascii="Times New Roman" w:hAnsi="Times New Roman" w:cs="Times New Roman"/>
                <w:lang w:val="en-US"/>
              </w:rPr>
              <w:t>ys wait, and I will add to all Y</w:t>
            </w:r>
            <w:r w:rsidR="0064011D" w:rsidRPr="0064011D">
              <w:rPr>
                <w:rFonts w:ascii="Times New Roman" w:hAnsi="Times New Roman" w:cs="Times New Roman"/>
                <w:lang w:val="en-US"/>
              </w:rPr>
              <w:t>our praise.</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15. </w:t>
            </w:r>
            <w:r w:rsidR="00D81ECD" w:rsidRPr="00D81ECD">
              <w:rPr>
                <w:rFonts w:ascii="Times New Roman" w:hAnsi="Times New Roman" w:cs="Times New Roman"/>
                <w:lang w:val="en-US"/>
              </w:rPr>
              <w:t>My mouth will recite Your righteousness, all the days Your salvation, for I do not know their number.</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15. </w:t>
            </w:r>
            <w:r w:rsidR="0064011D" w:rsidRPr="0064011D">
              <w:rPr>
                <w:rFonts w:ascii="Times New Roman" w:hAnsi="Times New Roman" w:cs="Times New Roman"/>
                <w:lang w:val="en-US"/>
              </w:rPr>
              <w:t>My mouth w</w:t>
            </w:r>
            <w:r w:rsidR="0064011D">
              <w:rPr>
                <w:rFonts w:ascii="Times New Roman" w:hAnsi="Times New Roman" w:cs="Times New Roman"/>
                <w:lang w:val="en-US"/>
              </w:rPr>
              <w:t>ill tell of Your generosity, of Y</w:t>
            </w:r>
            <w:r w:rsidR="0064011D" w:rsidRPr="0064011D">
              <w:rPr>
                <w:rFonts w:ascii="Times New Roman" w:hAnsi="Times New Roman" w:cs="Times New Roman"/>
                <w:lang w:val="en-US"/>
              </w:rPr>
              <w:t>our redemption every day, for I do not know their number.</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16. </w:t>
            </w:r>
            <w:r w:rsidR="00D81ECD" w:rsidRPr="00D81ECD">
              <w:rPr>
                <w:rFonts w:ascii="Times New Roman" w:hAnsi="Times New Roman" w:cs="Times New Roman"/>
                <w:lang w:val="en-US"/>
              </w:rPr>
              <w:t>I shall come with the mighty deeds of the Lord God; I shall mention Your righteousness alone.</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16. </w:t>
            </w:r>
            <w:r w:rsidR="0064011D" w:rsidRPr="0064011D">
              <w:rPr>
                <w:rFonts w:ascii="Times New Roman" w:hAnsi="Times New Roman" w:cs="Times New Roman"/>
                <w:lang w:val="en-US"/>
              </w:rPr>
              <w:t>I will enter in the strength of</w:t>
            </w:r>
            <w:r w:rsidR="0064011D">
              <w:rPr>
                <w:rFonts w:ascii="Times New Roman" w:hAnsi="Times New Roman" w:cs="Times New Roman"/>
                <w:lang w:val="en-US"/>
              </w:rPr>
              <w:t xml:space="preserve"> the LORD God; I will remember Y</w:t>
            </w:r>
            <w:r w:rsidR="0064011D" w:rsidRPr="0064011D">
              <w:rPr>
                <w:rFonts w:ascii="Times New Roman" w:hAnsi="Times New Roman" w:cs="Times New Roman"/>
                <w:lang w:val="en-US"/>
              </w:rPr>
              <w:t>our righteousness</w:t>
            </w:r>
            <w:r w:rsidR="0064011D">
              <w:rPr>
                <w:rFonts w:ascii="Times New Roman" w:hAnsi="Times New Roman" w:cs="Times New Roman"/>
                <w:lang w:val="en-US"/>
              </w:rPr>
              <w:t>/generosity</w:t>
            </w:r>
            <w:r w:rsidR="0064011D" w:rsidRPr="0064011D">
              <w:rPr>
                <w:rFonts w:ascii="Times New Roman" w:hAnsi="Times New Roman" w:cs="Times New Roman"/>
                <w:lang w:val="en-US"/>
              </w:rPr>
              <w:t xml:space="preserve"> alone.</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17. </w:t>
            </w:r>
            <w:r w:rsidR="00D81ECD" w:rsidRPr="00D81ECD">
              <w:rPr>
                <w:rFonts w:ascii="Times New Roman" w:hAnsi="Times New Roman" w:cs="Times New Roman"/>
                <w:lang w:val="en-US"/>
              </w:rPr>
              <w:t>O God, You have taught me since my youth, and until now I shall recite your wonders.</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17. </w:t>
            </w:r>
            <w:r w:rsidR="0064011D">
              <w:rPr>
                <w:rFonts w:ascii="Times New Roman" w:hAnsi="Times New Roman" w:cs="Times New Roman"/>
                <w:lang w:val="en-US"/>
              </w:rPr>
              <w:t>O my God, Y</w:t>
            </w:r>
            <w:r w:rsidR="00D81ECD" w:rsidRPr="00D81ECD">
              <w:rPr>
                <w:rFonts w:ascii="Times New Roman" w:hAnsi="Times New Roman" w:cs="Times New Roman"/>
                <w:lang w:val="en-US"/>
              </w:rPr>
              <w:t>ou have taught me by miracles from my youth; and to this v</w:t>
            </w:r>
            <w:r w:rsidR="0064011D">
              <w:rPr>
                <w:rFonts w:ascii="Times New Roman" w:hAnsi="Times New Roman" w:cs="Times New Roman"/>
                <w:lang w:val="en-US"/>
              </w:rPr>
              <w:t>ery time I will tell of Y</w:t>
            </w:r>
            <w:r w:rsidR="00D81ECD" w:rsidRPr="00D81ECD">
              <w:rPr>
                <w:rFonts w:ascii="Times New Roman" w:hAnsi="Times New Roman" w:cs="Times New Roman"/>
                <w:lang w:val="en-US"/>
              </w:rPr>
              <w:t>our marvels.</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18. </w:t>
            </w:r>
            <w:r w:rsidR="00D81ECD" w:rsidRPr="00D81ECD">
              <w:rPr>
                <w:rFonts w:ascii="Times New Roman" w:hAnsi="Times New Roman" w:cs="Times New Roman"/>
                <w:lang w:val="en-US"/>
              </w:rPr>
              <w:t>And even until old age and hoary hairs, O God, do not forsake me, until I tell [of] Your strength to the generation, to everyone who comes-Your might</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18. </w:t>
            </w:r>
            <w:r w:rsidR="00D81ECD" w:rsidRPr="00D81ECD">
              <w:rPr>
                <w:rFonts w:ascii="Times New Roman" w:hAnsi="Times New Roman" w:cs="Times New Roman"/>
                <w:lang w:val="en-US"/>
              </w:rPr>
              <w:t>And moreover, O God, do not forsake me at the time of old age and gray hair, until</w:t>
            </w:r>
            <w:r w:rsidR="0064011D">
              <w:rPr>
                <w:rFonts w:ascii="Times New Roman" w:hAnsi="Times New Roman" w:cs="Times New Roman"/>
                <w:lang w:val="en-US"/>
              </w:rPr>
              <w:t xml:space="preserve"> I may tell of the strength of Y</w:t>
            </w:r>
            <w:r w:rsidR="00D81ECD" w:rsidRPr="00D81ECD">
              <w:rPr>
                <w:rFonts w:ascii="Times New Roman" w:hAnsi="Times New Roman" w:cs="Times New Roman"/>
                <w:lang w:val="en-US"/>
              </w:rPr>
              <w:t>o</w:t>
            </w:r>
            <w:r w:rsidR="0064011D">
              <w:rPr>
                <w:rFonts w:ascii="Times New Roman" w:hAnsi="Times New Roman" w:cs="Times New Roman"/>
                <w:lang w:val="en-US"/>
              </w:rPr>
              <w:t>ur arm to every generation, of Y</w:t>
            </w:r>
            <w:r w:rsidR="00D81ECD" w:rsidRPr="00D81ECD">
              <w:rPr>
                <w:rFonts w:ascii="Times New Roman" w:hAnsi="Times New Roman" w:cs="Times New Roman"/>
                <w:lang w:val="en-US"/>
              </w:rPr>
              <w:t>our mighty strength to all who will come.</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19. </w:t>
            </w:r>
            <w:r w:rsidR="00D81ECD" w:rsidRPr="00D81ECD">
              <w:rPr>
                <w:rFonts w:ascii="Times New Roman" w:hAnsi="Times New Roman" w:cs="Times New Roman"/>
                <w:lang w:val="en-US"/>
              </w:rPr>
              <w:t>And Your charity, O God, [which is] up to the heights, for You do great things. O God, who is like You?</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19. </w:t>
            </w:r>
            <w:r w:rsidR="00D81ECD" w:rsidRPr="00D81ECD">
              <w:rPr>
                <w:rFonts w:ascii="Times New Roman" w:hAnsi="Times New Roman" w:cs="Times New Roman"/>
                <w:lang w:val="en-US"/>
              </w:rPr>
              <w:t>Your righteousness</w:t>
            </w:r>
            <w:r w:rsidR="0064011D">
              <w:rPr>
                <w:rFonts w:ascii="Times New Roman" w:hAnsi="Times New Roman" w:cs="Times New Roman"/>
                <w:lang w:val="en-US"/>
              </w:rPr>
              <w:t>/generosity</w:t>
            </w:r>
            <w:r w:rsidR="00D81ECD" w:rsidRPr="00D81ECD">
              <w:rPr>
                <w:rFonts w:ascii="Times New Roman" w:hAnsi="Times New Roman" w:cs="Times New Roman"/>
                <w:lang w:val="en-US"/>
              </w:rPr>
              <w:t>, O God, reac</w:t>
            </w:r>
            <w:r w:rsidR="0064011D">
              <w:rPr>
                <w:rFonts w:ascii="Times New Roman" w:hAnsi="Times New Roman" w:cs="Times New Roman"/>
                <w:lang w:val="en-US"/>
              </w:rPr>
              <w:t>hes to the highest heaven, for Y</w:t>
            </w:r>
            <w:r w:rsidR="00D81ECD" w:rsidRPr="00D81ECD">
              <w:rPr>
                <w:rFonts w:ascii="Times New Roman" w:hAnsi="Times New Roman" w:cs="Times New Roman"/>
                <w:lang w:val="en-US"/>
              </w:rPr>
              <w:t>ou have done gr</w:t>
            </w:r>
            <w:r w:rsidR="0064011D">
              <w:rPr>
                <w:rFonts w:ascii="Times New Roman" w:hAnsi="Times New Roman" w:cs="Times New Roman"/>
                <w:lang w:val="en-US"/>
              </w:rPr>
              <w:t>eat things; O God, who is like Y</w:t>
            </w:r>
            <w:r w:rsidR="00D81ECD" w:rsidRPr="00D81ECD">
              <w:rPr>
                <w:rFonts w:ascii="Times New Roman" w:hAnsi="Times New Roman" w:cs="Times New Roman"/>
                <w:lang w:val="en-US"/>
              </w:rPr>
              <w:t>ou?</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20. </w:t>
            </w:r>
            <w:r w:rsidR="00D81ECD" w:rsidRPr="00D81ECD">
              <w:rPr>
                <w:rFonts w:ascii="Times New Roman" w:hAnsi="Times New Roman" w:cs="Times New Roman"/>
                <w:lang w:val="en-US"/>
              </w:rPr>
              <w:t>That You showed me great and evil troubles, You will revive me again, and from the depths of the earth You will again raise me up.</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20. </w:t>
            </w:r>
            <w:r w:rsidR="00D81ECD" w:rsidRPr="00D81ECD">
              <w:rPr>
                <w:rFonts w:ascii="Times New Roman" w:hAnsi="Times New Roman" w:cs="Times New Roman"/>
              </w:rPr>
              <w:t>You who have shown me great and evil troubles, make us live again; and bring us up again from the deepest depths.</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21. </w:t>
            </w:r>
            <w:r w:rsidR="00D81ECD" w:rsidRPr="00D81ECD">
              <w:rPr>
                <w:rFonts w:ascii="Times New Roman" w:hAnsi="Times New Roman" w:cs="Times New Roman"/>
                <w:lang w:val="en-US"/>
              </w:rPr>
              <w:t>You will increase my greatness, and You will turn and comfort me.</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21. </w:t>
            </w:r>
            <w:r w:rsidR="00D81ECD" w:rsidRPr="00D81ECD">
              <w:rPr>
                <w:rFonts w:ascii="Times New Roman" w:hAnsi="Times New Roman" w:cs="Times New Roman"/>
                <w:lang w:val="en-US"/>
              </w:rPr>
              <w:t>You w</w:t>
            </w:r>
            <w:r w:rsidR="0064011D">
              <w:rPr>
                <w:rFonts w:ascii="Times New Roman" w:hAnsi="Times New Roman" w:cs="Times New Roman"/>
                <w:lang w:val="en-US"/>
              </w:rPr>
              <w:t>ill increase my greatness, and Y</w:t>
            </w:r>
            <w:r w:rsidR="00D81ECD" w:rsidRPr="00D81ECD">
              <w:rPr>
                <w:rFonts w:ascii="Times New Roman" w:hAnsi="Times New Roman" w:cs="Times New Roman"/>
                <w:lang w:val="en-US"/>
              </w:rPr>
              <w:t>ou will turn and comfort me.</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22. </w:t>
            </w:r>
            <w:r w:rsidR="00D81ECD" w:rsidRPr="00D81ECD">
              <w:rPr>
                <w:rFonts w:ascii="Times New Roman" w:hAnsi="Times New Roman" w:cs="Times New Roman"/>
                <w:lang w:val="en-US"/>
              </w:rPr>
              <w:t>I too shall thank You with a stringed instrument for Your truth, my God; I shall play music to You with a harp, O Holy One of Israel.</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22. </w:t>
            </w:r>
            <w:r w:rsidR="0064011D">
              <w:rPr>
                <w:rFonts w:ascii="Times New Roman" w:hAnsi="Times New Roman" w:cs="Times New Roman"/>
              </w:rPr>
              <w:t>Also I will give thanks in Y</w:t>
            </w:r>
            <w:r w:rsidR="00D81ECD" w:rsidRPr="00D81ECD">
              <w:rPr>
                <w:rFonts w:ascii="Times New Roman" w:hAnsi="Times New Roman" w:cs="Times New Roman"/>
              </w:rPr>
              <w:t>our presence with instruments of song</w:t>
            </w:r>
            <w:r w:rsidR="0064011D">
              <w:rPr>
                <w:rFonts w:ascii="Times New Roman" w:hAnsi="Times New Roman" w:cs="Times New Roman"/>
              </w:rPr>
              <w:t>, and the lyre; I will tell of Y</w:t>
            </w:r>
            <w:r w:rsidR="00D81ECD" w:rsidRPr="00D81ECD">
              <w:rPr>
                <w:rFonts w:ascii="Times New Roman" w:hAnsi="Times New Roman" w:cs="Times New Roman"/>
              </w:rPr>
              <w:t>our truth, O my G</w:t>
            </w:r>
            <w:r w:rsidR="0064011D">
              <w:rPr>
                <w:rFonts w:ascii="Times New Roman" w:hAnsi="Times New Roman" w:cs="Times New Roman"/>
              </w:rPr>
              <w:t>od, I will sing praise in Y</w:t>
            </w:r>
            <w:r w:rsidR="00D81ECD" w:rsidRPr="00D81ECD">
              <w:rPr>
                <w:rFonts w:ascii="Times New Roman" w:hAnsi="Times New Roman" w:cs="Times New Roman"/>
              </w:rPr>
              <w:t>our presence with the harp, Holy One of Israel.</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23. </w:t>
            </w:r>
            <w:r w:rsidR="00D81ECD" w:rsidRPr="00D81ECD">
              <w:rPr>
                <w:rFonts w:ascii="Times New Roman" w:hAnsi="Times New Roman" w:cs="Times New Roman"/>
              </w:rPr>
              <w:t>My lips will sing praises when I play music to You, and my soul, which You redeemed.</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23. </w:t>
            </w:r>
            <w:r w:rsidR="00D81ECD" w:rsidRPr="00D81ECD">
              <w:rPr>
                <w:rFonts w:ascii="Times New Roman" w:hAnsi="Times New Roman" w:cs="Times New Roman"/>
                <w:lang w:val="en-US"/>
              </w:rPr>
              <w:t xml:space="preserve">My lips will rejoice, for I will give praise in </w:t>
            </w:r>
            <w:r w:rsidR="0064011D">
              <w:rPr>
                <w:rFonts w:ascii="Times New Roman" w:hAnsi="Times New Roman" w:cs="Times New Roman"/>
                <w:lang w:val="en-US"/>
              </w:rPr>
              <w:t>Y</w:t>
            </w:r>
            <w:r w:rsidR="00D81ECD" w:rsidRPr="00D81ECD">
              <w:rPr>
                <w:rFonts w:ascii="Times New Roman" w:hAnsi="Times New Roman" w:cs="Times New Roman"/>
                <w:lang w:val="en-US"/>
              </w:rPr>
              <w:t>our presence, and also my soul that you have redeemed.</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24. </w:t>
            </w:r>
            <w:r w:rsidR="00D81ECD" w:rsidRPr="00D81ECD">
              <w:rPr>
                <w:rFonts w:ascii="Times New Roman" w:hAnsi="Times New Roman" w:cs="Times New Roman"/>
                <w:lang w:val="en-US"/>
              </w:rPr>
              <w:t>Also my tongue will utter Your righteousness all the days, for those who seek my harm are shamed, yea, for they are disgraced.</w:t>
            </w:r>
          </w:p>
        </w:tc>
        <w:tc>
          <w:tcPr>
            <w:tcW w:w="5148" w:type="dxa"/>
          </w:tcPr>
          <w:p w:rsidR="00FC387E" w:rsidRDefault="00FC387E" w:rsidP="009931DD">
            <w:pPr>
              <w:keepNext/>
              <w:widowControl w:val="0"/>
              <w:rPr>
                <w:rFonts w:ascii="Times New Roman" w:hAnsi="Times New Roman" w:cs="Times New Roman"/>
              </w:rPr>
            </w:pPr>
            <w:r>
              <w:rPr>
                <w:rFonts w:ascii="Times New Roman" w:hAnsi="Times New Roman" w:cs="Times New Roman"/>
              </w:rPr>
              <w:t xml:space="preserve">24. </w:t>
            </w:r>
            <w:r w:rsidR="00D81ECD" w:rsidRPr="00D81ECD">
              <w:rPr>
                <w:rFonts w:ascii="Times New Roman" w:hAnsi="Times New Roman" w:cs="Times New Roman"/>
              </w:rPr>
              <w:t>Also m</w:t>
            </w:r>
            <w:r w:rsidR="0064011D">
              <w:rPr>
                <w:rFonts w:ascii="Times New Roman" w:hAnsi="Times New Roman" w:cs="Times New Roman"/>
              </w:rPr>
              <w:t>y tongue every day will repeat Y</w:t>
            </w:r>
            <w:r w:rsidR="00D81ECD" w:rsidRPr="00D81ECD">
              <w:rPr>
                <w:rFonts w:ascii="Times New Roman" w:hAnsi="Times New Roman" w:cs="Times New Roman"/>
              </w:rPr>
              <w:t>our generosity, for those who seek my ruin have been disappointed, they have been put to shame.</w:t>
            </w:r>
          </w:p>
        </w:tc>
      </w:tr>
      <w:tr w:rsidR="00FC387E" w:rsidRPr="004F7704" w:rsidTr="00FC387E">
        <w:tc>
          <w:tcPr>
            <w:tcW w:w="5148" w:type="dxa"/>
          </w:tcPr>
          <w:p w:rsidR="00FC387E" w:rsidRDefault="00FC387E" w:rsidP="009931DD">
            <w:pPr>
              <w:keepNext/>
              <w:widowControl w:val="0"/>
              <w:rPr>
                <w:rFonts w:ascii="Times New Roman" w:hAnsi="Times New Roman" w:cs="Times New Roman"/>
              </w:rPr>
            </w:pPr>
          </w:p>
        </w:tc>
        <w:tc>
          <w:tcPr>
            <w:tcW w:w="5148" w:type="dxa"/>
          </w:tcPr>
          <w:p w:rsidR="00FC387E" w:rsidRPr="004F7704" w:rsidRDefault="00FC387E" w:rsidP="009931DD">
            <w:pPr>
              <w:keepNext/>
              <w:widowControl w:val="0"/>
              <w:rPr>
                <w:rFonts w:ascii="Times New Roman" w:hAnsi="Times New Roman" w:cs="Times New Roman"/>
              </w:rPr>
            </w:pPr>
          </w:p>
        </w:tc>
      </w:tr>
    </w:tbl>
    <w:p w:rsidR="00FC387E" w:rsidRPr="004F7704" w:rsidRDefault="00FC387E" w:rsidP="009931DD">
      <w:pPr>
        <w:keepNext/>
        <w:widowControl w:val="0"/>
        <w:spacing w:after="0" w:line="240" w:lineRule="auto"/>
        <w:jc w:val="both"/>
        <w:rPr>
          <w:rFonts w:ascii="Times New Roman" w:hAnsi="Times New Roman" w:cs="Times New Roman"/>
        </w:rPr>
      </w:pPr>
    </w:p>
    <w:p w:rsidR="00FC387E" w:rsidRPr="004F7704" w:rsidRDefault="00FC387E" w:rsidP="009931DD">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71:1-24</w:t>
      </w:r>
    </w:p>
    <w:p w:rsidR="00FC387E" w:rsidRDefault="00FC387E"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3</w:t>
      </w:r>
      <w:r w:rsidRPr="009210B9">
        <w:rPr>
          <w:rFonts w:ascii="Times New Roman" w:hAnsi="Times New Roman" w:cs="Times New Roman"/>
        </w:rPr>
        <w:t xml:space="preserve"> </w:t>
      </w:r>
      <w:r w:rsidRPr="009210B9">
        <w:rPr>
          <w:rFonts w:ascii="Times New Roman" w:hAnsi="Times New Roman" w:cs="Times New Roman"/>
          <w:b/>
        </w:rPr>
        <w:t>in which to enter continually</w:t>
      </w:r>
      <w:r w:rsidRPr="009210B9">
        <w:rPr>
          <w:rFonts w:ascii="Times New Roman" w:hAnsi="Times New Roman" w:cs="Times New Roman"/>
        </w:rPr>
        <w:t xml:space="preserve"> into that shelter, to save myself within it from the pursuer.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You commanded to save me</w:t>
      </w:r>
      <w:r w:rsidRPr="009210B9">
        <w:rPr>
          <w:rFonts w:ascii="Times New Roman" w:hAnsi="Times New Roman" w:cs="Times New Roman"/>
        </w:rPr>
        <w:t xml:space="preserve"> You saved me many times through Your messengers.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4</w:t>
      </w:r>
      <w:r w:rsidRPr="009210B9">
        <w:rPr>
          <w:rFonts w:ascii="Times New Roman" w:hAnsi="Times New Roman" w:cs="Times New Roman"/>
        </w:rPr>
        <w:t xml:space="preserve"> </w:t>
      </w:r>
      <w:r w:rsidRPr="009210B9">
        <w:rPr>
          <w:rFonts w:ascii="Times New Roman" w:hAnsi="Times New Roman" w:cs="Times New Roman"/>
          <w:b/>
        </w:rPr>
        <w:t>and robs</w:t>
      </w:r>
      <w:r w:rsidRPr="009210B9">
        <w:rPr>
          <w:rFonts w:ascii="Times New Roman" w:hAnsi="Times New Roman" w:cs="Times New Roman"/>
        </w:rPr>
        <w:t xml:space="preserve"> Heb. </w:t>
      </w:r>
      <w:r w:rsidRPr="009210B9">
        <w:rPr>
          <w:rFonts w:ascii="Times New Roman" w:hAnsi="Times New Roman" w:cs="Times New Roman"/>
          <w:rtl/>
          <w:lang w:bidi="he-IL"/>
        </w:rPr>
        <w:t>וחומץ</w:t>
      </w:r>
      <w:r w:rsidRPr="009210B9">
        <w:rPr>
          <w:rFonts w:ascii="Times New Roman" w:hAnsi="Times New Roman" w:cs="Times New Roman"/>
        </w:rPr>
        <w:t xml:space="preserve">, like </w:t>
      </w:r>
      <w:r w:rsidRPr="009210B9">
        <w:rPr>
          <w:rFonts w:ascii="Times New Roman" w:hAnsi="Times New Roman" w:cs="Times New Roman"/>
          <w:rtl/>
          <w:lang w:bidi="he-IL"/>
        </w:rPr>
        <w:t>וחומס</w:t>
      </w:r>
      <w:r w:rsidRPr="009210B9">
        <w:rPr>
          <w:rFonts w:ascii="Times New Roman" w:hAnsi="Times New Roman" w:cs="Times New Roman"/>
        </w:rPr>
        <w:t xml:space="preserve">. Similarly (Isa. 1:17): “strengthen the robbed </w:t>
      </w:r>
      <w:r w:rsidRPr="009210B9">
        <w:rPr>
          <w:rFonts w:ascii="Times New Roman" w:hAnsi="Times New Roman" w:cs="Times New Roman"/>
          <w:rtl/>
          <w:lang w:bidi="he-IL"/>
        </w:rPr>
        <w:t>(חמוץ)</w:t>
      </w:r>
      <w:r w:rsidRPr="009210B9">
        <w:rPr>
          <w:rFonts w:ascii="Times New Roman" w:hAnsi="Times New Roman" w:cs="Times New Roman"/>
        </w:rPr>
        <w:t xml:space="preserve"> ”; the robbed.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6</w:t>
      </w:r>
      <w:r w:rsidRPr="009210B9">
        <w:rPr>
          <w:rFonts w:ascii="Times New Roman" w:hAnsi="Times New Roman" w:cs="Times New Roman"/>
        </w:rPr>
        <w:t xml:space="preserve"> </w:t>
      </w:r>
      <w:r w:rsidRPr="009210B9">
        <w:rPr>
          <w:rFonts w:ascii="Times New Roman" w:hAnsi="Times New Roman" w:cs="Times New Roman"/>
          <w:b/>
        </w:rPr>
        <w:t>You drew me</w:t>
      </w:r>
      <w:r w:rsidRPr="009210B9">
        <w:rPr>
          <w:rFonts w:ascii="Times New Roman" w:hAnsi="Times New Roman" w:cs="Times New Roman"/>
        </w:rPr>
        <w:t xml:space="preserve"> You drew me and caused me to pass, as (Num. 11:31): “and drove up </w:t>
      </w:r>
      <w:r w:rsidRPr="009210B9">
        <w:rPr>
          <w:rFonts w:ascii="Times New Roman" w:hAnsi="Times New Roman" w:cs="Times New Roman"/>
          <w:rtl/>
          <w:lang w:bidi="he-IL"/>
        </w:rPr>
        <w:t>(ויגז)</w:t>
      </w:r>
      <w:r w:rsidRPr="009210B9">
        <w:rPr>
          <w:rFonts w:ascii="Times New Roman" w:hAnsi="Times New Roman" w:cs="Times New Roman"/>
        </w:rPr>
        <w:t xml:space="preserve"> quails”; (below 90:10), “for it is cut off </w:t>
      </w:r>
      <w:r w:rsidRPr="009210B9">
        <w:rPr>
          <w:rFonts w:ascii="Times New Roman" w:hAnsi="Times New Roman" w:cs="Times New Roman"/>
          <w:rtl/>
          <w:lang w:bidi="he-IL"/>
        </w:rPr>
        <w:t>(גז)</w:t>
      </w:r>
      <w:r w:rsidRPr="009210B9">
        <w:rPr>
          <w:rFonts w:ascii="Times New Roman" w:hAnsi="Times New Roman" w:cs="Times New Roman"/>
        </w:rPr>
        <w:t xml:space="preserve"> swiftly and we fly away.”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7</w:t>
      </w:r>
      <w:r w:rsidRPr="009210B9">
        <w:rPr>
          <w:rFonts w:ascii="Times New Roman" w:hAnsi="Times New Roman" w:cs="Times New Roman"/>
        </w:rPr>
        <w:t xml:space="preserve"> </w:t>
      </w:r>
      <w:r w:rsidRPr="009210B9">
        <w:rPr>
          <w:rFonts w:ascii="Times New Roman" w:hAnsi="Times New Roman" w:cs="Times New Roman"/>
          <w:b/>
        </w:rPr>
        <w:t>I was as an example for the multitude</w:t>
      </w:r>
      <w:r w:rsidRPr="009210B9">
        <w:rPr>
          <w:rFonts w:ascii="Times New Roman" w:hAnsi="Times New Roman" w:cs="Times New Roman"/>
        </w:rPr>
        <w:t xml:space="preserve"> Many saw my troubles and worried lest an example of my trouble befall them; lest I be an example for them: “just as happened to this one, so will happen to us.” As the matter is </w:t>
      </w:r>
      <w:r w:rsidRPr="009210B9">
        <w:rPr>
          <w:rFonts w:ascii="Times New Roman" w:hAnsi="Times New Roman" w:cs="Times New Roman"/>
        </w:rPr>
        <w:lastRenderedPageBreak/>
        <w:t xml:space="preserve">said (Ezek. 24:24): “and Ezekiel will be an example to you.”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9</w:t>
      </w:r>
      <w:r w:rsidRPr="009210B9">
        <w:rPr>
          <w:rFonts w:ascii="Times New Roman" w:hAnsi="Times New Roman" w:cs="Times New Roman"/>
        </w:rPr>
        <w:t xml:space="preserve"> </w:t>
      </w:r>
      <w:r w:rsidRPr="009210B9">
        <w:rPr>
          <w:rFonts w:ascii="Times New Roman" w:hAnsi="Times New Roman" w:cs="Times New Roman"/>
          <w:b/>
        </w:rPr>
        <w:t>at the time of old age</w:t>
      </w:r>
      <w:r w:rsidRPr="009210B9">
        <w:rPr>
          <w:rFonts w:ascii="Times New Roman" w:hAnsi="Times New Roman" w:cs="Times New Roman"/>
        </w:rPr>
        <w:t xml:space="preserve"> If I have aged with sins, meaning, I have sinned exceedingly.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10</w:t>
      </w:r>
      <w:r w:rsidRPr="009210B9">
        <w:rPr>
          <w:rFonts w:ascii="Times New Roman" w:hAnsi="Times New Roman" w:cs="Times New Roman"/>
        </w:rPr>
        <w:t xml:space="preserve"> </w:t>
      </w:r>
      <w:r w:rsidRPr="009210B9">
        <w:rPr>
          <w:rFonts w:ascii="Times New Roman" w:hAnsi="Times New Roman" w:cs="Times New Roman"/>
          <w:b/>
        </w:rPr>
        <w:t>For my enemies said of me</w:t>
      </w:r>
      <w:r w:rsidRPr="009210B9">
        <w:rPr>
          <w:rFonts w:ascii="Times New Roman" w:hAnsi="Times New Roman" w:cs="Times New Roman"/>
        </w:rPr>
        <w:t xml:space="preserve"> My enemies said of me, and took counsel together, saying, “God has forsaken him.” We shall not be punished because of him since he has already stumbled in sin.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14</w:t>
      </w:r>
      <w:r w:rsidRPr="009210B9">
        <w:rPr>
          <w:rFonts w:ascii="Times New Roman" w:hAnsi="Times New Roman" w:cs="Times New Roman"/>
        </w:rPr>
        <w:t xml:space="preserve"> </w:t>
      </w:r>
      <w:r w:rsidRPr="009210B9">
        <w:rPr>
          <w:rFonts w:ascii="Times New Roman" w:hAnsi="Times New Roman" w:cs="Times New Roman"/>
          <w:b/>
        </w:rPr>
        <w:t>As for me, I shall constantly hope</w:t>
      </w:r>
      <w:r w:rsidRPr="009210B9">
        <w:rPr>
          <w:rFonts w:ascii="Times New Roman" w:hAnsi="Times New Roman" w:cs="Times New Roman"/>
        </w:rPr>
        <w:t xml:space="preserve"> for Your salvation, and when You save me, I will add to Your praise.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15</w:t>
      </w:r>
      <w:r w:rsidRPr="009210B9">
        <w:rPr>
          <w:rFonts w:ascii="Times New Roman" w:hAnsi="Times New Roman" w:cs="Times New Roman"/>
        </w:rPr>
        <w:t xml:space="preserve"> </w:t>
      </w:r>
      <w:r w:rsidRPr="009210B9">
        <w:rPr>
          <w:rFonts w:ascii="Times New Roman" w:hAnsi="Times New Roman" w:cs="Times New Roman"/>
          <w:b/>
        </w:rPr>
        <w:t>I do not know their number</w:t>
      </w:r>
      <w:r w:rsidRPr="009210B9">
        <w:rPr>
          <w:rFonts w:ascii="Times New Roman" w:hAnsi="Times New Roman" w:cs="Times New Roman"/>
        </w:rPr>
        <w:t xml:space="preserve"> of the righteousness and the salvations that You have done for me.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16</w:t>
      </w:r>
      <w:r w:rsidRPr="009210B9">
        <w:rPr>
          <w:rFonts w:ascii="Times New Roman" w:hAnsi="Times New Roman" w:cs="Times New Roman"/>
        </w:rPr>
        <w:t xml:space="preserve"> </w:t>
      </w:r>
      <w:r w:rsidRPr="009210B9">
        <w:rPr>
          <w:rFonts w:ascii="Times New Roman" w:hAnsi="Times New Roman" w:cs="Times New Roman"/>
          <w:b/>
        </w:rPr>
        <w:t>I shall come</w:t>
      </w:r>
      <w:r w:rsidRPr="009210B9">
        <w:rPr>
          <w:rFonts w:ascii="Times New Roman" w:hAnsi="Times New Roman" w:cs="Times New Roman"/>
        </w:rPr>
        <w:t xml:space="preserve"> to thank and praise for Your mighty deeds.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17</w:t>
      </w:r>
      <w:r w:rsidRPr="009210B9">
        <w:rPr>
          <w:rFonts w:ascii="Times New Roman" w:hAnsi="Times New Roman" w:cs="Times New Roman"/>
        </w:rPr>
        <w:t xml:space="preserve"> </w:t>
      </w:r>
      <w:r w:rsidRPr="009210B9">
        <w:rPr>
          <w:rFonts w:ascii="Times New Roman" w:hAnsi="Times New Roman" w:cs="Times New Roman"/>
          <w:b/>
        </w:rPr>
        <w:t>and until now</w:t>
      </w:r>
      <w:r w:rsidRPr="009210B9">
        <w:rPr>
          <w:rFonts w:ascii="Times New Roman" w:hAnsi="Times New Roman" w:cs="Times New Roman"/>
        </w:rPr>
        <w:t xml:space="preserve"> Until this day, with what passed over me, and until old age and hoary hairwhen I reach sixty and seventydo not forsake me.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18</w:t>
      </w:r>
      <w:r w:rsidRPr="009210B9">
        <w:rPr>
          <w:rFonts w:ascii="Times New Roman" w:hAnsi="Times New Roman" w:cs="Times New Roman"/>
        </w:rPr>
        <w:t xml:space="preserve"> </w:t>
      </w:r>
      <w:r w:rsidRPr="009210B9">
        <w:rPr>
          <w:rFonts w:ascii="Times New Roman" w:hAnsi="Times New Roman" w:cs="Times New Roman"/>
          <w:b/>
        </w:rPr>
        <w:t>to everyone who comes Your might</w:t>
      </w:r>
      <w:r w:rsidRPr="009210B9">
        <w:rPr>
          <w:rFonts w:ascii="Times New Roman" w:hAnsi="Times New Roman" w:cs="Times New Roman"/>
        </w:rPr>
        <w:t xml:space="preserve"> To everyone who approaches me, I will tell of Your might. </w:t>
      </w:r>
    </w:p>
    <w:p w:rsidR="009210B9" w:rsidRPr="009210B9" w:rsidRDefault="009210B9" w:rsidP="009931DD">
      <w:pPr>
        <w:keepNext/>
        <w:widowControl w:val="0"/>
        <w:spacing w:after="0" w:line="240" w:lineRule="auto"/>
        <w:jc w:val="both"/>
        <w:rPr>
          <w:rFonts w:ascii="Times New Roman" w:hAnsi="Times New Roman" w:cs="Times New Roman"/>
        </w:rPr>
      </w:pPr>
    </w:p>
    <w:p w:rsidR="009210B9" w:rsidRPr="009210B9"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19</w:t>
      </w:r>
      <w:r w:rsidRPr="009210B9">
        <w:rPr>
          <w:rFonts w:ascii="Times New Roman" w:hAnsi="Times New Roman" w:cs="Times New Roman"/>
        </w:rPr>
        <w:t xml:space="preserve"> </w:t>
      </w:r>
      <w:r w:rsidRPr="009210B9">
        <w:rPr>
          <w:rFonts w:ascii="Times New Roman" w:hAnsi="Times New Roman" w:cs="Times New Roman"/>
          <w:b/>
        </w:rPr>
        <w:t>And Your charity, O God</w:t>
      </w:r>
      <w:r w:rsidRPr="009210B9">
        <w:rPr>
          <w:rFonts w:ascii="Times New Roman" w:hAnsi="Times New Roman" w:cs="Times New Roman"/>
        </w:rPr>
        <w:t xml:space="preserve"> which is up to the heights. The two verses are connected by “I shall tell [of] Your strength to the generation.” </w:t>
      </w:r>
    </w:p>
    <w:p w:rsidR="009210B9" w:rsidRPr="009210B9" w:rsidRDefault="009210B9" w:rsidP="009931DD">
      <w:pPr>
        <w:keepNext/>
        <w:widowControl w:val="0"/>
        <w:spacing w:after="0" w:line="240" w:lineRule="auto"/>
        <w:jc w:val="both"/>
        <w:rPr>
          <w:rFonts w:ascii="Times New Roman" w:hAnsi="Times New Roman" w:cs="Times New Roman"/>
        </w:rPr>
      </w:pPr>
    </w:p>
    <w:p w:rsidR="00FC387E" w:rsidRDefault="009210B9" w:rsidP="009931DD">
      <w:pPr>
        <w:keepNext/>
        <w:widowControl w:val="0"/>
        <w:spacing w:after="0" w:line="240" w:lineRule="auto"/>
        <w:jc w:val="both"/>
        <w:rPr>
          <w:rFonts w:ascii="Times New Roman" w:hAnsi="Times New Roman" w:cs="Times New Roman"/>
        </w:rPr>
      </w:pPr>
      <w:r w:rsidRPr="009210B9">
        <w:rPr>
          <w:rFonts w:ascii="Times New Roman" w:hAnsi="Times New Roman" w:cs="Times New Roman"/>
          <w:b/>
        </w:rPr>
        <w:t>23</w:t>
      </w:r>
      <w:r w:rsidRPr="009210B9">
        <w:rPr>
          <w:rFonts w:ascii="Times New Roman" w:hAnsi="Times New Roman" w:cs="Times New Roman"/>
        </w:rPr>
        <w:t xml:space="preserve"> </w:t>
      </w:r>
      <w:r w:rsidRPr="009210B9">
        <w:rPr>
          <w:rFonts w:ascii="Times New Roman" w:hAnsi="Times New Roman" w:cs="Times New Roman"/>
          <w:b/>
        </w:rPr>
        <w:t>My lips will sing praises</w:t>
      </w:r>
      <w:r w:rsidRPr="009210B9">
        <w:rPr>
          <w:rFonts w:ascii="Times New Roman" w:hAnsi="Times New Roman" w:cs="Times New Roman"/>
        </w:rPr>
        <w:t xml:space="preserve"> with the music of the harp when I play to You on the harp.</w:t>
      </w:r>
    </w:p>
    <w:p w:rsidR="00FC387E" w:rsidRDefault="00FC387E" w:rsidP="009931DD">
      <w:pPr>
        <w:keepNext/>
        <w:widowControl w:val="0"/>
        <w:pBdr>
          <w:bottom w:val="double" w:sz="6" w:space="1" w:color="auto"/>
        </w:pBdr>
        <w:spacing w:after="0" w:line="240" w:lineRule="auto"/>
        <w:jc w:val="both"/>
        <w:rPr>
          <w:rFonts w:ascii="Times New Roman" w:hAnsi="Times New Roman" w:cs="Times New Roman"/>
        </w:rPr>
      </w:pPr>
    </w:p>
    <w:p w:rsidR="009210B9" w:rsidRDefault="009210B9" w:rsidP="009931DD">
      <w:pPr>
        <w:keepNext/>
        <w:widowControl w:val="0"/>
        <w:spacing w:after="0" w:line="240" w:lineRule="auto"/>
        <w:jc w:val="both"/>
        <w:rPr>
          <w:rFonts w:ascii="Times New Roman" w:hAnsi="Times New Roman" w:cs="Times New Roman"/>
        </w:rPr>
      </w:pPr>
    </w:p>
    <w:p w:rsidR="00C61662" w:rsidRPr="00C20EF0" w:rsidRDefault="00C61662" w:rsidP="009931DD">
      <w:pPr>
        <w:keepNext/>
        <w:widowControl w:val="0"/>
        <w:spacing w:after="0" w:line="240" w:lineRule="auto"/>
        <w:jc w:val="center"/>
        <w:rPr>
          <w:rFonts w:ascii="Century Schoolbook" w:eastAsia="Calibri" w:hAnsi="Century Schoolbook" w:cs="Times New Roman"/>
          <w:b/>
          <w:bCs/>
          <w:kern w:val="16"/>
          <w:sz w:val="28"/>
          <w:szCs w:val="28"/>
          <w:lang w:val="en-AU"/>
        </w:rPr>
      </w:pPr>
      <w:r w:rsidRPr="00C20EF0">
        <w:rPr>
          <w:rFonts w:ascii="Century Schoolbook" w:eastAsia="Calibri" w:hAnsi="Century Schoolbook" w:cs="Times New Roman"/>
          <w:b/>
          <w:bCs/>
          <w:kern w:val="16"/>
          <w:sz w:val="28"/>
          <w:szCs w:val="28"/>
          <w:lang w:val="en-AU"/>
        </w:rPr>
        <w:t>Meditation from the Psalms</w:t>
      </w:r>
    </w:p>
    <w:p w:rsidR="00C61662" w:rsidRPr="00C20EF0" w:rsidRDefault="00C61662" w:rsidP="009931DD">
      <w:pPr>
        <w:keepNext/>
        <w:widowControl w:val="0"/>
        <w:spacing w:after="0" w:line="240" w:lineRule="auto"/>
        <w:jc w:val="center"/>
        <w:rPr>
          <w:rFonts w:ascii="Times New Roman" w:eastAsia="Calibri" w:hAnsi="Times New Roman" w:cs="Times New Roman"/>
          <w:b/>
          <w:bCs/>
          <w:kern w:val="16"/>
          <w:lang w:val="en-AU"/>
        </w:rPr>
      </w:pPr>
      <w:r w:rsidRPr="00C20EF0">
        <w:rPr>
          <w:rFonts w:ascii="Century Schoolbook" w:eastAsia="Calibri" w:hAnsi="Century Schoolbook" w:cs="Arial"/>
          <w:b/>
          <w:bCs/>
          <w:kern w:val="16"/>
          <w:sz w:val="28"/>
          <w:szCs w:val="28"/>
          <w:lang w:val="en-AU"/>
        </w:rPr>
        <w:t xml:space="preserve">Psalms </w:t>
      </w:r>
      <w:r w:rsidRPr="00C20EF0">
        <w:rPr>
          <w:rFonts w:ascii="Century Schoolbook" w:eastAsia="Calibri" w:hAnsi="Century Schoolbook" w:cs="Arial" w:hint="cs"/>
          <w:b/>
          <w:bCs/>
          <w:kern w:val="16"/>
          <w:sz w:val="28"/>
          <w:szCs w:val="28"/>
          <w:cs/>
          <w:lang w:val="en-AU"/>
        </w:rPr>
        <w:t>‎‎</w:t>
      </w:r>
      <w:r w:rsidR="00BE2FE2">
        <w:rPr>
          <w:rFonts w:ascii="Century Schoolbook" w:eastAsia="Calibri" w:hAnsi="Century Schoolbook" w:cs="Arial"/>
          <w:b/>
          <w:bCs/>
          <w:kern w:val="16"/>
          <w:sz w:val="28"/>
          <w:szCs w:val="28"/>
        </w:rPr>
        <w:t>71</w:t>
      </w:r>
      <w:r w:rsidRPr="00C20EF0">
        <w:rPr>
          <w:rFonts w:ascii="Century Schoolbook" w:eastAsia="Calibri" w:hAnsi="Century Schoolbook" w:cs="Arial"/>
          <w:b/>
          <w:bCs/>
          <w:kern w:val="16"/>
          <w:sz w:val="28"/>
          <w:szCs w:val="28"/>
          <w:lang w:val="en-AU"/>
        </w:rPr>
        <w:t>:1-</w:t>
      </w:r>
      <w:r w:rsidR="00BE2FE2">
        <w:rPr>
          <w:rFonts w:ascii="Century Schoolbook" w:eastAsia="Calibri" w:hAnsi="Century Schoolbook" w:cs="Arial"/>
          <w:b/>
          <w:bCs/>
          <w:kern w:val="16"/>
          <w:sz w:val="28"/>
          <w:szCs w:val="28"/>
        </w:rPr>
        <w:t>24</w:t>
      </w:r>
    </w:p>
    <w:p w:rsidR="00C61662" w:rsidRPr="00C20EF0" w:rsidRDefault="00C61662" w:rsidP="009931DD">
      <w:pPr>
        <w:keepNext/>
        <w:widowControl w:val="0"/>
        <w:spacing w:after="0" w:line="240" w:lineRule="auto"/>
        <w:jc w:val="center"/>
        <w:rPr>
          <w:rFonts w:ascii="Times New Roman" w:hAnsi="Times New Roman" w:cs="Times New Roman"/>
        </w:rPr>
      </w:pPr>
      <w:r w:rsidRPr="00C20EF0">
        <w:rPr>
          <w:rFonts w:ascii="Century Schoolbook" w:eastAsia="Calibri" w:hAnsi="Century Schoolbook" w:cstheme="majorBidi"/>
          <w:b/>
          <w:bCs/>
          <w:kern w:val="16"/>
          <w:lang w:val="en-AU"/>
        </w:rPr>
        <w:t>By: H.Em. Rabbi Dr. Hillel ben David</w:t>
      </w:r>
    </w:p>
    <w:p w:rsidR="009210B9" w:rsidRDefault="009210B9" w:rsidP="009931DD">
      <w:pPr>
        <w:keepNext/>
        <w:widowControl w:val="0"/>
        <w:spacing w:after="0" w:line="240" w:lineRule="auto"/>
        <w:jc w:val="both"/>
        <w:rPr>
          <w:rFonts w:ascii="Times New Roman" w:hAnsi="Times New Roman" w:cs="Times New Roman"/>
        </w:rPr>
      </w:pPr>
    </w:p>
    <w:p w:rsidR="00FC387E" w:rsidRDefault="00FC387E"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b/>
        </w:rPr>
      </w:pPr>
      <w:r w:rsidRPr="00BE2FE2">
        <w:rPr>
          <w:rFonts w:ascii="Times New Roman" w:hAnsi="Times New Roman" w:cs="Times New Roman"/>
          <w:b/>
        </w:rPr>
        <w:t>The verbal tallies between the Torah and the Psalms are:</w:t>
      </w: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Commandment / Mouth - </w:t>
      </w:r>
      <w:r w:rsidRPr="00BE2FE2">
        <w:rPr>
          <w:rFonts w:ascii="Times New Roman" w:hAnsi="Times New Roman" w:cs="Times New Roman"/>
          <w:rtl/>
          <w:lang w:bidi="he-IL"/>
        </w:rPr>
        <w:t>פה</w:t>
      </w:r>
      <w:r w:rsidRPr="00BE2FE2">
        <w:rPr>
          <w:rFonts w:ascii="Times New Roman" w:hAnsi="Times New Roman" w:cs="Times New Roman"/>
        </w:rPr>
        <w:t>, Strong’s number 06310.</w:t>
      </w: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Hand - </w:t>
      </w:r>
      <w:r w:rsidRPr="00BE2FE2">
        <w:rPr>
          <w:rFonts w:ascii="Times New Roman" w:hAnsi="Times New Roman" w:cs="Times New Roman"/>
          <w:rtl/>
          <w:lang w:bidi="he-IL"/>
        </w:rPr>
        <w:t>יד</w:t>
      </w:r>
      <w:r w:rsidRPr="00BE2FE2">
        <w:rPr>
          <w:rFonts w:ascii="Times New Roman" w:hAnsi="Times New Roman" w:cs="Times New Roman"/>
        </w:rPr>
        <w:t>, Strong’s number 03027.</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iCs/>
        </w:rPr>
      </w:pPr>
      <w:r w:rsidRPr="00BE2FE2">
        <w:rPr>
          <w:rFonts w:ascii="Times New Roman" w:hAnsi="Times New Roman" w:cs="Times New Roman"/>
          <w:iCs/>
        </w:rPr>
        <w:t>Psalm 71 is a continuation of psalm 70;</w:t>
      </w:r>
      <w:r w:rsidRPr="00BE2FE2">
        <w:rPr>
          <w:rFonts w:ascii="Times New Roman" w:hAnsi="Times New Roman" w:cs="Times New Roman"/>
          <w:iCs/>
          <w:vertAlign w:val="superscript"/>
        </w:rPr>
        <w:footnoteReference w:id="34"/>
      </w:r>
      <w:r w:rsidRPr="00BE2FE2">
        <w:rPr>
          <w:rFonts w:ascii="Times New Roman" w:hAnsi="Times New Roman" w:cs="Times New Roman"/>
          <w:iCs/>
        </w:rPr>
        <w:t xml:space="preserve"> therefore, it does not require a superscription. David composed this psalm when he was sixty-five years old.</w:t>
      </w:r>
      <w:r w:rsidRPr="00BE2FE2">
        <w:rPr>
          <w:rFonts w:ascii="Times New Roman" w:hAnsi="Times New Roman" w:cs="Times New Roman"/>
          <w:iCs/>
          <w:vertAlign w:val="superscript"/>
        </w:rPr>
        <w:footnoteReference w:id="35"/>
      </w:r>
      <w:r w:rsidRPr="00BE2FE2">
        <w:rPr>
          <w:rFonts w:ascii="Times New Roman" w:hAnsi="Times New Roman" w:cs="Times New Roman"/>
          <w:iCs/>
        </w:rPr>
        <w:t xml:space="preserve"> These verses provide further insight into David’s agitated feelings as he fled from his son, Absalom.</w:t>
      </w:r>
      <w:r w:rsidRPr="00BE2FE2">
        <w:rPr>
          <w:rFonts w:ascii="Times New Roman" w:hAnsi="Times New Roman" w:cs="Times New Roman"/>
          <w:iCs/>
          <w:vertAlign w:val="superscript"/>
        </w:rPr>
        <w:footnoteReference w:id="36"/>
      </w:r>
    </w:p>
    <w:p w:rsidR="00BE2FE2" w:rsidRPr="00BE2FE2" w:rsidRDefault="00BE2FE2" w:rsidP="009931DD">
      <w:pPr>
        <w:keepNext/>
        <w:widowControl w:val="0"/>
        <w:spacing w:after="0" w:line="240" w:lineRule="auto"/>
        <w:jc w:val="both"/>
        <w:rPr>
          <w:rFonts w:ascii="Times New Roman" w:hAnsi="Times New Roman" w:cs="Times New Roman"/>
          <w:iCs/>
        </w:rPr>
      </w:pPr>
    </w:p>
    <w:p w:rsidR="00BE2FE2" w:rsidRPr="00BE2FE2" w:rsidRDefault="00BE2FE2" w:rsidP="009931DD">
      <w:pPr>
        <w:keepNext/>
        <w:widowControl w:val="0"/>
        <w:spacing w:after="0" w:line="240" w:lineRule="auto"/>
        <w:jc w:val="both"/>
        <w:rPr>
          <w:rFonts w:ascii="Times New Roman" w:hAnsi="Times New Roman" w:cs="Times New Roman"/>
          <w:iCs/>
        </w:rPr>
      </w:pPr>
      <w:r w:rsidRPr="00BE2FE2">
        <w:rPr>
          <w:rFonts w:ascii="Times New Roman" w:hAnsi="Times New Roman" w:cs="Times New Roman"/>
          <w:iCs/>
        </w:rPr>
        <w:t>When he had fled from Saul as a youth, David had been sustained by the hope that a long life still lay before him, during which time he would ascend to the throne. Now, in his old age, as the specter of death loomed before him, David truly feared that he might not live to regain his royal crown. David therefore pleaded with HaShem to re</w:t>
      </w:r>
      <w:r w:rsidRPr="00BE2FE2">
        <w:rPr>
          <w:rFonts w:ascii="Times New Roman" w:hAnsi="Times New Roman" w:cs="Times New Roman"/>
          <w:iCs/>
        </w:rPr>
        <w:softHyphen/>
        <w:t>juvenate him, to draw even closer to him, and to endow his final years with unprecedented splendor.</w:t>
      </w:r>
    </w:p>
    <w:p w:rsidR="00BE2FE2" w:rsidRPr="00BE2FE2" w:rsidRDefault="00BE2FE2" w:rsidP="009931DD">
      <w:pPr>
        <w:keepNext/>
        <w:widowControl w:val="0"/>
        <w:spacing w:after="0" w:line="240" w:lineRule="auto"/>
        <w:jc w:val="both"/>
        <w:rPr>
          <w:rFonts w:ascii="Times New Roman" w:hAnsi="Times New Roman" w:cs="Times New Roman"/>
          <w:iCs/>
        </w:rPr>
      </w:pPr>
    </w:p>
    <w:p w:rsidR="00BE2FE2" w:rsidRPr="00BE2FE2" w:rsidRDefault="00BE2FE2" w:rsidP="009931DD">
      <w:pPr>
        <w:keepNext/>
        <w:widowControl w:val="0"/>
        <w:spacing w:after="0" w:line="240" w:lineRule="auto"/>
        <w:jc w:val="both"/>
        <w:rPr>
          <w:rFonts w:ascii="Times New Roman" w:hAnsi="Times New Roman" w:cs="Times New Roman"/>
          <w:iCs/>
        </w:rPr>
      </w:pPr>
      <w:r w:rsidRPr="00BE2FE2">
        <w:rPr>
          <w:rFonts w:ascii="Times New Roman" w:hAnsi="Times New Roman" w:cs="Times New Roman"/>
          <w:iCs/>
        </w:rPr>
        <w:t>David’s passionate words express the feelings of all those who have reached advanced age (I am there already). This psalm is their special prayer, a fervent request that their venerable years be blessed with dignity and grace, a prayer that meaningful accomplishments will crown a lifetime of achievement It is a plea that HaShem banish the emptiness and boredom which atrophy the body and frustrate the soul</w:t>
      </w:r>
    </w:p>
    <w:p w:rsidR="00BE2FE2" w:rsidRPr="00BE2FE2" w:rsidRDefault="00BE2FE2" w:rsidP="009931DD">
      <w:pPr>
        <w:keepNext/>
        <w:widowControl w:val="0"/>
        <w:spacing w:after="0" w:line="240" w:lineRule="auto"/>
        <w:jc w:val="both"/>
        <w:rPr>
          <w:rFonts w:ascii="Times New Roman" w:hAnsi="Times New Roman" w:cs="Times New Roman"/>
          <w:iCs/>
        </w:rPr>
      </w:pPr>
    </w:p>
    <w:p w:rsidR="00BE2FE2" w:rsidRPr="00BE2FE2" w:rsidRDefault="00BE2FE2" w:rsidP="009931DD">
      <w:pPr>
        <w:keepNext/>
        <w:widowControl w:val="0"/>
        <w:spacing w:after="0" w:line="240" w:lineRule="auto"/>
        <w:jc w:val="both"/>
        <w:rPr>
          <w:rFonts w:ascii="Times New Roman" w:hAnsi="Times New Roman" w:cs="Times New Roman"/>
          <w:iCs/>
        </w:rPr>
      </w:pPr>
      <w:r w:rsidRPr="00BE2FE2">
        <w:rPr>
          <w:rFonts w:ascii="Times New Roman" w:hAnsi="Times New Roman" w:cs="Times New Roman"/>
          <w:iCs/>
        </w:rPr>
        <w:t>In addition, says Meiri,</w:t>
      </w:r>
      <w:r w:rsidRPr="00BE2FE2">
        <w:rPr>
          <w:rFonts w:ascii="Times New Roman" w:hAnsi="Times New Roman" w:cs="Times New Roman"/>
          <w:iCs/>
          <w:vertAlign w:val="superscript"/>
        </w:rPr>
        <w:footnoteReference w:id="37"/>
      </w:r>
      <w:r w:rsidRPr="00BE2FE2">
        <w:rPr>
          <w:rFonts w:ascii="Times New Roman" w:hAnsi="Times New Roman" w:cs="Times New Roman"/>
          <w:iCs/>
        </w:rPr>
        <w:t xml:space="preserve"> David identified the afflictions of his own old age with the anguish of the entire Jewish nation, which was destined to grow worn and weary during the protracted exile. Here David prays not only for his own rejuvenation, but also for the spiritual revival of the entire Jewish people.</w:t>
      </w:r>
      <w:r w:rsidRPr="00BE2FE2">
        <w:rPr>
          <w:rFonts w:ascii="Times New Roman" w:hAnsi="Times New Roman" w:cs="Times New Roman"/>
          <w:iCs/>
          <w:vertAlign w:val="superscript"/>
        </w:rPr>
        <w:footnoteReference w:id="38"/>
      </w:r>
    </w:p>
    <w:p w:rsidR="00BE2FE2" w:rsidRPr="00BE2FE2" w:rsidRDefault="00BE2FE2" w:rsidP="009931DD">
      <w:pPr>
        <w:keepNext/>
        <w:widowControl w:val="0"/>
        <w:spacing w:after="0" w:line="240" w:lineRule="auto"/>
        <w:jc w:val="both"/>
        <w:rPr>
          <w:rFonts w:ascii="Times New Roman" w:hAnsi="Times New Roman" w:cs="Times New Roman"/>
          <w:iCs/>
        </w:rPr>
      </w:pPr>
    </w:p>
    <w:p w:rsidR="00BE2FE2" w:rsidRPr="00BE2FE2" w:rsidRDefault="00BE2FE2" w:rsidP="009931DD">
      <w:pPr>
        <w:keepNext/>
        <w:widowControl w:val="0"/>
        <w:spacing w:after="0" w:line="240" w:lineRule="auto"/>
        <w:jc w:val="both"/>
        <w:rPr>
          <w:rFonts w:ascii="Times New Roman" w:hAnsi="Times New Roman" w:cs="Times New Roman"/>
          <w:iCs/>
        </w:rPr>
      </w:pPr>
      <w:r w:rsidRPr="00BE2FE2">
        <w:rPr>
          <w:rFonts w:ascii="Times New Roman" w:hAnsi="Times New Roman" w:cs="Times New Roman"/>
          <w:iCs/>
        </w:rPr>
        <w:t>Our psalm opens with a very intriguing verse:</w:t>
      </w:r>
    </w:p>
    <w:p w:rsidR="00BE2FE2" w:rsidRPr="00BE2FE2" w:rsidRDefault="00BE2FE2" w:rsidP="009931DD">
      <w:pPr>
        <w:keepNext/>
        <w:widowControl w:val="0"/>
        <w:spacing w:after="0" w:line="240" w:lineRule="auto"/>
        <w:jc w:val="both"/>
        <w:rPr>
          <w:rFonts w:ascii="Times New Roman" w:hAnsi="Times New Roman" w:cs="Times New Roman"/>
          <w:iCs/>
        </w:rPr>
      </w:pPr>
    </w:p>
    <w:p w:rsidR="00BE2FE2" w:rsidRPr="00BE2FE2" w:rsidRDefault="00BE2FE2" w:rsidP="009931DD">
      <w:pPr>
        <w:keepNext/>
        <w:widowControl w:val="0"/>
        <w:spacing w:after="0" w:line="240" w:lineRule="auto"/>
        <w:ind w:left="1008" w:right="288" w:hanging="720"/>
        <w:jc w:val="both"/>
        <w:rPr>
          <w:rFonts w:ascii="Times New Roman" w:hAnsi="Times New Roman" w:cs="Times New Roman"/>
          <w:i/>
        </w:rPr>
      </w:pPr>
      <w:r w:rsidRPr="00BE2FE2">
        <w:rPr>
          <w:rFonts w:ascii="Times New Roman" w:hAnsi="Times New Roman" w:cs="Times New Roman"/>
          <w:b/>
          <w:i/>
          <w:iCs/>
        </w:rPr>
        <w:t>Tehillim (Psalms) 71:1</w:t>
      </w:r>
      <w:r w:rsidRPr="00BE2FE2">
        <w:rPr>
          <w:rFonts w:ascii="Times New Roman" w:hAnsi="Times New Roman" w:cs="Times New Roman"/>
          <w:i/>
          <w:iCs/>
        </w:rPr>
        <w:t xml:space="preserve"> In </w:t>
      </w:r>
      <w:r>
        <w:rPr>
          <w:rFonts w:ascii="Times New Roman" w:hAnsi="Times New Roman" w:cs="Times New Roman"/>
          <w:i/>
          <w:iCs/>
        </w:rPr>
        <w:t>You</w:t>
      </w:r>
      <w:r w:rsidRPr="00BE2FE2">
        <w:rPr>
          <w:rFonts w:ascii="Times New Roman" w:hAnsi="Times New Roman" w:cs="Times New Roman"/>
          <w:i/>
          <w:iCs/>
        </w:rPr>
        <w:t>, HaShem, have I taken refuge; let me never be ashamed.</w:t>
      </w: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 </w:t>
      </w: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Midrash Shocker Tov</w:t>
      </w:r>
      <w:r w:rsidRPr="00BE2FE2">
        <w:rPr>
          <w:rFonts w:ascii="Times New Roman" w:hAnsi="Times New Roman" w:cs="Times New Roman"/>
          <w:vertAlign w:val="superscript"/>
        </w:rPr>
        <w:footnoteReference w:id="39"/>
      </w:r>
      <w:r w:rsidRPr="00BE2FE2">
        <w:rPr>
          <w:rFonts w:ascii="Times New Roman" w:hAnsi="Times New Roman" w:cs="Times New Roman"/>
        </w:rPr>
        <w:t xml:space="preserve"> observes that even though the gentiles disgrace the exiled Jews in this world, the Jews are assured that they will not be shamed in the World to Come, as the prophet says: </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Yeshayahu (Isaiah) 45:17</w:t>
      </w:r>
      <w:r w:rsidRPr="00BE2FE2">
        <w:rPr>
          <w:rFonts w:ascii="Times New Roman" w:hAnsi="Times New Roman" w:cs="Times New Roman"/>
          <w:i/>
        </w:rPr>
        <w:t xml:space="preserve"> Israel is saved by HaShem, a salvation for all times; they will not be shamed or disgraced forever and ever.</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This passage is also referenced by the writer to the Romans:</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Romans 10:9</w:t>
      </w:r>
      <w:r w:rsidRPr="00BE2FE2">
        <w:rPr>
          <w:rFonts w:ascii="Times New Roman" w:hAnsi="Times New Roman" w:cs="Times New Roman"/>
          <w:i/>
        </w:rPr>
        <w:t xml:space="preserve"> That if </w:t>
      </w:r>
      <w:r>
        <w:rPr>
          <w:rFonts w:ascii="Times New Roman" w:hAnsi="Times New Roman" w:cs="Times New Roman"/>
          <w:i/>
        </w:rPr>
        <w:t>y</w:t>
      </w:r>
      <w:r w:rsidRPr="00BE2FE2">
        <w:rPr>
          <w:rFonts w:ascii="Times New Roman" w:hAnsi="Times New Roman" w:cs="Times New Roman"/>
          <w:i/>
        </w:rPr>
        <w:t xml:space="preserve">ou </w:t>
      </w:r>
      <w:r>
        <w:rPr>
          <w:rFonts w:ascii="Times New Roman" w:hAnsi="Times New Roman" w:cs="Times New Roman"/>
          <w:i/>
        </w:rPr>
        <w:t>will</w:t>
      </w:r>
      <w:r w:rsidRPr="00BE2FE2">
        <w:rPr>
          <w:rFonts w:ascii="Times New Roman" w:hAnsi="Times New Roman" w:cs="Times New Roman"/>
          <w:i/>
        </w:rPr>
        <w:t xml:space="preserve"> confess with y</w:t>
      </w:r>
      <w:r>
        <w:rPr>
          <w:rFonts w:ascii="Times New Roman" w:hAnsi="Times New Roman" w:cs="Times New Roman"/>
          <w:i/>
        </w:rPr>
        <w:t>our</w:t>
      </w:r>
      <w:r w:rsidRPr="00BE2FE2">
        <w:rPr>
          <w:rFonts w:ascii="Times New Roman" w:hAnsi="Times New Roman" w:cs="Times New Roman"/>
          <w:i/>
        </w:rPr>
        <w:t xml:space="preserve"> mouth the </w:t>
      </w:r>
      <w:r>
        <w:rPr>
          <w:rFonts w:ascii="Times New Roman" w:hAnsi="Times New Roman" w:cs="Times New Roman"/>
          <w:i/>
        </w:rPr>
        <w:t>Master</w:t>
      </w:r>
      <w:r w:rsidRPr="00BE2FE2">
        <w:rPr>
          <w:rFonts w:ascii="Times New Roman" w:hAnsi="Times New Roman" w:cs="Times New Roman"/>
          <w:i/>
        </w:rPr>
        <w:t xml:space="preserve"> </w:t>
      </w:r>
      <w:r>
        <w:rPr>
          <w:rFonts w:ascii="Times New Roman" w:hAnsi="Times New Roman" w:cs="Times New Roman"/>
          <w:i/>
        </w:rPr>
        <w:t>Yeshua</w:t>
      </w:r>
      <w:r w:rsidRPr="00BE2FE2">
        <w:rPr>
          <w:rFonts w:ascii="Times New Roman" w:hAnsi="Times New Roman" w:cs="Times New Roman"/>
          <w:i/>
        </w:rPr>
        <w:t xml:space="preserve">, and </w:t>
      </w:r>
      <w:r>
        <w:rPr>
          <w:rFonts w:ascii="Times New Roman" w:hAnsi="Times New Roman" w:cs="Times New Roman"/>
          <w:i/>
        </w:rPr>
        <w:t>will</w:t>
      </w:r>
      <w:r w:rsidRPr="00BE2FE2">
        <w:rPr>
          <w:rFonts w:ascii="Times New Roman" w:hAnsi="Times New Roman" w:cs="Times New Roman"/>
          <w:i/>
        </w:rPr>
        <w:t xml:space="preserve"> believe in </w:t>
      </w:r>
      <w:r>
        <w:rPr>
          <w:rFonts w:ascii="Times New Roman" w:hAnsi="Times New Roman" w:cs="Times New Roman"/>
          <w:i/>
        </w:rPr>
        <w:t>your</w:t>
      </w:r>
      <w:r w:rsidRPr="00BE2FE2">
        <w:rPr>
          <w:rFonts w:ascii="Times New Roman" w:hAnsi="Times New Roman" w:cs="Times New Roman"/>
          <w:i/>
        </w:rPr>
        <w:t xml:space="preserve"> heart that HaShem </w:t>
      </w:r>
      <w:r>
        <w:rPr>
          <w:rFonts w:ascii="Times New Roman" w:hAnsi="Times New Roman" w:cs="Times New Roman"/>
          <w:i/>
        </w:rPr>
        <w:t>has</w:t>
      </w:r>
      <w:r w:rsidRPr="00BE2FE2">
        <w:rPr>
          <w:rFonts w:ascii="Times New Roman" w:hAnsi="Times New Roman" w:cs="Times New Roman"/>
          <w:i/>
        </w:rPr>
        <w:t xml:space="preserve"> raised him from the dead, </w:t>
      </w:r>
      <w:r>
        <w:rPr>
          <w:rFonts w:ascii="Times New Roman" w:hAnsi="Times New Roman" w:cs="Times New Roman"/>
          <w:i/>
        </w:rPr>
        <w:t>y</w:t>
      </w:r>
      <w:r w:rsidRPr="00BE2FE2">
        <w:rPr>
          <w:rFonts w:ascii="Times New Roman" w:hAnsi="Times New Roman" w:cs="Times New Roman"/>
          <w:i/>
        </w:rPr>
        <w:t xml:space="preserve">ou </w:t>
      </w:r>
      <w:r>
        <w:rPr>
          <w:rFonts w:ascii="Times New Roman" w:hAnsi="Times New Roman" w:cs="Times New Roman"/>
          <w:i/>
        </w:rPr>
        <w:t>will</w:t>
      </w:r>
      <w:r w:rsidRPr="00BE2FE2">
        <w:rPr>
          <w:rFonts w:ascii="Times New Roman" w:hAnsi="Times New Roman" w:cs="Times New Roman"/>
          <w:i/>
        </w:rPr>
        <w:t xml:space="preserve"> be </w:t>
      </w:r>
      <w:r>
        <w:rPr>
          <w:rFonts w:ascii="Times New Roman" w:hAnsi="Times New Roman" w:cs="Times New Roman"/>
          <w:i/>
        </w:rPr>
        <w:t>deliver</w:t>
      </w:r>
      <w:r w:rsidRPr="00BE2FE2">
        <w:rPr>
          <w:rFonts w:ascii="Times New Roman" w:hAnsi="Times New Roman" w:cs="Times New Roman"/>
          <w:i/>
        </w:rPr>
        <w:t xml:space="preserve">ed. 10  For with the heart man </w:t>
      </w:r>
      <w:r>
        <w:rPr>
          <w:rFonts w:ascii="Times New Roman" w:hAnsi="Times New Roman" w:cs="Times New Roman"/>
          <w:i/>
        </w:rPr>
        <w:t>believes</w:t>
      </w:r>
      <w:r w:rsidRPr="00BE2FE2">
        <w:rPr>
          <w:rFonts w:ascii="Times New Roman" w:hAnsi="Times New Roman" w:cs="Times New Roman"/>
          <w:i/>
        </w:rPr>
        <w:t xml:space="preserve"> unto righteousness</w:t>
      </w:r>
      <w:r>
        <w:rPr>
          <w:rFonts w:ascii="Times New Roman" w:hAnsi="Times New Roman" w:cs="Times New Roman"/>
          <w:i/>
        </w:rPr>
        <w:t>/generosity</w:t>
      </w:r>
      <w:r w:rsidRPr="00BE2FE2">
        <w:rPr>
          <w:rFonts w:ascii="Times New Roman" w:hAnsi="Times New Roman" w:cs="Times New Roman"/>
          <w:i/>
        </w:rPr>
        <w:t xml:space="preserve">; and with the mouth confession is made unto </w:t>
      </w:r>
      <w:r>
        <w:rPr>
          <w:rFonts w:ascii="Times New Roman" w:hAnsi="Times New Roman" w:cs="Times New Roman"/>
          <w:i/>
        </w:rPr>
        <w:t>deliverance</w:t>
      </w:r>
      <w:r w:rsidRPr="00BE2FE2">
        <w:rPr>
          <w:rFonts w:ascii="Times New Roman" w:hAnsi="Times New Roman" w:cs="Times New Roman"/>
          <w:i/>
        </w:rPr>
        <w:t xml:space="preserve">. 11  For the scripture </w:t>
      </w:r>
      <w:r>
        <w:rPr>
          <w:rFonts w:ascii="Times New Roman" w:hAnsi="Times New Roman" w:cs="Times New Roman"/>
          <w:i/>
        </w:rPr>
        <w:t>says</w:t>
      </w:r>
      <w:r w:rsidRPr="00BE2FE2">
        <w:rPr>
          <w:rFonts w:ascii="Times New Roman" w:hAnsi="Times New Roman" w:cs="Times New Roman"/>
          <w:i/>
        </w:rPr>
        <w:t xml:space="preserve">, </w:t>
      </w:r>
      <w:r w:rsidRPr="00BE2FE2">
        <w:rPr>
          <w:rFonts w:ascii="Times New Roman" w:hAnsi="Times New Roman" w:cs="Times New Roman"/>
          <w:b/>
          <w:i/>
        </w:rPr>
        <w:t>Whosoever believes on Him (HaShem) will not be ashamed.</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Our Torah portion speaks of the construction of Aharon’s garments and the completion of the Tabernacle and the brazen altar. Curiously, on Heshvan 23, tomorrow, we will remember the pollution of the Temple and the altar, in the days of the Maccabees. In fact, the defiled stones will be stored away exactly one year later on this very day. Thus our Torah portion has a connection to time.</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On Heshvan 25, three days from now, we find the following events took place in the past: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720"/>
        <w:jc w:val="both"/>
        <w:rPr>
          <w:rFonts w:ascii="Times New Roman" w:hAnsi="Times New Roman" w:cs="Times New Roman"/>
          <w:i/>
        </w:rPr>
      </w:pPr>
      <w:r w:rsidRPr="00BE2FE2">
        <w:rPr>
          <w:rFonts w:ascii="Times New Roman" w:hAnsi="Times New Roman" w:cs="Times New Roman"/>
          <w:i/>
        </w:rPr>
        <w:t>Mary’s days of purification, after the birth of Yeshua, are complete.</w:t>
      </w:r>
      <w:r w:rsidRPr="00BE2FE2">
        <w:rPr>
          <w:rFonts w:ascii="Times New Roman" w:hAnsi="Times New Roman" w:cs="Times New Roman"/>
          <w:b/>
          <w:bCs/>
          <w:i/>
        </w:rPr>
        <w:t xml:space="preserve">  </w:t>
      </w:r>
      <w:r w:rsidRPr="00BE2FE2">
        <w:rPr>
          <w:rFonts w:ascii="Times New Roman" w:hAnsi="Times New Roman" w:cs="Times New Roman"/>
          <w:b/>
          <w:bCs/>
          <w:i/>
          <w:iCs/>
        </w:rPr>
        <w:t>Leviticus 12:2-4, Luke 2:22-24</w:t>
      </w:r>
    </w:p>
    <w:p w:rsidR="00BE2FE2" w:rsidRPr="00BE2FE2" w:rsidRDefault="00BE2FE2" w:rsidP="009931DD">
      <w:pPr>
        <w:keepNext/>
        <w:widowControl w:val="0"/>
        <w:spacing w:after="0" w:line="240" w:lineRule="auto"/>
        <w:ind w:left="720"/>
        <w:jc w:val="both"/>
        <w:rPr>
          <w:rFonts w:ascii="Times New Roman" w:hAnsi="Times New Roman" w:cs="Times New Roman"/>
          <w:i/>
        </w:rPr>
      </w:pPr>
    </w:p>
    <w:p w:rsidR="00BE2FE2" w:rsidRPr="00BE2FE2" w:rsidRDefault="00BE2FE2" w:rsidP="009931DD">
      <w:pPr>
        <w:keepNext/>
        <w:widowControl w:val="0"/>
        <w:spacing w:after="0" w:line="240" w:lineRule="auto"/>
        <w:ind w:left="720"/>
        <w:jc w:val="both"/>
        <w:rPr>
          <w:rFonts w:ascii="Times New Roman" w:hAnsi="Times New Roman" w:cs="Times New Roman"/>
          <w:i/>
        </w:rPr>
      </w:pPr>
      <w:r w:rsidRPr="00BE2FE2">
        <w:rPr>
          <w:rFonts w:ascii="Times New Roman" w:hAnsi="Times New Roman" w:cs="Times New Roman"/>
          <w:i/>
        </w:rPr>
        <w:t>Yeshua is presented to HaShem. (Yeshua is a month old).</w:t>
      </w:r>
      <w:r w:rsidRPr="00BE2FE2">
        <w:rPr>
          <w:rFonts w:ascii="Times New Roman" w:hAnsi="Times New Roman" w:cs="Times New Roman"/>
          <w:b/>
          <w:bCs/>
          <w:i/>
        </w:rPr>
        <w:t xml:space="preserve">  </w:t>
      </w:r>
      <w:r w:rsidRPr="00BE2FE2">
        <w:rPr>
          <w:rFonts w:ascii="Times New Roman" w:hAnsi="Times New Roman" w:cs="Times New Roman"/>
          <w:b/>
          <w:bCs/>
          <w:i/>
          <w:iCs/>
        </w:rPr>
        <w:t>Luke 2:22-24</w:t>
      </w:r>
    </w:p>
    <w:p w:rsidR="00BE2FE2" w:rsidRPr="00BE2FE2" w:rsidRDefault="00BE2FE2" w:rsidP="009931DD">
      <w:pPr>
        <w:keepNext/>
        <w:widowControl w:val="0"/>
        <w:spacing w:after="0" w:line="240" w:lineRule="auto"/>
        <w:ind w:left="720"/>
        <w:jc w:val="both"/>
        <w:rPr>
          <w:rFonts w:ascii="Times New Roman" w:hAnsi="Times New Roman" w:cs="Times New Roman"/>
          <w:i/>
        </w:rPr>
      </w:pPr>
    </w:p>
    <w:p w:rsidR="00BE2FE2" w:rsidRPr="00BE2FE2" w:rsidRDefault="00BE2FE2" w:rsidP="009931DD">
      <w:pPr>
        <w:keepNext/>
        <w:widowControl w:val="0"/>
        <w:spacing w:after="0" w:line="240" w:lineRule="auto"/>
        <w:ind w:left="720"/>
        <w:jc w:val="both"/>
        <w:rPr>
          <w:rFonts w:ascii="Times New Roman" w:hAnsi="Times New Roman" w:cs="Times New Roman"/>
          <w:i/>
        </w:rPr>
      </w:pPr>
      <w:r>
        <w:rPr>
          <w:rFonts w:ascii="Times New Roman" w:hAnsi="Times New Roman" w:cs="Times New Roman"/>
          <w:i/>
        </w:rPr>
        <w:t>R. Shimeon ben Hillel</w:t>
      </w:r>
      <w:r w:rsidRPr="00BE2FE2">
        <w:rPr>
          <w:rFonts w:ascii="Times New Roman" w:hAnsi="Times New Roman" w:cs="Times New Roman"/>
          <w:i/>
        </w:rPr>
        <w:t xml:space="preserve"> sees the salvation of God, and prophesied regarding Yeshua.</w:t>
      </w:r>
      <w:r w:rsidRPr="00BE2FE2">
        <w:rPr>
          <w:rFonts w:ascii="Times New Roman" w:hAnsi="Times New Roman" w:cs="Times New Roman"/>
          <w:b/>
          <w:bCs/>
          <w:i/>
        </w:rPr>
        <w:t xml:space="preserve">  </w:t>
      </w:r>
      <w:r w:rsidRPr="00BE2FE2">
        <w:rPr>
          <w:rFonts w:ascii="Times New Roman" w:hAnsi="Times New Roman" w:cs="Times New Roman"/>
          <w:b/>
          <w:bCs/>
          <w:i/>
          <w:iCs/>
        </w:rPr>
        <w:t>Luke 2:25-35</w:t>
      </w:r>
    </w:p>
    <w:p w:rsidR="00BE2FE2" w:rsidRPr="00BE2FE2" w:rsidRDefault="00BE2FE2" w:rsidP="009931DD">
      <w:pPr>
        <w:keepNext/>
        <w:widowControl w:val="0"/>
        <w:spacing w:after="0" w:line="240" w:lineRule="auto"/>
        <w:ind w:left="720"/>
        <w:jc w:val="both"/>
        <w:rPr>
          <w:rFonts w:ascii="Times New Roman" w:hAnsi="Times New Roman" w:cs="Times New Roman"/>
          <w:i/>
        </w:rPr>
      </w:pPr>
    </w:p>
    <w:p w:rsidR="00BE2FE2" w:rsidRPr="00BE2FE2" w:rsidRDefault="00BE2FE2" w:rsidP="009931DD">
      <w:pPr>
        <w:keepNext/>
        <w:widowControl w:val="0"/>
        <w:spacing w:after="0" w:line="240" w:lineRule="auto"/>
        <w:ind w:left="720"/>
        <w:jc w:val="both"/>
        <w:rPr>
          <w:rFonts w:ascii="Times New Roman" w:hAnsi="Times New Roman" w:cs="Times New Roman"/>
          <w:i/>
        </w:rPr>
      </w:pPr>
      <w:r>
        <w:rPr>
          <w:rFonts w:ascii="Times New Roman" w:hAnsi="Times New Roman" w:cs="Times New Roman"/>
          <w:i/>
        </w:rPr>
        <w:t>Ha</w:t>
      </w:r>
      <w:r w:rsidRPr="00BE2FE2">
        <w:rPr>
          <w:rFonts w:ascii="Times New Roman" w:hAnsi="Times New Roman" w:cs="Times New Roman"/>
          <w:i/>
        </w:rPr>
        <w:t>nna</w:t>
      </w:r>
      <w:r>
        <w:rPr>
          <w:rFonts w:ascii="Times New Roman" w:hAnsi="Times New Roman" w:cs="Times New Roman"/>
          <w:i/>
        </w:rPr>
        <w:t>h</w:t>
      </w:r>
      <w:r w:rsidRPr="00BE2FE2">
        <w:rPr>
          <w:rFonts w:ascii="Times New Roman" w:hAnsi="Times New Roman" w:cs="Times New Roman"/>
          <w:i/>
        </w:rPr>
        <w:t xml:space="preserve"> gives thanks and speaks about Yeshua.</w:t>
      </w:r>
      <w:r w:rsidRPr="00BE2FE2">
        <w:rPr>
          <w:rFonts w:ascii="Times New Roman" w:hAnsi="Times New Roman" w:cs="Times New Roman"/>
          <w:b/>
          <w:bCs/>
          <w:i/>
        </w:rPr>
        <w:t xml:space="preserve">  </w:t>
      </w:r>
      <w:r w:rsidRPr="00BE2FE2">
        <w:rPr>
          <w:rFonts w:ascii="Times New Roman" w:hAnsi="Times New Roman" w:cs="Times New Roman"/>
          <w:b/>
          <w:bCs/>
          <w:i/>
          <w:iCs/>
        </w:rPr>
        <w:t>Luke 2:36-38</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It is noteworthy that Yeshua represents the Temple (Sanctuary), and he was presented in the Temple (above) as we can see from the following pasuk:</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Yochanan (John) 2:19</w:t>
      </w:r>
      <w:r w:rsidRPr="00BE2FE2">
        <w:rPr>
          <w:rFonts w:ascii="Times New Roman" w:hAnsi="Times New Roman" w:cs="Times New Roman"/>
          <w:i/>
        </w:rPr>
        <w:t xml:space="preserve"> Yeshua answered and said unto them, Destroy this temple, and in three days I will raise it up. 20  Then said the </w:t>
      </w:r>
      <w:r>
        <w:rPr>
          <w:rFonts w:ascii="Times New Roman" w:hAnsi="Times New Roman" w:cs="Times New Roman"/>
          <w:i/>
        </w:rPr>
        <w:t>Judeans</w:t>
      </w:r>
      <w:r w:rsidRPr="00BE2FE2">
        <w:rPr>
          <w:rFonts w:ascii="Times New Roman" w:hAnsi="Times New Roman" w:cs="Times New Roman"/>
          <w:i/>
        </w:rPr>
        <w:t xml:space="preserve">, Forty and six years was this temple in building, and </w:t>
      </w:r>
      <w:r>
        <w:rPr>
          <w:rFonts w:ascii="Times New Roman" w:hAnsi="Times New Roman" w:cs="Times New Roman"/>
          <w:i/>
        </w:rPr>
        <w:t>will</w:t>
      </w:r>
      <w:r w:rsidRPr="00BE2FE2">
        <w:rPr>
          <w:rFonts w:ascii="Times New Roman" w:hAnsi="Times New Roman" w:cs="Times New Roman"/>
          <w:i/>
        </w:rPr>
        <w:t xml:space="preserve"> </w:t>
      </w:r>
      <w:r>
        <w:rPr>
          <w:rFonts w:ascii="Times New Roman" w:hAnsi="Times New Roman" w:cs="Times New Roman"/>
          <w:i/>
        </w:rPr>
        <w:t>y</w:t>
      </w:r>
      <w:r w:rsidRPr="00BE2FE2">
        <w:rPr>
          <w:rFonts w:ascii="Times New Roman" w:hAnsi="Times New Roman" w:cs="Times New Roman"/>
          <w:i/>
        </w:rPr>
        <w:t xml:space="preserve">ou rear it up in three days? 21  But he </w:t>
      </w:r>
      <w:r>
        <w:rPr>
          <w:rFonts w:ascii="Times New Roman" w:hAnsi="Times New Roman" w:cs="Times New Roman"/>
          <w:i/>
        </w:rPr>
        <w:t>spo</w:t>
      </w:r>
      <w:r w:rsidRPr="00BE2FE2">
        <w:rPr>
          <w:rFonts w:ascii="Times New Roman" w:hAnsi="Times New Roman" w:cs="Times New Roman"/>
          <w:i/>
        </w:rPr>
        <w:t xml:space="preserve">ke of the temple of his body. 22  When therefore he was risen from the </w:t>
      </w:r>
      <w:r w:rsidRPr="00BE2FE2">
        <w:rPr>
          <w:rFonts w:ascii="Times New Roman" w:hAnsi="Times New Roman" w:cs="Times New Roman"/>
          <w:i/>
        </w:rPr>
        <w:lastRenderedPageBreak/>
        <w:t>dead, his disciples remembered that he had said this unto them; and they believed the scripture, and the word which Yeshua had said.</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We find a connection to our Psalm in the words of </w:t>
      </w:r>
      <w:r w:rsidR="006267A1">
        <w:rPr>
          <w:rFonts w:ascii="Times New Roman" w:hAnsi="Times New Roman" w:cs="Times New Roman"/>
        </w:rPr>
        <w:t xml:space="preserve">Rabbi </w:t>
      </w:r>
      <w:r w:rsidRPr="00BE2FE2">
        <w:rPr>
          <w:rFonts w:ascii="Times New Roman" w:hAnsi="Times New Roman" w:cs="Times New Roman"/>
        </w:rPr>
        <w:t>S</w:t>
      </w:r>
      <w:r w:rsidR="006267A1">
        <w:rPr>
          <w:rFonts w:ascii="Times New Roman" w:hAnsi="Times New Roman" w:cs="Times New Roman"/>
        </w:rPr>
        <w:t>h</w:t>
      </w:r>
      <w:r w:rsidRPr="00BE2FE2">
        <w:rPr>
          <w:rFonts w:ascii="Times New Roman" w:hAnsi="Times New Roman" w:cs="Times New Roman"/>
        </w:rPr>
        <w:t>imeon</w:t>
      </w:r>
      <w:r w:rsidR="006267A1">
        <w:rPr>
          <w:rFonts w:ascii="Times New Roman" w:hAnsi="Times New Roman" w:cs="Times New Roman"/>
        </w:rPr>
        <w:t xml:space="preserve"> ben Hillel</w:t>
      </w:r>
      <w:r w:rsidRPr="00BE2FE2">
        <w:rPr>
          <w:rFonts w:ascii="Times New Roman" w:hAnsi="Times New Roman" w:cs="Times New Roman"/>
        </w:rPr>
        <w: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Luqas (Luke) 2:25</w:t>
      </w:r>
      <w:r w:rsidRPr="00BE2FE2">
        <w:rPr>
          <w:rFonts w:ascii="Times New Roman" w:hAnsi="Times New Roman" w:cs="Times New Roman"/>
          <w:i/>
        </w:rPr>
        <w:t xml:space="preserve"> And, behold, there was a man in Jerusalem, whose name was Simeon; and the same man was just and devout, waiting for the consolation of Israel: and the Holy </w:t>
      </w:r>
      <w:r w:rsidR="006267A1">
        <w:rPr>
          <w:rFonts w:ascii="Times New Roman" w:hAnsi="Times New Roman" w:cs="Times New Roman"/>
          <w:i/>
        </w:rPr>
        <w:t>Spirit</w:t>
      </w:r>
      <w:r w:rsidRPr="00BE2FE2">
        <w:rPr>
          <w:rFonts w:ascii="Times New Roman" w:hAnsi="Times New Roman" w:cs="Times New Roman"/>
          <w:i/>
        </w:rPr>
        <w:t xml:space="preserve"> was upon him. 26  And it was revealed unto him by the Holy </w:t>
      </w:r>
      <w:r w:rsidR="006267A1">
        <w:rPr>
          <w:rFonts w:ascii="Times New Roman" w:hAnsi="Times New Roman" w:cs="Times New Roman"/>
          <w:i/>
        </w:rPr>
        <w:t>Spirit</w:t>
      </w:r>
      <w:r w:rsidRPr="00BE2FE2">
        <w:rPr>
          <w:rFonts w:ascii="Times New Roman" w:hAnsi="Times New Roman" w:cs="Times New Roman"/>
          <w:i/>
        </w:rPr>
        <w:t xml:space="preserve">, that he should not see death, before he had seen </w:t>
      </w:r>
      <w:r w:rsidR="006267A1">
        <w:rPr>
          <w:rFonts w:ascii="Times New Roman" w:hAnsi="Times New Roman" w:cs="Times New Roman"/>
          <w:i/>
        </w:rPr>
        <w:t>HaShem</w:t>
      </w:r>
      <w:r w:rsidRPr="00BE2FE2">
        <w:rPr>
          <w:rFonts w:ascii="Times New Roman" w:hAnsi="Times New Roman" w:cs="Times New Roman"/>
          <w:i/>
        </w:rPr>
        <w:t xml:space="preserve">’s </w:t>
      </w:r>
      <w:r w:rsidR="006267A1">
        <w:rPr>
          <w:rFonts w:ascii="Times New Roman" w:hAnsi="Times New Roman" w:cs="Times New Roman"/>
          <w:i/>
        </w:rPr>
        <w:t>Messiah</w:t>
      </w:r>
      <w:r w:rsidRPr="00BE2FE2">
        <w:rPr>
          <w:rFonts w:ascii="Times New Roman" w:hAnsi="Times New Roman" w:cs="Times New Roman"/>
          <w:i/>
        </w:rPr>
        <w:t xml:space="preserve">. 27  And he came by the Spirit </w:t>
      </w:r>
      <w:r w:rsidR="006267A1">
        <w:rPr>
          <w:rFonts w:ascii="Times New Roman" w:hAnsi="Times New Roman" w:cs="Times New Roman"/>
          <w:i/>
        </w:rPr>
        <w:t xml:space="preserve">(of HaShem) </w:t>
      </w:r>
      <w:r w:rsidRPr="00BE2FE2">
        <w:rPr>
          <w:rFonts w:ascii="Times New Roman" w:hAnsi="Times New Roman" w:cs="Times New Roman"/>
          <w:i/>
        </w:rPr>
        <w:t xml:space="preserve">into the temple: and when the parents brought in the child </w:t>
      </w:r>
      <w:r w:rsidR="006267A1">
        <w:rPr>
          <w:rFonts w:ascii="Times New Roman" w:hAnsi="Times New Roman" w:cs="Times New Roman"/>
          <w:i/>
        </w:rPr>
        <w:t>Yeshua</w:t>
      </w:r>
      <w:r w:rsidRPr="00BE2FE2">
        <w:rPr>
          <w:rFonts w:ascii="Times New Roman" w:hAnsi="Times New Roman" w:cs="Times New Roman"/>
          <w:i/>
        </w:rPr>
        <w:t xml:space="preserve">, to do for him after the custom of the </w:t>
      </w:r>
      <w:r w:rsidR="006267A1">
        <w:rPr>
          <w:rFonts w:ascii="Times New Roman" w:hAnsi="Times New Roman" w:cs="Times New Roman"/>
          <w:i/>
        </w:rPr>
        <w:t>L</w:t>
      </w:r>
      <w:r w:rsidRPr="00BE2FE2">
        <w:rPr>
          <w:rFonts w:ascii="Times New Roman" w:hAnsi="Times New Roman" w:cs="Times New Roman"/>
          <w:i/>
        </w:rPr>
        <w:t xml:space="preserve">aw, 28  Then took he him up in his arms, and blessed God, and said, 29  </w:t>
      </w:r>
      <w:r w:rsidR="006267A1">
        <w:rPr>
          <w:rFonts w:ascii="Times New Roman" w:hAnsi="Times New Roman" w:cs="Times New Roman"/>
          <w:i/>
        </w:rPr>
        <w:t>HaShem</w:t>
      </w:r>
      <w:r w:rsidRPr="00BE2FE2">
        <w:rPr>
          <w:rFonts w:ascii="Times New Roman" w:hAnsi="Times New Roman" w:cs="Times New Roman"/>
          <w:i/>
        </w:rPr>
        <w:t xml:space="preserve">, now </w:t>
      </w:r>
      <w:r w:rsidR="006267A1">
        <w:rPr>
          <w:rFonts w:ascii="Times New Roman" w:hAnsi="Times New Roman" w:cs="Times New Roman"/>
          <w:i/>
        </w:rPr>
        <w:t>let</w:t>
      </w:r>
      <w:r w:rsidRPr="00BE2FE2">
        <w:rPr>
          <w:rFonts w:ascii="Times New Roman" w:hAnsi="Times New Roman" w:cs="Times New Roman"/>
          <w:i/>
        </w:rPr>
        <w:t xml:space="preserve"> </w:t>
      </w:r>
      <w:r w:rsidR="006267A1">
        <w:rPr>
          <w:rFonts w:ascii="Times New Roman" w:hAnsi="Times New Roman" w:cs="Times New Roman"/>
          <w:i/>
        </w:rPr>
        <w:t>Y</w:t>
      </w:r>
      <w:r w:rsidRPr="00BE2FE2">
        <w:rPr>
          <w:rFonts w:ascii="Times New Roman" w:hAnsi="Times New Roman" w:cs="Times New Roman"/>
          <w:i/>
        </w:rPr>
        <w:t xml:space="preserve">ou </w:t>
      </w:r>
      <w:r w:rsidR="006267A1">
        <w:rPr>
          <w:rFonts w:ascii="Times New Roman" w:hAnsi="Times New Roman" w:cs="Times New Roman"/>
          <w:i/>
        </w:rPr>
        <w:t>Your</w:t>
      </w:r>
      <w:r w:rsidRPr="00BE2FE2">
        <w:rPr>
          <w:rFonts w:ascii="Times New Roman" w:hAnsi="Times New Roman" w:cs="Times New Roman"/>
          <w:i/>
        </w:rPr>
        <w:t xml:space="preserve"> servant depart in peace, according to </w:t>
      </w:r>
      <w:r w:rsidR="006267A1">
        <w:rPr>
          <w:rFonts w:ascii="Times New Roman" w:hAnsi="Times New Roman" w:cs="Times New Roman"/>
          <w:i/>
        </w:rPr>
        <w:t>Your</w:t>
      </w:r>
      <w:r w:rsidRPr="00BE2FE2">
        <w:rPr>
          <w:rFonts w:ascii="Times New Roman" w:hAnsi="Times New Roman" w:cs="Times New Roman"/>
          <w:i/>
        </w:rPr>
        <w:t xml:space="preserve"> word: 30  For mine eyes have seen </w:t>
      </w:r>
      <w:r w:rsidR="006267A1">
        <w:rPr>
          <w:rFonts w:ascii="Times New Roman" w:hAnsi="Times New Roman" w:cs="Times New Roman"/>
          <w:i/>
          <w:u w:val="single"/>
        </w:rPr>
        <w:t>Your</w:t>
      </w:r>
      <w:r w:rsidRPr="00BE2FE2">
        <w:rPr>
          <w:rFonts w:ascii="Times New Roman" w:hAnsi="Times New Roman" w:cs="Times New Roman"/>
          <w:i/>
          <w:u w:val="single"/>
        </w:rPr>
        <w:t xml:space="preserve"> salvation,</w:t>
      </w:r>
      <w:r w:rsidRPr="00BE2FE2">
        <w:rPr>
          <w:rFonts w:ascii="Times New Roman" w:hAnsi="Times New Roman" w:cs="Times New Roman"/>
          <w:i/>
        </w:rPr>
        <w:t xml:space="preserve"> 31  Which </w:t>
      </w:r>
      <w:r w:rsidR="006267A1">
        <w:rPr>
          <w:rFonts w:ascii="Times New Roman" w:hAnsi="Times New Roman" w:cs="Times New Roman"/>
          <w:i/>
        </w:rPr>
        <w:t>Y</w:t>
      </w:r>
      <w:r w:rsidRPr="00BE2FE2">
        <w:rPr>
          <w:rFonts w:ascii="Times New Roman" w:hAnsi="Times New Roman" w:cs="Times New Roman"/>
          <w:i/>
        </w:rPr>
        <w:t xml:space="preserve">ou </w:t>
      </w:r>
      <w:r w:rsidR="006267A1">
        <w:rPr>
          <w:rFonts w:ascii="Times New Roman" w:hAnsi="Times New Roman" w:cs="Times New Roman"/>
          <w:i/>
        </w:rPr>
        <w:t>have</w:t>
      </w:r>
      <w:r w:rsidRPr="00BE2FE2">
        <w:rPr>
          <w:rFonts w:ascii="Times New Roman" w:hAnsi="Times New Roman" w:cs="Times New Roman"/>
          <w:i/>
        </w:rPr>
        <w:t xml:space="preserve"> prepared before the face of all people; 32  A light to lighten the Gentiles, and the glory of </w:t>
      </w:r>
      <w:r w:rsidR="006267A1">
        <w:rPr>
          <w:rFonts w:ascii="Times New Roman" w:hAnsi="Times New Roman" w:cs="Times New Roman"/>
          <w:i/>
        </w:rPr>
        <w:t>Your</w:t>
      </w:r>
      <w:r w:rsidRPr="00BE2FE2">
        <w:rPr>
          <w:rFonts w:ascii="Times New Roman" w:hAnsi="Times New Roman" w:cs="Times New Roman"/>
          <w:i/>
        </w:rPr>
        <w:t xml:space="preserve"> people Israel.</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Compare this with our psalm:</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 xml:space="preserve"> Tehillim (Psalms) 71:</w:t>
      </w:r>
      <w:r w:rsidRPr="00BE2FE2">
        <w:rPr>
          <w:rFonts w:ascii="Times New Roman" w:hAnsi="Times New Roman" w:cs="Times New Roman"/>
          <w:b/>
          <w:bCs/>
          <w:i/>
        </w:rPr>
        <w:t>15</w:t>
      </w:r>
      <w:r w:rsidRPr="00BE2FE2">
        <w:rPr>
          <w:rFonts w:ascii="Times New Roman" w:hAnsi="Times New Roman" w:cs="Times New Roman"/>
          <w:i/>
        </w:rPr>
        <w:t xml:space="preserve"> My mouth </w:t>
      </w:r>
      <w:r w:rsidR="006267A1">
        <w:rPr>
          <w:rFonts w:ascii="Times New Roman" w:hAnsi="Times New Roman" w:cs="Times New Roman"/>
          <w:i/>
        </w:rPr>
        <w:t>wi</w:t>
      </w:r>
      <w:r w:rsidRPr="00BE2FE2">
        <w:rPr>
          <w:rFonts w:ascii="Times New Roman" w:hAnsi="Times New Roman" w:cs="Times New Roman"/>
          <w:i/>
        </w:rPr>
        <w:t xml:space="preserve">ll tell of </w:t>
      </w:r>
      <w:r w:rsidR="006267A1">
        <w:rPr>
          <w:rFonts w:ascii="Times New Roman" w:hAnsi="Times New Roman" w:cs="Times New Roman"/>
          <w:i/>
        </w:rPr>
        <w:t>Your</w:t>
      </w:r>
      <w:r w:rsidRPr="00BE2FE2">
        <w:rPr>
          <w:rFonts w:ascii="Times New Roman" w:hAnsi="Times New Roman" w:cs="Times New Roman"/>
          <w:i/>
        </w:rPr>
        <w:t xml:space="preserve"> righteousness</w:t>
      </w:r>
      <w:r w:rsidR="006267A1">
        <w:rPr>
          <w:rFonts w:ascii="Times New Roman" w:hAnsi="Times New Roman" w:cs="Times New Roman"/>
          <w:i/>
        </w:rPr>
        <w:t>/generosity</w:t>
      </w:r>
      <w:r w:rsidRPr="00BE2FE2">
        <w:rPr>
          <w:rFonts w:ascii="Times New Roman" w:hAnsi="Times New Roman" w:cs="Times New Roman"/>
          <w:i/>
        </w:rPr>
        <w:t xml:space="preserve">, and of </w:t>
      </w:r>
      <w:r w:rsidR="006267A1">
        <w:rPr>
          <w:rFonts w:ascii="Times New Roman" w:hAnsi="Times New Roman" w:cs="Times New Roman"/>
          <w:i/>
          <w:u w:val="single"/>
        </w:rPr>
        <w:t>Your</w:t>
      </w:r>
      <w:r w:rsidRPr="00BE2FE2">
        <w:rPr>
          <w:rFonts w:ascii="Times New Roman" w:hAnsi="Times New Roman" w:cs="Times New Roman"/>
          <w:i/>
          <w:u w:val="single"/>
        </w:rPr>
        <w:t xml:space="preserve"> salvation</w:t>
      </w:r>
      <w:r w:rsidRPr="00BE2FE2">
        <w:rPr>
          <w:rFonts w:ascii="Times New Roman" w:hAnsi="Times New Roman" w:cs="Times New Roman"/>
          <w:i/>
        </w:rPr>
        <w:t xml:space="preserve"> all the day; for I know not the numbers thereof.</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As </w:t>
      </w:r>
      <w:r w:rsidR="006267A1">
        <w:rPr>
          <w:rFonts w:ascii="Times New Roman" w:hAnsi="Times New Roman" w:cs="Times New Roman"/>
        </w:rPr>
        <w:t>Ha</w:t>
      </w:r>
      <w:r w:rsidRPr="00BE2FE2">
        <w:rPr>
          <w:rFonts w:ascii="Times New Roman" w:hAnsi="Times New Roman" w:cs="Times New Roman"/>
        </w:rPr>
        <w:t>nna</w:t>
      </w:r>
      <w:r w:rsidR="006267A1">
        <w:rPr>
          <w:rFonts w:ascii="Times New Roman" w:hAnsi="Times New Roman" w:cs="Times New Roman"/>
        </w:rPr>
        <w:t>h</w:t>
      </w:r>
      <w:r w:rsidRPr="00BE2FE2">
        <w:rPr>
          <w:rFonts w:ascii="Times New Roman" w:hAnsi="Times New Roman" w:cs="Times New Roman"/>
        </w:rPr>
        <w:t xml:space="preserve"> spoke of the redemption of Israel, in Luqas 2:36ff, so also did our Psalmist speak of redemption:</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Luqas (Luke) 2:36</w:t>
      </w:r>
      <w:r w:rsidRPr="00BE2FE2">
        <w:rPr>
          <w:rFonts w:ascii="Times New Roman" w:hAnsi="Times New Roman" w:cs="Times New Roman"/>
          <w:i/>
        </w:rPr>
        <w:t xml:space="preserve"> And there was one </w:t>
      </w:r>
      <w:r w:rsidR="006267A1">
        <w:rPr>
          <w:rFonts w:ascii="Times New Roman" w:hAnsi="Times New Roman" w:cs="Times New Roman"/>
          <w:i/>
        </w:rPr>
        <w:t>Ha</w:t>
      </w:r>
      <w:r w:rsidRPr="00BE2FE2">
        <w:rPr>
          <w:rFonts w:ascii="Times New Roman" w:hAnsi="Times New Roman" w:cs="Times New Roman"/>
          <w:i/>
        </w:rPr>
        <w:t>nna</w:t>
      </w:r>
      <w:r w:rsidR="006267A1">
        <w:rPr>
          <w:rFonts w:ascii="Times New Roman" w:hAnsi="Times New Roman" w:cs="Times New Roman"/>
          <w:i/>
        </w:rPr>
        <w:t>h</w:t>
      </w:r>
      <w:r w:rsidRPr="00BE2FE2">
        <w:rPr>
          <w:rFonts w:ascii="Times New Roman" w:hAnsi="Times New Roman" w:cs="Times New Roman"/>
          <w:i/>
        </w:rPr>
        <w:t>, a prophetess, the daughter of Phanuel, of the tribe of As</w:t>
      </w:r>
      <w:r w:rsidR="006267A1">
        <w:rPr>
          <w:rFonts w:ascii="Times New Roman" w:hAnsi="Times New Roman" w:cs="Times New Roman"/>
          <w:i/>
        </w:rPr>
        <w:t>h</w:t>
      </w:r>
      <w:r w:rsidRPr="00BE2FE2">
        <w:rPr>
          <w:rFonts w:ascii="Times New Roman" w:hAnsi="Times New Roman" w:cs="Times New Roman"/>
          <w:i/>
        </w:rPr>
        <w:t xml:space="preserve">er: she was of a great age, and had lived with an husband seven years from her virginity; 37  And she was a widow of about fourscore and four years, which departed not from the temple, but served God with fastings and prayers night and day. 38  And she coming in that instant gave thanks likewise unto </w:t>
      </w:r>
      <w:r w:rsidR="006267A1">
        <w:rPr>
          <w:rFonts w:ascii="Times New Roman" w:hAnsi="Times New Roman" w:cs="Times New Roman"/>
          <w:i/>
        </w:rPr>
        <w:t>HaShem</w:t>
      </w:r>
      <w:r w:rsidRPr="00BE2FE2">
        <w:rPr>
          <w:rFonts w:ascii="Times New Roman" w:hAnsi="Times New Roman" w:cs="Times New Roman"/>
          <w:i/>
        </w:rPr>
        <w:t xml:space="preserve">, and </w:t>
      </w:r>
      <w:r w:rsidR="006267A1">
        <w:rPr>
          <w:rFonts w:ascii="Times New Roman" w:hAnsi="Times New Roman" w:cs="Times New Roman"/>
          <w:i/>
        </w:rPr>
        <w:t>spo</w:t>
      </w:r>
      <w:r w:rsidRPr="00BE2FE2">
        <w:rPr>
          <w:rFonts w:ascii="Times New Roman" w:hAnsi="Times New Roman" w:cs="Times New Roman"/>
          <w:i/>
        </w:rPr>
        <w:t xml:space="preserve">ke of </w:t>
      </w:r>
      <w:r w:rsidR="006267A1">
        <w:rPr>
          <w:rFonts w:ascii="Times New Roman" w:hAnsi="Times New Roman" w:cs="Times New Roman"/>
          <w:i/>
        </w:rPr>
        <w:t>H</w:t>
      </w:r>
      <w:r w:rsidRPr="00BE2FE2">
        <w:rPr>
          <w:rFonts w:ascii="Times New Roman" w:hAnsi="Times New Roman" w:cs="Times New Roman"/>
          <w:i/>
        </w:rPr>
        <w:t xml:space="preserve">im to </w:t>
      </w:r>
      <w:r w:rsidRPr="00BE2FE2">
        <w:rPr>
          <w:rFonts w:ascii="Times New Roman" w:hAnsi="Times New Roman" w:cs="Times New Roman"/>
          <w:i/>
          <w:u w:val="single"/>
        </w:rPr>
        <w:t>all them that looked for redemption</w:t>
      </w:r>
      <w:r w:rsidRPr="00BE2FE2">
        <w:rPr>
          <w:rFonts w:ascii="Times New Roman" w:hAnsi="Times New Roman" w:cs="Times New Roman"/>
          <w:i/>
        </w:rPr>
        <w:t xml:space="preserve"> in Jerusalem.</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Tehillim (Psalms) 71:</w:t>
      </w:r>
      <w:r w:rsidRPr="00BE2FE2">
        <w:rPr>
          <w:rFonts w:ascii="Times New Roman" w:hAnsi="Times New Roman" w:cs="Times New Roman"/>
          <w:b/>
          <w:bCs/>
          <w:i/>
        </w:rPr>
        <w:t>23</w:t>
      </w:r>
      <w:r w:rsidRPr="00BE2FE2">
        <w:rPr>
          <w:rFonts w:ascii="Times New Roman" w:hAnsi="Times New Roman" w:cs="Times New Roman"/>
          <w:i/>
        </w:rPr>
        <w:t xml:space="preserve"> My lips </w:t>
      </w:r>
      <w:r w:rsidR="006267A1">
        <w:rPr>
          <w:rFonts w:ascii="Times New Roman" w:hAnsi="Times New Roman" w:cs="Times New Roman"/>
          <w:i/>
        </w:rPr>
        <w:t>wi</w:t>
      </w:r>
      <w:r w:rsidRPr="00BE2FE2">
        <w:rPr>
          <w:rFonts w:ascii="Times New Roman" w:hAnsi="Times New Roman" w:cs="Times New Roman"/>
          <w:i/>
        </w:rPr>
        <w:t xml:space="preserve">ll greatly rejoice when I sing praises unto </w:t>
      </w:r>
      <w:r w:rsidR="006267A1">
        <w:rPr>
          <w:rFonts w:ascii="Times New Roman" w:hAnsi="Times New Roman" w:cs="Times New Roman"/>
          <w:i/>
        </w:rPr>
        <w:t>You</w:t>
      </w:r>
      <w:r w:rsidRPr="00BE2FE2">
        <w:rPr>
          <w:rFonts w:ascii="Times New Roman" w:hAnsi="Times New Roman" w:cs="Times New Roman"/>
          <w:i/>
        </w:rPr>
        <w:t xml:space="preserve">; and my soul, which </w:t>
      </w:r>
      <w:r w:rsidR="006267A1">
        <w:rPr>
          <w:rFonts w:ascii="Times New Roman" w:hAnsi="Times New Roman" w:cs="Times New Roman"/>
          <w:i/>
          <w:u w:val="single"/>
        </w:rPr>
        <w:t>Y</w:t>
      </w:r>
      <w:r w:rsidRPr="00BE2FE2">
        <w:rPr>
          <w:rFonts w:ascii="Times New Roman" w:hAnsi="Times New Roman" w:cs="Times New Roman"/>
          <w:i/>
          <w:u w:val="single"/>
        </w:rPr>
        <w:t xml:space="preserve">ou </w:t>
      </w:r>
      <w:r w:rsidR="006267A1">
        <w:rPr>
          <w:rFonts w:ascii="Times New Roman" w:hAnsi="Times New Roman" w:cs="Times New Roman"/>
          <w:i/>
          <w:u w:val="single"/>
        </w:rPr>
        <w:t>have</w:t>
      </w:r>
      <w:r w:rsidRPr="00BE2FE2">
        <w:rPr>
          <w:rFonts w:ascii="Times New Roman" w:hAnsi="Times New Roman" w:cs="Times New Roman"/>
          <w:i/>
          <w:u w:val="single"/>
        </w:rPr>
        <w:t xml:space="preserve"> redeemed</w:t>
      </w:r>
      <w:r w:rsidRPr="00BE2FE2">
        <w:rPr>
          <w:rFonts w:ascii="Times New Roman" w:hAnsi="Times New Roman" w:cs="Times New Roman"/>
          <w:i/>
        </w:rPr>
        <w: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Thus we find several connections between our psalm, our Torah portion, and this day of the year.  The longer I look at psalms 71 with the above four events in mind, the more it looks like these were the events on David’s mind as he flees from his son Absalom. He is seeing his own plight and also seeing this as Israel’s plight. The kri and ktiv of verse 20 echo this thought: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lang w:bidi="he-IL"/>
        </w:rPr>
      </w:pPr>
      <w:r w:rsidRPr="00BE2FE2">
        <w:rPr>
          <w:rFonts w:ascii="Times New Roman" w:hAnsi="Times New Roman" w:cs="Times New Roman"/>
          <w:lang w:bidi="he-IL"/>
        </w:rPr>
        <w:t xml:space="preserve">Although the word is written הראיתנו with a </w:t>
      </w:r>
      <w:r w:rsidRPr="00BE2FE2">
        <w:rPr>
          <w:rFonts w:ascii="Times New Roman" w:hAnsi="Times New Roman" w:cs="Times New Roman"/>
          <w:rtl/>
          <w:lang w:bidi="he-IL"/>
        </w:rPr>
        <w:t>ו</w:t>
      </w:r>
      <w:r w:rsidRPr="00BE2FE2">
        <w:rPr>
          <w:rFonts w:ascii="Times New Roman" w:hAnsi="Times New Roman" w:cs="Times New Roman"/>
          <w:lang w:bidi="he-IL"/>
        </w:rPr>
        <w:t xml:space="preserve">, vav (denoting the plural form), it is pronounced with a yud - </w:t>
      </w:r>
      <w:r w:rsidRPr="00BE2FE2">
        <w:rPr>
          <w:rFonts w:ascii="Times New Roman" w:hAnsi="Times New Roman" w:cs="Times New Roman"/>
          <w:rtl/>
          <w:lang w:bidi="he-IL"/>
        </w:rPr>
        <w:t>י</w:t>
      </w:r>
      <w:r w:rsidRPr="00BE2FE2">
        <w:rPr>
          <w:rFonts w:ascii="Times New Roman" w:hAnsi="Times New Roman" w:cs="Times New Roman"/>
          <w:lang w:bidi="he-IL"/>
        </w:rPr>
        <w:t>, (which), indicates the singular form). This discrepancy implies that David has applied his personal experience to the history of the entire nation. David traces his own transition from hunted fugitive to honored monarch and prophesies that the Jewish people will undergo a similar metamorphosis from exile to redemption. David foresees that just as he was chased from Jerusalem by his son before returning in triumph to the Holy City, so will Israel eventually return from the Diaspora to their cherished homeland.</w:t>
      </w:r>
      <w:r w:rsidRPr="00BE2FE2">
        <w:rPr>
          <w:rFonts w:ascii="Times New Roman" w:hAnsi="Times New Roman" w:cs="Times New Roman"/>
          <w:vertAlign w:val="superscript"/>
          <w:lang w:bidi="he-IL"/>
        </w:rPr>
        <w:footnoteReference w:id="40"/>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The Temple is thus a focus of our Torah portion, the time of the year, and our psalm.</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Finally, our psalm uses an interesting word that I would like to explore.</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rPr>
      </w:pPr>
      <w:r w:rsidRPr="00BE2FE2">
        <w:rPr>
          <w:rFonts w:ascii="Times New Roman" w:hAnsi="Times New Roman" w:cs="Times New Roman"/>
          <w:b/>
          <w:i/>
          <w:iCs/>
        </w:rPr>
        <w:t>Tehillim (Psalms) 71:4</w:t>
      </w:r>
      <w:r w:rsidRPr="00BE2FE2">
        <w:rPr>
          <w:rFonts w:ascii="Times New Roman" w:hAnsi="Times New Roman" w:cs="Times New Roman"/>
          <w:i/>
          <w:iCs/>
        </w:rPr>
        <w:t xml:space="preserve"> Rescue me out of the hand of the wicked, out of the grasp of the unrighteous and </w:t>
      </w:r>
      <w:r w:rsidRPr="00BE2FE2">
        <w:rPr>
          <w:rFonts w:ascii="Times New Roman" w:hAnsi="Times New Roman" w:cs="Times New Roman"/>
          <w:i/>
          <w:iCs/>
          <w:u w:val="single"/>
        </w:rPr>
        <w:t>ruthless</w:t>
      </w:r>
      <w:r w:rsidRPr="00BE2FE2">
        <w:rPr>
          <w:rFonts w:ascii="Times New Roman" w:hAnsi="Times New Roman" w:cs="Times New Roman"/>
          <w:i/>
          <w:iCs/>
        </w:rPr>
        <w:t xml:space="preserve"> </w:t>
      </w:r>
      <w:r w:rsidRPr="00BE2FE2">
        <w:rPr>
          <w:rFonts w:ascii="Times New Roman" w:hAnsi="Times New Roman" w:cs="Times New Roman"/>
          <w:iCs/>
        </w:rPr>
        <w:t>[chometz - חוֹמֵץ]</w:t>
      </w:r>
      <w:r w:rsidRPr="00BE2FE2">
        <w:rPr>
          <w:rFonts w:ascii="Times New Roman" w:hAnsi="Times New Roman" w:cs="Times New Roman"/>
          <w:i/>
          <w:iCs/>
        </w:rPr>
        <w:t xml:space="preserve"> man.</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Theft and wickedness, conceived in arrogance, are called </w:t>
      </w:r>
      <w:r w:rsidRPr="00BE2FE2">
        <w:rPr>
          <w:rFonts w:ascii="Times New Roman" w:hAnsi="Times New Roman" w:cs="Times New Roman"/>
          <w:i/>
        </w:rPr>
        <w:t>chometz</w:t>
      </w:r>
      <w:r w:rsidRPr="00BE2FE2">
        <w:rPr>
          <w:rFonts w:ascii="Times New Roman" w:hAnsi="Times New Roman" w:cs="Times New Roman"/>
        </w:rPr>
        <w:t xml:space="preserve">, which means vinegar. The Prophet spells this </w:t>
      </w:r>
      <w:r w:rsidRPr="00BE2FE2">
        <w:rPr>
          <w:rFonts w:ascii="Times New Roman" w:hAnsi="Times New Roman" w:cs="Times New Roman"/>
        </w:rPr>
        <w:lastRenderedPageBreak/>
        <w:t xml:space="preserve">out for us: </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rPr>
      </w:pPr>
      <w:r w:rsidRPr="00BE2FE2">
        <w:rPr>
          <w:rFonts w:ascii="Times New Roman" w:hAnsi="Times New Roman" w:cs="Times New Roman"/>
          <w:b/>
          <w:i/>
          <w:iCs/>
        </w:rPr>
        <w:t>Yeshayahu (Isaiah) 1:17</w:t>
      </w:r>
      <w:r w:rsidRPr="00BE2FE2">
        <w:rPr>
          <w:rFonts w:ascii="Times New Roman" w:hAnsi="Times New Roman" w:cs="Times New Roman"/>
          <w:i/>
          <w:iCs/>
        </w:rPr>
        <w:t xml:space="preserve">  Seek justice, support the victim of </w:t>
      </w:r>
      <w:r w:rsidRPr="00BE2FE2">
        <w:rPr>
          <w:rFonts w:ascii="Times New Roman" w:hAnsi="Times New Roman" w:cs="Times New Roman"/>
          <w:i/>
          <w:iCs/>
          <w:u w:val="single"/>
        </w:rPr>
        <w:t>theft</w:t>
      </w:r>
      <w:r w:rsidRPr="00BE2FE2">
        <w:rPr>
          <w:rFonts w:ascii="Times New Roman" w:hAnsi="Times New Roman" w:cs="Times New Roman"/>
          <w:i/>
          <w:iCs/>
        </w:rPr>
        <w:t xml:space="preserve"> </w:t>
      </w:r>
      <w:r w:rsidRPr="00BE2FE2">
        <w:rPr>
          <w:rFonts w:ascii="Times New Roman" w:hAnsi="Times New Roman" w:cs="Times New Roman"/>
          <w:iCs/>
        </w:rPr>
        <w:t>[chamotz - חָמוֹץ]</w:t>
      </w:r>
      <w:r w:rsidRPr="00BE2FE2">
        <w:rPr>
          <w:rFonts w:ascii="Times New Roman" w:hAnsi="Times New Roman" w:cs="Times New Roman"/>
          <w:i/>
          <w:iCs/>
        </w:rPr>
        <w:t>.</w:t>
      </w:r>
      <w:r w:rsidRPr="00BE2FE2">
        <w:rPr>
          <w:rFonts w:ascii="Times New Roman" w:hAnsi="Times New Roman" w:cs="Times New Roman"/>
        </w:rPr>
        <w:t xml:space="preserve"> </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iCs/>
        </w:rPr>
      </w:pPr>
      <w:r w:rsidRPr="00BE2FE2">
        <w:rPr>
          <w:rFonts w:ascii="Times New Roman" w:hAnsi="Times New Roman" w:cs="Times New Roman"/>
          <w:bCs/>
          <w:u w:val="single"/>
        </w:rPr>
        <w:t xml:space="preserve">Clearly, </w:t>
      </w:r>
      <w:r w:rsidRPr="00BE2FE2">
        <w:rPr>
          <w:rFonts w:ascii="Times New Roman" w:hAnsi="Times New Roman" w:cs="Times New Roman"/>
          <w:bCs/>
          <w:i/>
          <w:u w:val="single"/>
        </w:rPr>
        <w:t>chomes</w:t>
      </w:r>
      <w:r w:rsidRPr="00BE2FE2">
        <w:rPr>
          <w:rFonts w:ascii="Times New Roman" w:hAnsi="Times New Roman" w:cs="Times New Roman"/>
          <w:bCs/>
          <w:u w:val="single"/>
        </w:rPr>
        <w:t>/</w:t>
      </w:r>
      <w:r w:rsidRPr="00BE2FE2">
        <w:rPr>
          <w:rFonts w:ascii="Times New Roman" w:hAnsi="Times New Roman" w:cs="Times New Roman"/>
          <w:bCs/>
          <w:i/>
          <w:u w:val="single"/>
        </w:rPr>
        <w:t>chamsan</w:t>
      </w:r>
      <w:r w:rsidRPr="00BE2FE2">
        <w:rPr>
          <w:rFonts w:ascii="Times New Roman" w:hAnsi="Times New Roman" w:cs="Times New Roman"/>
          <w:bCs/>
          <w:u w:val="single"/>
        </w:rPr>
        <w:t xml:space="preserve"> [robber, oppressor] derives from </w:t>
      </w:r>
      <w:r w:rsidRPr="00BE2FE2">
        <w:rPr>
          <w:rFonts w:ascii="Times New Roman" w:hAnsi="Times New Roman" w:cs="Times New Roman"/>
          <w:bCs/>
          <w:i/>
          <w:u w:val="single"/>
        </w:rPr>
        <w:t>chometz</w:t>
      </w:r>
      <w:r w:rsidRPr="00BE2FE2">
        <w:rPr>
          <w:rFonts w:ascii="Times New Roman" w:hAnsi="Times New Roman" w:cs="Times New Roman"/>
          <w:bCs/>
          <w:u w:val="single"/>
        </w:rPr>
        <w:t>, as well.</w:t>
      </w:r>
      <w:r w:rsidRPr="00BE2FE2">
        <w:rPr>
          <w:rFonts w:ascii="Times New Roman" w:hAnsi="Times New Roman" w:cs="Times New Roman"/>
        </w:rPr>
        <w:t xml:space="preserve"> This is because chometz connotes that which is spoiled, just as wine vinegar is made from spoiled wine. In the same way, our sages called the evildoer whose father was righteous</w:t>
      </w:r>
      <w:r w:rsidR="006267A1">
        <w:rPr>
          <w:rFonts w:ascii="Times New Roman" w:hAnsi="Times New Roman" w:cs="Times New Roman"/>
        </w:rPr>
        <w:t>/generous</w:t>
      </w:r>
      <w:r w:rsidRPr="00BE2FE2">
        <w:rPr>
          <w:rFonts w:ascii="Times New Roman" w:hAnsi="Times New Roman" w:cs="Times New Roman"/>
        </w:rPr>
        <w:t xml:space="preserve">, </w:t>
      </w:r>
      <w:r w:rsidRPr="00BE2FE2">
        <w:rPr>
          <w:rFonts w:ascii="Times New Roman" w:hAnsi="Times New Roman" w:cs="Times New Roman"/>
          <w:i/>
          <w:iCs/>
        </w:rPr>
        <w:t>“vinegar [chometz], son of wine”.</w:t>
      </w:r>
      <w:r w:rsidRPr="00BE2FE2">
        <w:rPr>
          <w:rFonts w:ascii="Times New Roman" w:hAnsi="Times New Roman" w:cs="Times New Roman"/>
          <w:i/>
          <w:iCs/>
          <w:vertAlign w:val="superscript"/>
        </w:rPr>
        <w:footnoteReference w:id="41"/>
      </w:r>
    </w:p>
    <w:p w:rsidR="00BE2FE2" w:rsidRPr="00BE2FE2" w:rsidRDefault="00BE2FE2" w:rsidP="009931DD">
      <w:pPr>
        <w:keepNext/>
        <w:widowControl w:val="0"/>
        <w:spacing w:after="0" w:line="240" w:lineRule="auto"/>
        <w:jc w:val="both"/>
        <w:rPr>
          <w:rFonts w:ascii="Times New Roman" w:hAnsi="Times New Roman" w:cs="Times New Roman"/>
          <w:iCs/>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bCs/>
          <w:i/>
          <w:u w:val="single"/>
        </w:rPr>
        <w:t>Chametz</w:t>
      </w:r>
      <w:r w:rsidRPr="00BE2FE2">
        <w:rPr>
          <w:rFonts w:ascii="Times New Roman" w:hAnsi="Times New Roman" w:cs="Times New Roman"/>
          <w:bCs/>
          <w:u w:val="single"/>
        </w:rPr>
        <w:t xml:space="preserve"> and other forms of </w:t>
      </w:r>
      <w:r w:rsidRPr="00BE2FE2">
        <w:rPr>
          <w:rFonts w:ascii="Times New Roman" w:hAnsi="Times New Roman" w:cs="Times New Roman"/>
          <w:bCs/>
          <w:i/>
          <w:u w:val="single"/>
        </w:rPr>
        <w:t>leaven</w:t>
      </w:r>
      <w:r w:rsidRPr="00BE2FE2">
        <w:rPr>
          <w:rFonts w:ascii="Times New Roman" w:hAnsi="Times New Roman" w:cs="Times New Roman"/>
          <w:bCs/>
          <w:u w:val="single"/>
        </w:rPr>
        <w:t xml:space="preserve"> symbolize the evil impulse</w:t>
      </w:r>
      <w:r w:rsidRPr="00BE2FE2">
        <w:rPr>
          <w:rFonts w:ascii="Times New Roman" w:hAnsi="Times New Roman" w:cs="Times New Roman"/>
          <w:bCs/>
          <w:u w:val="single"/>
          <w:vertAlign w:val="superscript"/>
        </w:rPr>
        <w:footnoteReference w:id="42"/>
      </w:r>
      <w:r w:rsidRPr="00BE2FE2">
        <w:rPr>
          <w:rFonts w:ascii="Times New Roman" w:hAnsi="Times New Roman" w:cs="Times New Roman"/>
          <w:bCs/>
          <w:u w:val="single"/>
        </w:rPr>
        <w:t xml:space="preserve"> and arrogance</w:t>
      </w:r>
      <w:r w:rsidRPr="00BE2FE2">
        <w:rPr>
          <w:rFonts w:ascii="Times New Roman" w:hAnsi="Times New Roman" w:cs="Times New Roman"/>
          <w:u w:val="single"/>
        </w:rPr>
        <w:t>,</w:t>
      </w:r>
      <w:r w:rsidRPr="00BE2FE2">
        <w:rPr>
          <w:rFonts w:ascii="Times New Roman" w:hAnsi="Times New Roman" w:cs="Times New Roman"/>
        </w:rPr>
        <w:t xml:space="preserve"> for yeast inflates dough and turns it into chametz. Se’or [a type of leaven or yeast] derives from sa’ar, storm, for it agitates dough and makes it rise. Just so, the evil impulse and arrogance inflate a humble man to visions of grandeur, power and pride.</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bCs/>
          <w:i/>
        </w:rPr>
        <w:t>Matza</w:t>
      </w:r>
      <w:r w:rsidRPr="00BE2FE2">
        <w:rPr>
          <w:rFonts w:ascii="Times New Roman" w:hAnsi="Times New Roman" w:cs="Times New Roman"/>
          <w:bCs/>
        </w:rPr>
        <w:t xml:space="preserve"> comes in opposition to </w:t>
      </w:r>
      <w:r w:rsidRPr="00BE2FE2">
        <w:rPr>
          <w:rFonts w:ascii="Times New Roman" w:hAnsi="Times New Roman" w:cs="Times New Roman"/>
          <w:bCs/>
          <w:i/>
        </w:rPr>
        <w:t>chametz</w:t>
      </w:r>
      <w:r w:rsidRPr="00BE2FE2">
        <w:rPr>
          <w:rFonts w:ascii="Times New Roman" w:hAnsi="Times New Roman" w:cs="Times New Roman"/>
          <w:bCs/>
        </w:rPr>
        <w:t>.</w:t>
      </w:r>
      <w:r w:rsidRPr="00BE2FE2">
        <w:rPr>
          <w:rFonts w:ascii="Times New Roman" w:hAnsi="Times New Roman" w:cs="Times New Roman"/>
        </w:rPr>
        <w:t xml:space="preserve"> </w:t>
      </w:r>
      <w:r w:rsidRPr="00BE2FE2">
        <w:rPr>
          <w:rFonts w:ascii="Times New Roman" w:hAnsi="Times New Roman" w:cs="Times New Roman"/>
          <w:bCs/>
        </w:rPr>
        <w:t xml:space="preserve">Chametz (leaven / yeast) </w:t>
      </w:r>
      <w:r w:rsidRPr="00BE2FE2">
        <w:rPr>
          <w:rFonts w:ascii="Times New Roman" w:hAnsi="Times New Roman" w:cs="Times New Roman"/>
        </w:rPr>
        <w:t xml:space="preserve">symbolizes the bread of the wealthy man with his </w:t>
      </w:r>
      <w:r w:rsidRPr="00BE2FE2">
        <w:rPr>
          <w:rFonts w:ascii="Times New Roman" w:hAnsi="Times New Roman" w:cs="Times New Roman"/>
          <w:bCs/>
        </w:rPr>
        <w:t>haughty dream of attaining wealth and honor,</w:t>
      </w:r>
      <w:r w:rsidRPr="00BE2FE2">
        <w:rPr>
          <w:rFonts w:ascii="Times New Roman" w:hAnsi="Times New Roman" w:cs="Times New Roman"/>
        </w:rPr>
        <w:t xml:space="preserve"> whereas </w:t>
      </w:r>
      <w:r w:rsidRPr="00BE2FE2">
        <w:rPr>
          <w:rFonts w:ascii="Times New Roman" w:hAnsi="Times New Roman" w:cs="Times New Roman"/>
          <w:bCs/>
        </w:rPr>
        <w:t>matza</w:t>
      </w:r>
      <w:r w:rsidRPr="00BE2FE2">
        <w:rPr>
          <w:rFonts w:ascii="Times New Roman" w:hAnsi="Times New Roman" w:cs="Times New Roman"/>
        </w:rPr>
        <w:t xml:space="preserve"> symbolizes the </w:t>
      </w:r>
      <w:r w:rsidRPr="00BE2FE2">
        <w:rPr>
          <w:rFonts w:ascii="Times New Roman" w:hAnsi="Times New Roman" w:cs="Times New Roman"/>
          <w:bCs/>
        </w:rPr>
        <w:t>bread of the lowly, modest man.</w:t>
      </w:r>
      <w:r w:rsidRPr="00BE2FE2">
        <w:rPr>
          <w:rFonts w:ascii="Times New Roman" w:hAnsi="Times New Roman" w:cs="Times New Roman"/>
        </w:rPr>
        <w:t xml:space="preserve"> Thus “lechem oni”, rendered above as the “bread of hardship”, can mean </w:t>
      </w:r>
      <w:r w:rsidRPr="00BE2FE2">
        <w:rPr>
          <w:rFonts w:ascii="Times New Roman" w:hAnsi="Times New Roman" w:cs="Times New Roman"/>
          <w:bCs/>
        </w:rPr>
        <w:t>“the bread of the humble man”</w:t>
      </w:r>
      <w:r w:rsidRPr="00BE2FE2">
        <w:rPr>
          <w:rFonts w:ascii="Times New Roman" w:hAnsi="Times New Roman" w:cs="Times New Roman"/>
        </w:rPr>
        <w:t xml:space="preserve"> (anav).</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bCs/>
        </w:rPr>
      </w:pPr>
      <w:r w:rsidRPr="00BE2FE2">
        <w:rPr>
          <w:rFonts w:ascii="Times New Roman" w:hAnsi="Times New Roman" w:cs="Times New Roman"/>
          <w:bCs/>
          <w:i/>
          <w:iCs/>
        </w:rPr>
        <w:t>Chametz</w:t>
      </w:r>
      <w:r w:rsidRPr="00BE2FE2">
        <w:rPr>
          <w:rFonts w:ascii="Times New Roman" w:hAnsi="Times New Roman" w:cs="Times New Roman"/>
          <w:bCs/>
        </w:rPr>
        <w:t xml:space="preserve"> symbolizes the egotism which entices a person toward the haughty pursuit of wealth and honor. Since it symbolizes the root and source of evil, it has no place on HaShem’s altar, the symbol of holiness, free of all arrogance. </w:t>
      </w:r>
    </w:p>
    <w:p w:rsidR="00BE2FE2" w:rsidRPr="00BE2FE2" w:rsidRDefault="00BE2FE2" w:rsidP="009931DD">
      <w:pPr>
        <w:keepNext/>
        <w:widowControl w:val="0"/>
        <w:spacing w:after="0" w:line="240" w:lineRule="auto"/>
        <w:jc w:val="both"/>
        <w:rPr>
          <w:rFonts w:ascii="Times New Roman" w:hAnsi="Times New Roman" w:cs="Times New Roman"/>
          <w:bCs/>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Jews </w:t>
      </w:r>
      <w:bookmarkStart w:id="3" w:name="ETFTOP"/>
      <w:r w:rsidRPr="00BE2FE2">
        <w:rPr>
          <w:rFonts w:ascii="Times New Roman" w:hAnsi="Times New Roman" w:cs="Times New Roman"/>
        </w:rPr>
        <w:t>approach the spiritual through our involvement in the physical.</w:t>
      </w:r>
      <w:bookmarkEnd w:id="3"/>
      <w:r w:rsidR="007D16EC">
        <w:rPr>
          <w:rFonts w:ascii="Times New Roman" w:hAnsi="Times New Roman" w:cs="Times New Roman"/>
        </w:rPr>
        <w:t xml:space="preserve"> C</w:t>
      </w:r>
      <w:r w:rsidRPr="00BE2FE2">
        <w:rPr>
          <w:rFonts w:ascii="Times New Roman" w:hAnsi="Times New Roman" w:cs="Times New Roman"/>
        </w:rPr>
        <w:t xml:space="preserve">hametz (leaven) is the physical component that includes a spiritual component. In fact, real spirituality comes from being able to see through mundane physical objects, to their spiritual core. Further, we see the physical as bridge to the spiritual because Judaism recognizes that the physical has been created as a visceral mirror for abstract spiritual concepts. </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Although chametz is often translated as “leaven”, the term has a much more precise definition. Chametz means wheat, barley, oats, spelt, or rye that has become wet and allowed to remain for a short period of time (18 minutes) so that it begins the leavening process.</w:t>
      </w:r>
      <w:r w:rsidRPr="00BE2FE2">
        <w:rPr>
          <w:rFonts w:ascii="Times New Roman" w:hAnsi="Times New Roman" w:cs="Times New Roman"/>
          <w:vertAlign w:val="superscript"/>
        </w:rPr>
        <w:footnoteReference w:id="43"/>
      </w:r>
      <w:r w:rsidRPr="00BE2FE2">
        <w:rPr>
          <w:rFonts w:ascii="Times New Roman" w:hAnsi="Times New Roman" w:cs="Times New Roman"/>
        </w:rPr>
        <w:t xml:space="preserve"> </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On Pesach we are forbidden to own chametz</w:t>
      </w:r>
      <w:r w:rsidRPr="00BE2FE2">
        <w:rPr>
          <w:rFonts w:ascii="Times New Roman" w:hAnsi="Times New Roman" w:cs="Times New Roman"/>
          <w:vertAlign w:val="superscript"/>
        </w:rPr>
        <w:footnoteReference w:id="44"/>
      </w:r>
      <w:r w:rsidRPr="00BE2FE2">
        <w:rPr>
          <w:rFonts w:ascii="Times New Roman" w:hAnsi="Times New Roman" w:cs="Times New Roman"/>
        </w:rPr>
        <w:t xml:space="preserve"> or have it in our possession. On the evening preceding Pesach there is a serious search of the home for chametz. The prohibition on eating chametz (leavened bread) on Pesach is different from all other prohibitions in the Torah. This begins from the fact that the prohibition is only for seven days. The simple question is: If chametz is </w:t>
      </w:r>
      <w:r w:rsidRPr="00BE2FE2">
        <w:rPr>
          <w:rFonts w:ascii="Times New Roman" w:hAnsi="Times New Roman" w:cs="Times New Roman"/>
          <w:i/>
        </w:rPr>
        <w:t>bad</w:t>
      </w:r>
      <w:r w:rsidRPr="00BE2FE2">
        <w:rPr>
          <w:rFonts w:ascii="Times New Roman" w:hAnsi="Times New Roman" w:cs="Times New Roman"/>
        </w:rPr>
        <w:t>, for some reason, it should be prohibited all year; and if not, why is forbidden on Pesach?</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All other food prohibitions fall into two possible categories; either eating, or all benefit, is forbidden. Indeed, chametz falls into the latter category. However, in addition, there is a prohibition called “lo yeira’eh lekha”</w:t>
      </w:r>
      <w:r w:rsidR="007D16EC">
        <w:rPr>
          <w:rFonts w:ascii="Times New Roman" w:hAnsi="Times New Roman" w:cs="Times New Roman"/>
        </w:rPr>
        <w:t>. C</w:t>
      </w:r>
      <w:r w:rsidRPr="00BE2FE2">
        <w:rPr>
          <w:rFonts w:ascii="Times New Roman" w:hAnsi="Times New Roman" w:cs="Times New Roman"/>
        </w:rPr>
        <w:t>hametz may not be in your possession all the days of Pesach. There is no prohibition on having ham in one’s home, but chametz must be gotten rid of before Pesach. That is why Pesach is the cause of massive spring cleaning in Jewish homes, as we conduct an obsessive search to root out any crumbs that might be lurking somewhere. There is no other prohibition like this.</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On Pesach, we are enjoined to strike out the very existence of chametz from our lives. chametz is not to be found anywhere “in your borders.” According to the Ramban, the aim is that chametz not be found “in your mind,” it should be like dust in your eyes.</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lastRenderedPageBreak/>
        <w:t xml:space="preserve">During the eight days of Pesach, in the diaspora, chametz </w:t>
      </w:r>
      <w:r w:rsidRPr="00BE2FE2">
        <w:rPr>
          <w:rFonts w:ascii="Times New Roman" w:hAnsi="Times New Roman" w:cs="Times New Roman"/>
          <w:i/>
        </w:rPr>
        <w:t>cannot</w:t>
      </w:r>
      <w:r w:rsidRPr="00BE2FE2">
        <w:rPr>
          <w:rFonts w:ascii="Times New Roman" w:hAnsi="Times New Roman" w:cs="Times New Roman"/>
        </w:rPr>
        <w:t xml:space="preserve"> lose its identity in an admixture.</w:t>
      </w:r>
      <w:r w:rsidRPr="00BE2FE2">
        <w:rPr>
          <w:rFonts w:ascii="Times New Roman" w:hAnsi="Times New Roman" w:cs="Times New Roman"/>
          <w:vertAlign w:val="superscript"/>
        </w:rPr>
        <w:footnoteReference w:id="45"/>
      </w:r>
      <w:r w:rsidRPr="00BE2FE2">
        <w:rPr>
          <w:rFonts w:ascii="Times New Roman" w:hAnsi="Times New Roman" w:cs="Times New Roman"/>
        </w:rPr>
        <w:t xml:space="preserve"> Therefore, the minutest amount of chametz renders the whole admixture chametz and its use on Pesach is prohibited. However, during the rest of the year, chametz follows the normal rules of admixture, i.e. it loses its identity in an admixture of non-chametz. This affords us the opportunity to differentiate between foods purchased before and during Pesach.</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The Sages teach us that there is no punishment for eating</w:t>
      </w:r>
      <w:r w:rsidR="007D16EC">
        <w:rPr>
          <w:rFonts w:ascii="Times New Roman" w:hAnsi="Times New Roman" w:cs="Times New Roman"/>
        </w:rPr>
        <w:t xml:space="preserve"> less than a</w:t>
      </w:r>
      <w:r w:rsidRPr="00BE2FE2">
        <w:rPr>
          <w:rFonts w:ascii="Times New Roman" w:hAnsi="Times New Roman" w:cs="Times New Roman"/>
        </w:rPr>
        <w:t xml:space="preserve"> kazait, the bulk of an olive, of forbidden food, if done accidentally. So, if a drop of milk accidentally falls in the beef stew, we are allowed to eat it. But one Torah prohibition does not follow this standard, chametz. If we even so much as possess, much less eat, the tiniest speck of chametz during</w:t>
      </w:r>
      <w:r w:rsidR="007D16EC">
        <w:rPr>
          <w:rFonts w:ascii="Times New Roman" w:hAnsi="Times New Roman" w:cs="Times New Roman"/>
        </w:rPr>
        <w:t xml:space="preserve"> Pesach, the punishment is ka</w:t>
      </w:r>
      <w:r w:rsidRPr="00BE2FE2">
        <w:rPr>
          <w:rFonts w:ascii="Times New Roman" w:hAnsi="Times New Roman" w:cs="Times New Roman"/>
        </w:rPr>
        <w:t>ret, spiritual excision. We have no other mitzva like it. This mitzva declares that we are to live in the moment which is beyond the reach of the yetzer hara, a moment beyond time.</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i/>
        </w:rPr>
        <w:t>Shemot (Exodus) 12:15</w:t>
      </w:r>
      <w:r w:rsidRPr="00BE2FE2">
        <w:rPr>
          <w:rFonts w:ascii="Times New Roman" w:hAnsi="Times New Roman" w:cs="Times New Roman"/>
          <w:i/>
        </w:rPr>
        <w:t xml:space="preserve"> Anyone who eats chametz, that individual will be cut off from the Jewish people.</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Chametz which remains in the possession of  a Jew over Pesach may not be used, eaten, bought or sold even after Pesach. </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Given the nature of modern food technology, that results in the necessity that any processed food have special Pesach supervision. </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7D16EC" w:rsidP="009931DD">
      <w:pPr>
        <w:keepNext/>
        <w:widowControl w:val="0"/>
        <w:spacing w:after="0" w:line="240" w:lineRule="auto"/>
        <w:jc w:val="both"/>
        <w:rPr>
          <w:rFonts w:ascii="Times New Roman" w:hAnsi="Times New Roman" w:cs="Times New Roman"/>
        </w:rPr>
      </w:pPr>
      <w:r>
        <w:rPr>
          <w:rFonts w:ascii="Times New Roman" w:hAnsi="Times New Roman" w:cs="Times New Roman"/>
        </w:rPr>
        <w:t>C</w:t>
      </w:r>
      <w:r w:rsidR="00BE2FE2" w:rsidRPr="00BE2FE2">
        <w:rPr>
          <w:rFonts w:ascii="Times New Roman" w:hAnsi="Times New Roman" w:cs="Times New Roman"/>
        </w:rPr>
        <w:t xml:space="preserve">hametz (leaven - </w:t>
      </w:r>
      <w:r w:rsidR="00BE2FE2" w:rsidRPr="00BE2FE2">
        <w:rPr>
          <w:rFonts w:ascii="Times New Roman" w:hAnsi="Times New Roman" w:cs="Times New Roman"/>
          <w:rtl/>
          <w:lang w:bidi="he-IL"/>
        </w:rPr>
        <w:t>חמץ</w:t>
      </w:r>
      <w:r w:rsidR="00BE2FE2" w:rsidRPr="00BE2FE2">
        <w:rPr>
          <w:rFonts w:ascii="Times New Roman" w:hAnsi="Times New Roman" w:cs="Times New Roman"/>
        </w:rPr>
        <w:t xml:space="preserve">) shares nearly the identical letters with matza (unleavened bread - </w:t>
      </w:r>
      <w:r w:rsidR="00BE2FE2" w:rsidRPr="00BE2FE2">
        <w:rPr>
          <w:rFonts w:ascii="Times New Roman" w:hAnsi="Times New Roman" w:cs="Times New Roman"/>
          <w:rtl/>
          <w:lang w:bidi="he-IL"/>
        </w:rPr>
        <w:t xml:space="preserve">מצה </w:t>
      </w:r>
      <w:r w:rsidR="00BE2FE2" w:rsidRPr="00BE2FE2">
        <w:rPr>
          <w:rFonts w:ascii="Times New Roman" w:hAnsi="Times New Roman" w:cs="Times New Roman"/>
        </w:rPr>
        <w:t>). The only difference is that one has a chet (</w:t>
      </w:r>
      <w:r w:rsidR="00BE2FE2" w:rsidRPr="00BE2FE2">
        <w:rPr>
          <w:rFonts w:ascii="Times New Roman" w:hAnsi="Times New Roman" w:cs="Times New Roman"/>
          <w:rtl/>
          <w:lang w:bidi="he-IL"/>
        </w:rPr>
        <w:t>ח</w:t>
      </w:r>
      <w:r w:rsidR="00BE2FE2" w:rsidRPr="00BE2FE2">
        <w:rPr>
          <w:rFonts w:ascii="Times New Roman" w:hAnsi="Times New Roman" w:cs="Times New Roman"/>
        </w:rPr>
        <w:t>) and the other has a hay (</w:t>
      </w:r>
      <w:r w:rsidR="00BE2FE2" w:rsidRPr="00BE2FE2">
        <w:rPr>
          <w:rFonts w:ascii="Times New Roman" w:hAnsi="Times New Roman" w:cs="Times New Roman"/>
          <w:rtl/>
          <w:lang w:bidi="he-IL"/>
        </w:rPr>
        <w:t>ה</w:t>
      </w:r>
      <w:r w:rsidR="00BE2FE2" w:rsidRPr="00BE2FE2">
        <w:rPr>
          <w:rFonts w:ascii="Times New Roman" w:hAnsi="Times New Roman" w:cs="Times New Roman"/>
        </w:rPr>
        <w:t>). A careful examination of these two letters will reveal that the only difference is one very tiny line. A line so short it is just a point.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9931DD" w:rsidRDefault="00BE2FE2" w:rsidP="009931DD">
      <w:pPr>
        <w:keepNext/>
        <w:widowControl w:val="0"/>
        <w:spacing w:after="0" w:line="240" w:lineRule="auto"/>
        <w:jc w:val="center"/>
        <w:rPr>
          <w:rFonts w:ascii="Times New Roman" w:hAnsi="Times New Roman" w:cs="Times New Roman"/>
          <w:b/>
          <w:bCs/>
          <w:sz w:val="28"/>
          <w:szCs w:val="28"/>
        </w:rPr>
      </w:pPr>
      <w:r w:rsidRPr="009931DD">
        <w:rPr>
          <w:rFonts w:ascii="Times New Roman" w:hAnsi="Times New Roman" w:cs="Times New Roman"/>
          <w:sz w:val="28"/>
          <w:szCs w:val="28"/>
          <w:rtl/>
          <w:lang w:bidi="he-IL"/>
        </w:rPr>
        <w:t>חמץ</w:t>
      </w:r>
      <w:r w:rsidRPr="009931DD">
        <w:rPr>
          <w:rFonts w:ascii="Times New Roman" w:hAnsi="Times New Roman" w:cs="Times New Roman"/>
          <w:b/>
          <w:bCs/>
          <w:sz w:val="28"/>
          <w:szCs w:val="28"/>
        </w:rPr>
        <w:t xml:space="preserve"> - chametz</w:t>
      </w:r>
    </w:p>
    <w:p w:rsidR="00BE2FE2" w:rsidRPr="009931DD" w:rsidRDefault="00BE2FE2" w:rsidP="009931DD">
      <w:pPr>
        <w:keepNext/>
        <w:widowControl w:val="0"/>
        <w:spacing w:after="0" w:line="240" w:lineRule="auto"/>
        <w:jc w:val="center"/>
        <w:rPr>
          <w:rFonts w:ascii="Times New Roman" w:hAnsi="Times New Roman" w:cs="Times New Roman"/>
          <w:b/>
          <w:bCs/>
          <w:sz w:val="28"/>
          <w:szCs w:val="28"/>
        </w:rPr>
      </w:pPr>
      <w:r w:rsidRPr="009931DD">
        <w:rPr>
          <w:rFonts w:ascii="Times New Roman" w:hAnsi="Times New Roman" w:cs="Times New Roman"/>
          <w:sz w:val="28"/>
          <w:szCs w:val="28"/>
          <w:rtl/>
          <w:lang w:bidi="he-IL"/>
        </w:rPr>
        <w:t xml:space="preserve">מצה </w:t>
      </w:r>
      <w:r w:rsidRPr="009931DD">
        <w:rPr>
          <w:rFonts w:ascii="Times New Roman" w:hAnsi="Times New Roman" w:cs="Times New Roman"/>
          <w:b/>
          <w:bCs/>
          <w:sz w:val="28"/>
          <w:szCs w:val="28"/>
        </w:rPr>
        <w:t xml:space="preserve"> - Matza</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What is the difference between matza and chametz? To bake matza, we must have the matza cooked within eighteen minutes of the time we first add water to the flour. If we go eighteen minutes and one second, the matza becomes chametz!</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The difference is one second! The same ingredients that make matza, if left an extra second will become chametz. Again, the difference is very tiny.</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On Pesach, eating matza is a mitzva and eating chametz is a grave sin which cause a soul to be </w:t>
      </w:r>
      <w:r w:rsidRPr="00BE2FE2">
        <w:rPr>
          <w:rFonts w:ascii="Times New Roman" w:hAnsi="Times New Roman" w:cs="Times New Roman"/>
          <w:i/>
        </w:rPr>
        <w:t>cut off</w:t>
      </w:r>
      <w:r w:rsidRPr="00BE2FE2">
        <w:rPr>
          <w:rFonts w:ascii="Times New Roman" w:hAnsi="Times New Roman" w:cs="Times New Roman"/>
        </w:rPr>
        <w:t xml:space="preserve"> from Israel. The very same material can either be spiritual rocket fuel or spiritual excision; all for the sake of one second!</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Our Sages teach that the yetzer hara, evil inclination, cannot touch one who acts immediately at the flash of inspiration from HaShem. If we live at that transcendental moment, we will live beyond the reach of Paro’s magicians, beyond the reach of evil. Then HaShem will reward us midda kneged midda, measure for measure.</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Keep in mind that the number eighteen is written in Hebrew as: </w:t>
      </w:r>
      <w:r w:rsidRPr="00BE2FE2">
        <w:rPr>
          <w:rFonts w:ascii="Times New Roman" w:hAnsi="Times New Roman" w:cs="Times New Roman"/>
          <w:rtl/>
        </w:rPr>
        <w:t>יח</w:t>
      </w:r>
      <w:r w:rsidRPr="00BE2FE2">
        <w:rPr>
          <w:rFonts w:ascii="Times New Roman" w:hAnsi="Times New Roman" w:cs="Times New Roman"/>
        </w:rPr>
        <w:t xml:space="preserve"> These two letters can be reversed to spell: </w:t>
      </w:r>
      <w:r w:rsidRPr="00BE2FE2">
        <w:rPr>
          <w:rFonts w:ascii="Times New Roman" w:hAnsi="Times New Roman" w:cs="Times New Roman"/>
          <w:rtl/>
        </w:rPr>
        <w:t>חי</w:t>
      </w:r>
      <w:r w:rsidRPr="00BE2FE2">
        <w:rPr>
          <w:rFonts w:ascii="Times New Roman" w:hAnsi="Times New Roman" w:cs="Times New Roman"/>
        </w:rPr>
        <w:t xml:space="preserve"> Which is the Hebrew word for </w:t>
      </w:r>
      <w:r w:rsidRPr="00BE2FE2">
        <w:rPr>
          <w:rFonts w:ascii="Times New Roman" w:hAnsi="Times New Roman" w:cs="Times New Roman"/>
          <w:i/>
        </w:rPr>
        <w:t>life</w:t>
      </w:r>
      <w:r w:rsidRPr="00BE2FE2">
        <w:rPr>
          <w:rFonts w:ascii="Times New Roman" w:hAnsi="Times New Roman" w:cs="Times New Roman"/>
        </w:rPr>
        <w: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Now if we eat chametz at Pesach, the penalty is spiritual excision:</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bCs/>
          <w:i/>
        </w:rPr>
        <w:t>Shemot (Exodus)12:15</w:t>
      </w:r>
      <w:r w:rsidRPr="00BE2FE2">
        <w:rPr>
          <w:rFonts w:ascii="Times New Roman" w:hAnsi="Times New Roman" w:cs="Times New Roman"/>
          <w:i/>
        </w:rPr>
        <w:t xml:space="preserve"> Seven</w:t>
      </w:r>
      <w:r w:rsidR="007D16EC">
        <w:rPr>
          <w:rFonts w:ascii="Times New Roman" w:hAnsi="Times New Roman" w:cs="Times New Roman"/>
          <w:i/>
        </w:rPr>
        <w:t xml:space="preserve"> days will you</w:t>
      </w:r>
      <w:r w:rsidRPr="00BE2FE2">
        <w:rPr>
          <w:rFonts w:ascii="Times New Roman" w:hAnsi="Times New Roman" w:cs="Times New Roman"/>
          <w:i/>
        </w:rPr>
        <w:t xml:space="preserve"> eat unleave</w:t>
      </w:r>
      <w:r w:rsidR="007D16EC">
        <w:rPr>
          <w:rFonts w:ascii="Times New Roman" w:hAnsi="Times New Roman" w:cs="Times New Roman"/>
          <w:i/>
        </w:rPr>
        <w:t>ned bread; even the first day you wi</w:t>
      </w:r>
      <w:r w:rsidRPr="00BE2FE2">
        <w:rPr>
          <w:rFonts w:ascii="Times New Roman" w:hAnsi="Times New Roman" w:cs="Times New Roman"/>
          <w:i/>
        </w:rPr>
        <w:t xml:space="preserve">ll put away leaven out of your houses: for whosoever </w:t>
      </w:r>
      <w:r w:rsidR="007D16EC">
        <w:rPr>
          <w:rFonts w:ascii="Times New Roman" w:hAnsi="Times New Roman" w:cs="Times New Roman"/>
          <w:i/>
        </w:rPr>
        <w:t>eats</w:t>
      </w:r>
      <w:r w:rsidRPr="00BE2FE2">
        <w:rPr>
          <w:rFonts w:ascii="Times New Roman" w:hAnsi="Times New Roman" w:cs="Times New Roman"/>
          <w:i/>
        </w:rPr>
        <w:t xml:space="preserve"> leavened bread from the first day until the seventh day</w:t>
      </w:r>
      <w:r w:rsidR="007D16EC">
        <w:rPr>
          <w:rFonts w:ascii="Times New Roman" w:hAnsi="Times New Roman" w:cs="Times New Roman"/>
          <w:i/>
        </w:rPr>
        <w:t xml:space="preserve">, that </w:t>
      </w:r>
      <w:r w:rsidR="007D16EC">
        <w:rPr>
          <w:rFonts w:ascii="Times New Roman" w:hAnsi="Times New Roman" w:cs="Times New Roman"/>
          <w:i/>
        </w:rPr>
        <w:lastRenderedPageBreak/>
        <w:t>soul wi</w:t>
      </w:r>
      <w:r w:rsidRPr="00BE2FE2">
        <w:rPr>
          <w:rFonts w:ascii="Times New Roman" w:hAnsi="Times New Roman" w:cs="Times New Roman"/>
          <w:i/>
        </w:rPr>
        <w:t>ll be cut off from Israel.</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i/>
        </w:rPr>
      </w:pPr>
      <w:r w:rsidRPr="00BE2FE2">
        <w:rPr>
          <w:rFonts w:ascii="Times New Roman" w:hAnsi="Times New Roman" w:cs="Times New Roman"/>
          <w:b/>
          <w:bCs/>
          <w:i/>
        </w:rPr>
        <w:t>Shemot (Exodus) 12:19</w:t>
      </w:r>
      <w:r w:rsidR="007D16EC">
        <w:rPr>
          <w:rFonts w:ascii="Times New Roman" w:hAnsi="Times New Roman" w:cs="Times New Roman"/>
          <w:i/>
        </w:rPr>
        <w:t xml:space="preserve"> Seven days wi</w:t>
      </w:r>
      <w:r w:rsidRPr="00BE2FE2">
        <w:rPr>
          <w:rFonts w:ascii="Times New Roman" w:hAnsi="Times New Roman" w:cs="Times New Roman"/>
          <w:i/>
        </w:rPr>
        <w:t>ll there be no leaven found in y</w:t>
      </w:r>
      <w:r w:rsidR="007D16EC">
        <w:rPr>
          <w:rFonts w:ascii="Times New Roman" w:hAnsi="Times New Roman" w:cs="Times New Roman"/>
          <w:i/>
        </w:rPr>
        <w:t>our houses: for whosoever eats</w:t>
      </w:r>
      <w:r w:rsidRPr="00BE2FE2">
        <w:rPr>
          <w:rFonts w:ascii="Times New Roman" w:hAnsi="Times New Roman" w:cs="Times New Roman"/>
          <w:i/>
        </w:rPr>
        <w:t xml:space="preserve"> that which</w:t>
      </w:r>
      <w:r w:rsidR="007D16EC">
        <w:rPr>
          <w:rFonts w:ascii="Times New Roman" w:hAnsi="Times New Roman" w:cs="Times New Roman"/>
          <w:i/>
        </w:rPr>
        <w:t xml:space="preserve"> is leavened, even that soul wi</w:t>
      </w:r>
      <w:r w:rsidRPr="00BE2FE2">
        <w:rPr>
          <w:rFonts w:ascii="Times New Roman" w:hAnsi="Times New Roman" w:cs="Times New Roman"/>
          <w:i/>
        </w:rPr>
        <w:t>ll be cut off from the congregation of Israel, whether he be a stranger, or born in the land.</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WOW! If we eat </w:t>
      </w:r>
      <w:r w:rsidRPr="00BE2FE2">
        <w:rPr>
          <w:rFonts w:ascii="Times New Roman" w:hAnsi="Times New Roman" w:cs="Times New Roman"/>
          <w:i/>
        </w:rPr>
        <w:t>matza</w:t>
      </w:r>
      <w:r w:rsidRPr="00BE2FE2">
        <w:rPr>
          <w:rFonts w:ascii="Times New Roman" w:hAnsi="Times New Roman" w:cs="Times New Roman"/>
        </w:rPr>
        <w:t xml:space="preserve"> at Pesach, it is a mitzva de’o</w:t>
      </w:r>
      <w:r w:rsidR="007D16EC">
        <w:rPr>
          <w:rFonts w:ascii="Times New Roman" w:hAnsi="Times New Roman" w:cs="Times New Roman"/>
        </w:rPr>
        <w:t>r</w:t>
      </w:r>
      <w:r w:rsidRPr="00BE2FE2">
        <w:rPr>
          <w:rFonts w:ascii="Times New Roman" w:hAnsi="Times New Roman" w:cs="Times New Roman"/>
        </w:rPr>
        <w:t>a</w:t>
      </w:r>
      <w:r w:rsidR="007D16EC">
        <w:rPr>
          <w:rFonts w:ascii="Times New Roman" w:hAnsi="Times New Roman" w:cs="Times New Roman"/>
        </w:rPr>
        <w:t>ita</w:t>
      </w:r>
      <w:r w:rsidRPr="00BE2FE2">
        <w:rPr>
          <w:rFonts w:ascii="Times New Roman" w:hAnsi="Times New Roman" w:cs="Times New Roman"/>
          <w:vertAlign w:val="superscript"/>
        </w:rPr>
        <w:footnoteReference w:id="46"/>
      </w:r>
      <w:r w:rsidRPr="00BE2FE2">
        <w:rPr>
          <w:rFonts w:ascii="Times New Roman" w:hAnsi="Times New Roman" w:cs="Times New Roman"/>
        </w:rPr>
        <w:t xml:space="preserve"> and we enter the sublime spiritual realms because of the mitzva. But, if we eat the same stuff that took a second longer to cook, we are completely </w:t>
      </w:r>
      <w:r w:rsidRPr="00BE2FE2">
        <w:rPr>
          <w:rFonts w:ascii="Times New Roman" w:hAnsi="Times New Roman" w:cs="Times New Roman"/>
          <w:b/>
        </w:rPr>
        <w:t>cut off</w:t>
      </w:r>
      <w:r w:rsidRPr="00BE2FE2">
        <w:rPr>
          <w:rFonts w:ascii="Times New Roman" w:hAnsi="Times New Roman" w:cs="Times New Roman"/>
        </w:rPr>
        <w:t xml:space="preserve"> from Israel! Such is the transcendent level that Jews are to live. Time is important!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 xml:space="preserve">Our Sages have told us that </w:t>
      </w:r>
      <w:r w:rsidRPr="00BE2FE2">
        <w:rPr>
          <w:rFonts w:ascii="Times New Roman" w:hAnsi="Times New Roman" w:cs="Times New Roman"/>
          <w:bCs/>
        </w:rPr>
        <w:t>chametz</w:t>
      </w:r>
      <w:r w:rsidRPr="00BE2FE2">
        <w:rPr>
          <w:rFonts w:ascii="Times New Roman" w:hAnsi="Times New Roman" w:cs="Times New Roman"/>
        </w:rPr>
        <w:t xml:space="preserve"> and the preparations associated with it are extremely symbolic. </w:t>
      </w:r>
      <w:r w:rsidRPr="00BE2FE2">
        <w:rPr>
          <w:rFonts w:ascii="Times New Roman" w:hAnsi="Times New Roman" w:cs="Times New Roman"/>
          <w:bCs/>
        </w:rPr>
        <w:t>Chametz</w:t>
      </w:r>
      <w:r w:rsidRPr="00BE2FE2">
        <w:rPr>
          <w:rFonts w:ascii="Times New Roman" w:hAnsi="Times New Roman" w:cs="Times New Roman"/>
        </w:rPr>
        <w:t xml:space="preserve"> represents the evil within us, our </w:t>
      </w:r>
      <w:r w:rsidRPr="00BE2FE2">
        <w:rPr>
          <w:rFonts w:ascii="Times New Roman" w:hAnsi="Times New Roman" w:cs="Times New Roman"/>
          <w:bCs/>
        </w:rPr>
        <w:t>yetzer</w:t>
      </w:r>
      <w:r w:rsidRPr="00BE2FE2">
        <w:rPr>
          <w:rFonts w:ascii="Times New Roman" w:hAnsi="Times New Roman" w:cs="Times New Roman"/>
        </w:rPr>
        <w:t xml:space="preserve"> hara, our evil inclination. It represents all of our character flaws such as haughtiness, jealousy, unbridled passion and lust. Just as we need to remove every speck of </w:t>
      </w:r>
      <w:r w:rsidRPr="00BE2FE2">
        <w:rPr>
          <w:rFonts w:ascii="Times New Roman" w:hAnsi="Times New Roman" w:cs="Times New Roman"/>
          <w:bCs/>
        </w:rPr>
        <w:t>chametz</w:t>
      </w:r>
      <w:r w:rsidRPr="00BE2FE2">
        <w:rPr>
          <w:rFonts w:ascii="Times New Roman" w:hAnsi="Times New Roman" w:cs="Times New Roman"/>
        </w:rPr>
        <w:t xml:space="preserve"> from our household, so too we need to remove every speck of spiritual </w:t>
      </w:r>
      <w:r w:rsidRPr="00BE2FE2">
        <w:rPr>
          <w:rFonts w:ascii="Times New Roman" w:hAnsi="Times New Roman" w:cs="Times New Roman"/>
          <w:bCs/>
        </w:rPr>
        <w:t>chametz</w:t>
      </w:r>
      <w:r w:rsidRPr="00BE2FE2">
        <w:rPr>
          <w:rFonts w:ascii="Times New Roman" w:hAnsi="Times New Roman" w:cs="Times New Roman"/>
        </w:rPr>
        <w:t xml:space="preserve"> from our beings. Just as much time and effort is expended on preparing ourselves physically for Pesach, by removing any hint of </w:t>
      </w:r>
      <w:r w:rsidRPr="00BE2FE2">
        <w:rPr>
          <w:rFonts w:ascii="Times New Roman" w:hAnsi="Times New Roman" w:cs="Times New Roman"/>
          <w:bCs/>
        </w:rPr>
        <w:t>chametz</w:t>
      </w:r>
      <w:r w:rsidRPr="00BE2FE2">
        <w:rPr>
          <w:rFonts w:ascii="Times New Roman" w:hAnsi="Times New Roman" w:cs="Times New Roman"/>
        </w:rPr>
        <w:t>, we must also exert much time and effort on preparing ourselves spiritually for Pesach, by working on improving our character, which is accomplished by removing all the evil traits we unfortunately carry with us. Then, and only then, can we stand before HaShem.</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jc w:val="both"/>
        <w:rPr>
          <w:rFonts w:ascii="Times New Roman" w:hAnsi="Times New Roman" w:cs="Times New Roman"/>
        </w:rPr>
      </w:pPr>
      <w:r w:rsidRPr="00BE2FE2">
        <w:rPr>
          <w:rFonts w:ascii="Times New Roman" w:hAnsi="Times New Roman" w:cs="Times New Roman"/>
        </w:rPr>
        <w:t>Hopefully we can now see that our psalm plainly teaches that “ruthless” man is a man who denigrates the mitzvot by letting them age too long. They have left the realm of the spiritual and descend</w:t>
      </w:r>
      <w:r w:rsidR="00DC541E">
        <w:rPr>
          <w:rFonts w:ascii="Times New Roman" w:hAnsi="Times New Roman" w:cs="Times New Roman"/>
        </w:rPr>
        <w:t>ed into the land of the anima</w:t>
      </w:r>
      <w:r w:rsidRPr="00BE2FE2">
        <w:rPr>
          <w:rFonts w:ascii="Times New Roman" w:hAnsi="Times New Roman" w:cs="Times New Roman"/>
        </w:rPr>
        <w:t>l. They may look like everyone else, but, their spiritual condition is such that they are ‘cut off’ from the land of the righteous</w:t>
      </w:r>
      <w:r w:rsidR="00DC541E">
        <w:rPr>
          <w:rFonts w:ascii="Times New Roman" w:hAnsi="Times New Roman" w:cs="Times New Roman"/>
        </w:rPr>
        <w:t>/generous</w:t>
      </w:r>
      <w:r w:rsidRPr="00BE2FE2">
        <w:rPr>
          <w:rFonts w:ascii="Times New Roman" w:hAnsi="Times New Roman" w:cs="Times New Roman"/>
        </w:rPr>
        <w:t>.</w:t>
      </w:r>
    </w:p>
    <w:p w:rsidR="00BE2FE2" w:rsidRPr="00BE2FE2" w:rsidRDefault="00BE2FE2" w:rsidP="009931DD">
      <w:pPr>
        <w:keepNext/>
        <w:widowControl w:val="0"/>
        <w:spacing w:after="0" w:line="240" w:lineRule="auto"/>
        <w:jc w:val="both"/>
        <w:rPr>
          <w:rFonts w:ascii="Times New Roman" w:hAnsi="Times New Roman" w:cs="Times New Roman"/>
        </w:rPr>
      </w:pPr>
    </w:p>
    <w:p w:rsidR="00BE2FE2" w:rsidRPr="00BE2FE2" w:rsidRDefault="00BE2FE2" w:rsidP="009931DD">
      <w:pPr>
        <w:keepNext/>
        <w:widowControl w:val="0"/>
        <w:spacing w:after="0" w:line="240" w:lineRule="auto"/>
        <w:ind w:left="288" w:right="288"/>
        <w:jc w:val="both"/>
        <w:rPr>
          <w:rFonts w:ascii="Times New Roman" w:hAnsi="Times New Roman" w:cs="Times New Roman"/>
        </w:rPr>
      </w:pPr>
      <w:r w:rsidRPr="00BE2FE2">
        <w:rPr>
          <w:rFonts w:ascii="Times New Roman" w:hAnsi="Times New Roman" w:cs="Times New Roman"/>
          <w:b/>
          <w:i/>
          <w:iCs/>
        </w:rPr>
        <w:t>Tehillim (Psalms) 71:4</w:t>
      </w:r>
      <w:r w:rsidRPr="00BE2FE2">
        <w:rPr>
          <w:rFonts w:ascii="Times New Roman" w:hAnsi="Times New Roman" w:cs="Times New Roman"/>
          <w:i/>
          <w:iCs/>
        </w:rPr>
        <w:t xml:space="preserve"> Rescue me out of the hand of the wicked, out of the grasp of the unrighteous and </w:t>
      </w:r>
      <w:r w:rsidRPr="00BE2FE2">
        <w:rPr>
          <w:rFonts w:ascii="Times New Roman" w:hAnsi="Times New Roman" w:cs="Times New Roman"/>
          <w:i/>
          <w:iCs/>
          <w:u w:val="single"/>
        </w:rPr>
        <w:t>ruthless</w:t>
      </w:r>
      <w:r w:rsidRPr="00BE2FE2">
        <w:rPr>
          <w:rFonts w:ascii="Times New Roman" w:hAnsi="Times New Roman" w:cs="Times New Roman"/>
          <w:i/>
          <w:iCs/>
        </w:rPr>
        <w:t xml:space="preserve"> </w:t>
      </w:r>
      <w:r w:rsidRPr="00BE2FE2">
        <w:rPr>
          <w:rFonts w:ascii="Times New Roman" w:hAnsi="Times New Roman" w:cs="Times New Roman"/>
          <w:iCs/>
        </w:rPr>
        <w:t>[chometz - חוֹמֵץ]</w:t>
      </w:r>
      <w:r w:rsidRPr="00BE2FE2">
        <w:rPr>
          <w:rFonts w:ascii="Times New Roman" w:hAnsi="Times New Roman" w:cs="Times New Roman"/>
          <w:i/>
          <w:iCs/>
        </w:rPr>
        <w:t xml:space="preserve"> man.</w:t>
      </w:r>
    </w:p>
    <w:p w:rsidR="00BE2FE2" w:rsidRDefault="00BE2FE2" w:rsidP="009931DD">
      <w:pPr>
        <w:keepNext/>
        <w:widowControl w:val="0"/>
        <w:pBdr>
          <w:bottom w:val="double" w:sz="6" w:space="1" w:color="auto"/>
        </w:pBdr>
        <w:spacing w:after="0" w:line="240" w:lineRule="auto"/>
        <w:jc w:val="both"/>
        <w:rPr>
          <w:rFonts w:ascii="Times New Roman" w:hAnsi="Times New Roman"/>
          <w:sz w:val="24"/>
        </w:rPr>
      </w:pPr>
    </w:p>
    <w:p w:rsidR="00DC541E" w:rsidRDefault="00DC541E" w:rsidP="009931DD">
      <w:pPr>
        <w:keepNext/>
        <w:widowControl w:val="0"/>
        <w:spacing w:after="0" w:line="240" w:lineRule="auto"/>
        <w:jc w:val="both"/>
        <w:rPr>
          <w:rFonts w:ascii="Times New Roman" w:hAnsi="Times New Roman"/>
          <w:sz w:val="24"/>
        </w:rPr>
      </w:pPr>
    </w:p>
    <w:p w:rsidR="009931DD" w:rsidRPr="009931DD" w:rsidRDefault="009931DD" w:rsidP="009931DD">
      <w:pPr>
        <w:keepNext/>
        <w:widowControl w:val="0"/>
        <w:spacing w:after="0" w:line="240" w:lineRule="auto"/>
        <w:jc w:val="both"/>
        <w:rPr>
          <w:rFonts w:ascii="Times New Roman" w:hAnsi="Times New Roman" w:cs="Times New Roman"/>
        </w:rPr>
      </w:pPr>
      <w:r w:rsidRPr="009931DD">
        <w:rPr>
          <w:rFonts w:ascii="Century Schoolbook" w:eastAsia="Calibri" w:hAnsi="Century Schoolbook" w:cs="Times New Roman"/>
          <w:b/>
          <w:bCs/>
          <w:sz w:val="28"/>
          <w:szCs w:val="28"/>
          <w:lang w:val="en-AU"/>
        </w:rPr>
        <w:t xml:space="preserve">Ashlamatah: </w:t>
      </w:r>
      <w:r w:rsidR="00A42611" w:rsidRPr="00A42611">
        <w:rPr>
          <w:rFonts w:ascii="Century Schoolbook" w:eastAsia="Calibri" w:hAnsi="Century Schoolbook" w:cs="Times New Roman"/>
          <w:b/>
          <w:bCs/>
          <w:sz w:val="28"/>
          <w:szCs w:val="28"/>
        </w:rPr>
        <w:t>Jer</w:t>
      </w:r>
      <w:r w:rsidR="00A42611">
        <w:rPr>
          <w:rFonts w:ascii="Century Schoolbook" w:eastAsia="Calibri" w:hAnsi="Century Schoolbook" w:cs="Times New Roman"/>
          <w:b/>
          <w:bCs/>
          <w:sz w:val="28"/>
          <w:szCs w:val="28"/>
        </w:rPr>
        <w:t>emiah</w:t>
      </w:r>
      <w:r w:rsidR="00A42611" w:rsidRPr="00A42611">
        <w:rPr>
          <w:rFonts w:ascii="Century Schoolbook" w:eastAsia="Calibri" w:hAnsi="Century Schoolbook" w:cs="Times New Roman"/>
          <w:b/>
          <w:bCs/>
          <w:sz w:val="28"/>
          <w:szCs w:val="28"/>
        </w:rPr>
        <w:t xml:space="preserve"> 30:18-25 + 31:7-8</w:t>
      </w:r>
    </w:p>
    <w:p w:rsidR="009931DD" w:rsidRPr="009931DD" w:rsidRDefault="009931DD" w:rsidP="009931DD">
      <w:pPr>
        <w:keepNext/>
        <w:widowControl w:val="0"/>
        <w:spacing w:after="0" w:line="240" w:lineRule="auto"/>
        <w:jc w:val="both"/>
        <w:rPr>
          <w:rFonts w:ascii="Times New Roman" w:hAnsi="Times New Roman" w:cs="Times New Roman"/>
        </w:rPr>
      </w:pPr>
    </w:p>
    <w:tbl>
      <w:tblPr>
        <w:tblStyle w:val="TableGrid21"/>
        <w:tblW w:w="0" w:type="auto"/>
        <w:tblLook w:val="04A0" w:firstRow="1" w:lastRow="0" w:firstColumn="1" w:lastColumn="0" w:noHBand="0" w:noVBand="1"/>
      </w:tblPr>
      <w:tblGrid>
        <w:gridCol w:w="5148"/>
        <w:gridCol w:w="5148"/>
      </w:tblGrid>
      <w:tr w:rsidR="009931DD" w:rsidRPr="009931DD" w:rsidTr="00772DF2">
        <w:trPr>
          <w:tblHeader/>
        </w:trPr>
        <w:tc>
          <w:tcPr>
            <w:tcW w:w="5148" w:type="dxa"/>
          </w:tcPr>
          <w:p w:rsidR="009931DD" w:rsidRPr="009931DD" w:rsidRDefault="009931DD" w:rsidP="009931DD">
            <w:pPr>
              <w:keepNext/>
              <w:widowControl w:val="0"/>
              <w:jc w:val="center"/>
              <w:rPr>
                <w:rFonts w:ascii="Times New Roman" w:hAnsi="Times New Roman" w:cs="Times New Roman"/>
                <w:b/>
              </w:rPr>
            </w:pPr>
            <w:r w:rsidRPr="009931DD">
              <w:rPr>
                <w:rFonts w:ascii="Times New Roman" w:hAnsi="Times New Roman" w:cs="Times New Roman"/>
                <w:b/>
              </w:rPr>
              <w:t>Rashi</w:t>
            </w:r>
          </w:p>
        </w:tc>
        <w:tc>
          <w:tcPr>
            <w:tcW w:w="5148" w:type="dxa"/>
          </w:tcPr>
          <w:p w:rsidR="009931DD" w:rsidRPr="009931DD" w:rsidRDefault="009931DD" w:rsidP="009931DD">
            <w:pPr>
              <w:keepNext/>
              <w:widowControl w:val="0"/>
              <w:jc w:val="center"/>
              <w:rPr>
                <w:rFonts w:ascii="Times New Roman" w:hAnsi="Times New Roman" w:cs="Times New Roman"/>
                <w:b/>
              </w:rPr>
            </w:pPr>
            <w:r w:rsidRPr="009931DD">
              <w:rPr>
                <w:rFonts w:ascii="Times New Roman" w:hAnsi="Times New Roman" w:cs="Times New Roman"/>
                <w:b/>
              </w:rPr>
              <w:t>Targum</w:t>
            </w:r>
          </w:p>
        </w:tc>
      </w:tr>
      <w:tr w:rsidR="00A42611" w:rsidRPr="009931DD" w:rsidTr="00337BDB">
        <w:tc>
          <w:tcPr>
            <w:tcW w:w="5148" w:type="dxa"/>
            <w:shd w:val="clear" w:color="auto" w:fill="DDD9C3" w:themeFill="background2" w:themeFillShade="E6"/>
          </w:tcPr>
          <w:p w:rsidR="00A42611" w:rsidRPr="009931DD" w:rsidRDefault="00A42611" w:rsidP="00337BDB">
            <w:pPr>
              <w:keepNext/>
              <w:widowControl w:val="0"/>
              <w:rPr>
                <w:rFonts w:ascii="Times New Roman" w:hAnsi="Times New Roman" w:cs="Times New Roman"/>
                <w:lang w:val="en-US"/>
              </w:rPr>
            </w:pPr>
            <w:r>
              <w:rPr>
                <w:rFonts w:ascii="Times New Roman" w:hAnsi="Times New Roman" w:cs="Times New Roman"/>
              </w:rPr>
              <w:t xml:space="preserve">12. ¶ </w:t>
            </w:r>
            <w:r w:rsidR="00337BDB" w:rsidRPr="00337BDB">
              <w:rPr>
                <w:rFonts w:ascii="Times New Roman" w:hAnsi="Times New Roman" w:cs="Times New Roman"/>
                <w:lang w:val="en-US"/>
              </w:rPr>
              <w:t xml:space="preserve">For so said the Lord: Your injury is painful, your wound grievous. </w:t>
            </w:r>
          </w:p>
        </w:tc>
        <w:tc>
          <w:tcPr>
            <w:tcW w:w="5148" w:type="dxa"/>
            <w:shd w:val="clear" w:color="auto" w:fill="DDD9C3" w:themeFill="background2" w:themeFillShade="E6"/>
          </w:tcPr>
          <w:p w:rsidR="00A42611" w:rsidRPr="009931DD" w:rsidRDefault="00A42611" w:rsidP="00D97B3F">
            <w:pPr>
              <w:keepNext/>
              <w:widowControl w:val="0"/>
              <w:rPr>
                <w:rFonts w:ascii="Times New Roman" w:hAnsi="Times New Roman" w:cs="Times New Roman"/>
              </w:rPr>
            </w:pPr>
            <w:r>
              <w:rPr>
                <w:rFonts w:ascii="Times New Roman" w:hAnsi="Times New Roman" w:cs="Times New Roman"/>
              </w:rPr>
              <w:t xml:space="preserve">12. ¶ </w:t>
            </w:r>
            <w:r w:rsidR="00D97B3F">
              <w:rPr>
                <w:rFonts w:ascii="Times New Roman" w:hAnsi="Times New Roman" w:cs="Times New Roman"/>
              </w:rPr>
              <w:t>For thus says the LORD</w:t>
            </w:r>
            <w:r w:rsidR="00D97B3F" w:rsidRPr="00D97B3F">
              <w:rPr>
                <w:rFonts w:ascii="Times New Roman" w:hAnsi="Times New Roman" w:cs="Times New Roman"/>
              </w:rPr>
              <w:t xml:space="preserve">, Your misfortune </w:t>
            </w:r>
            <w:r w:rsidR="00D97B3F">
              <w:rPr>
                <w:rFonts w:ascii="Times New Roman" w:hAnsi="Times New Roman" w:cs="Times New Roman"/>
              </w:rPr>
              <w:t>is mighty, your stroke is sick.</w:t>
            </w:r>
          </w:p>
        </w:tc>
      </w:tr>
      <w:tr w:rsidR="00A42611" w:rsidRPr="009931DD" w:rsidTr="00337BDB">
        <w:tc>
          <w:tcPr>
            <w:tcW w:w="5148" w:type="dxa"/>
            <w:shd w:val="clear" w:color="auto" w:fill="DDD9C3" w:themeFill="background2" w:themeFillShade="E6"/>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13. </w:t>
            </w:r>
            <w:r w:rsidR="00337BDB" w:rsidRPr="00337BDB">
              <w:rPr>
                <w:rFonts w:ascii="Times New Roman" w:hAnsi="Times New Roman" w:cs="Times New Roman"/>
                <w:lang w:val="en-US"/>
              </w:rPr>
              <w:t>No one deems your wound to be healed, you have no healing medicines.</w:t>
            </w:r>
          </w:p>
        </w:tc>
        <w:tc>
          <w:tcPr>
            <w:tcW w:w="5148" w:type="dxa"/>
            <w:shd w:val="clear" w:color="auto" w:fill="DDD9C3" w:themeFill="background2" w:themeFillShade="E6"/>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13. </w:t>
            </w:r>
            <w:r w:rsidR="00D97B3F" w:rsidRPr="00D97B3F">
              <w:rPr>
                <w:rFonts w:ascii="Times New Roman" w:hAnsi="Times New Roman" w:cs="Times New Roman"/>
                <w:lang w:val="en-US"/>
              </w:rPr>
              <w:t>There is none to judge your case mercifully for you; no cure has come up for you.</w:t>
            </w:r>
          </w:p>
        </w:tc>
      </w:tr>
      <w:tr w:rsidR="00A42611" w:rsidRPr="009931DD" w:rsidTr="00337BDB">
        <w:tc>
          <w:tcPr>
            <w:tcW w:w="5148" w:type="dxa"/>
            <w:shd w:val="clear" w:color="auto" w:fill="DDD9C3" w:themeFill="background2" w:themeFillShade="E6"/>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14. </w:t>
            </w:r>
            <w:r w:rsidR="00337BDB" w:rsidRPr="00337BDB">
              <w:rPr>
                <w:rFonts w:ascii="Times New Roman" w:hAnsi="Times New Roman" w:cs="Times New Roman"/>
                <w:lang w:val="en-US"/>
              </w:rPr>
              <w:t>All your lovers have forgotten you, they do not seek you, for I have smitten you with the wound of an enemy, cruel chastisement, for the greatness of your iniquity; your sins are many.</w:t>
            </w:r>
          </w:p>
        </w:tc>
        <w:tc>
          <w:tcPr>
            <w:tcW w:w="5148" w:type="dxa"/>
            <w:shd w:val="clear" w:color="auto" w:fill="DDD9C3" w:themeFill="background2" w:themeFillShade="E6"/>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14. </w:t>
            </w:r>
            <w:r w:rsidR="00D97B3F" w:rsidRPr="00D97B3F">
              <w:rPr>
                <w:rFonts w:ascii="Times New Roman" w:hAnsi="Times New Roman" w:cs="Times New Roman"/>
                <w:lang w:val="en-US"/>
              </w:rPr>
              <w:t>All y</w:t>
            </w:r>
            <w:r w:rsidR="00D97B3F">
              <w:rPr>
                <w:rFonts w:ascii="Times New Roman" w:hAnsi="Times New Roman" w:cs="Times New Roman"/>
                <w:lang w:val="en-US"/>
              </w:rPr>
              <w:t>our friends have forgotten you;</w:t>
            </w:r>
            <w:r w:rsidR="00D97B3F" w:rsidRPr="00D97B3F">
              <w:rPr>
                <w:rFonts w:ascii="Times New Roman" w:hAnsi="Times New Roman" w:cs="Times New Roman"/>
                <w:lang w:val="en-US"/>
              </w:rPr>
              <w:t xml:space="preserve"> they make no request to ask about your welfare, For the plague of the enemy has smitten you, the suffering of cruel men; because your debts increase, your sins are mighty.</w:t>
            </w:r>
          </w:p>
        </w:tc>
      </w:tr>
      <w:tr w:rsidR="00A42611" w:rsidRPr="009931DD" w:rsidTr="00337BDB">
        <w:tc>
          <w:tcPr>
            <w:tcW w:w="5148" w:type="dxa"/>
            <w:shd w:val="clear" w:color="auto" w:fill="DDD9C3" w:themeFill="background2" w:themeFillShade="E6"/>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15. </w:t>
            </w:r>
            <w:r w:rsidR="00337BDB" w:rsidRPr="00337BDB">
              <w:rPr>
                <w:rFonts w:ascii="Times New Roman" w:hAnsi="Times New Roman" w:cs="Times New Roman"/>
                <w:lang w:val="en-US"/>
              </w:rPr>
              <w:t>Why do you cry about your injury [that] your pain is severe? For the magnitude of your iniquity, [since] your sins are many, I have done these to you.</w:t>
            </w:r>
          </w:p>
        </w:tc>
        <w:tc>
          <w:tcPr>
            <w:tcW w:w="5148" w:type="dxa"/>
            <w:shd w:val="clear" w:color="auto" w:fill="DDD9C3" w:themeFill="background2" w:themeFillShade="E6"/>
          </w:tcPr>
          <w:p w:rsidR="00A42611" w:rsidRPr="009931DD" w:rsidRDefault="00A42611" w:rsidP="00D97B3F">
            <w:pPr>
              <w:keepNext/>
              <w:widowControl w:val="0"/>
              <w:rPr>
                <w:rFonts w:ascii="Times New Roman" w:hAnsi="Times New Roman" w:cs="Times New Roman"/>
              </w:rPr>
            </w:pPr>
            <w:r>
              <w:rPr>
                <w:rFonts w:ascii="Times New Roman" w:hAnsi="Times New Roman" w:cs="Times New Roman"/>
              </w:rPr>
              <w:t xml:space="preserve">15. </w:t>
            </w:r>
            <w:r w:rsidR="00D97B3F" w:rsidRPr="00D97B3F">
              <w:rPr>
                <w:rFonts w:ascii="Times New Roman" w:hAnsi="Times New Roman" w:cs="Times New Roman"/>
                <w:lang w:val="en-US"/>
              </w:rPr>
              <w:t>Why do you cry out about your misfortune? Your stroke is sick. Because your debts</w:t>
            </w:r>
            <w:r w:rsidR="00D97B3F">
              <w:rPr>
                <w:rFonts w:ascii="Times New Roman" w:hAnsi="Times New Roman" w:cs="Times New Roman"/>
                <w:lang w:val="en-US"/>
              </w:rPr>
              <w:t xml:space="preserve"> increase, your sins are mighty.</w:t>
            </w:r>
            <w:r w:rsidR="00D97B3F" w:rsidRPr="00D97B3F">
              <w:rPr>
                <w:rFonts w:ascii="Times New Roman" w:hAnsi="Times New Roman" w:cs="Times New Roman"/>
                <w:lang w:val="en-US"/>
              </w:rPr>
              <w:t xml:space="preserve"> I have done this to you.</w:t>
            </w:r>
          </w:p>
        </w:tc>
      </w:tr>
      <w:tr w:rsidR="00A42611" w:rsidRPr="009931DD" w:rsidTr="00337BDB">
        <w:tc>
          <w:tcPr>
            <w:tcW w:w="5148" w:type="dxa"/>
            <w:shd w:val="clear" w:color="auto" w:fill="DDD9C3" w:themeFill="background2" w:themeFillShade="E6"/>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16. </w:t>
            </w:r>
            <w:r w:rsidR="00337BDB" w:rsidRPr="00337BDB">
              <w:rPr>
                <w:rFonts w:ascii="Times New Roman" w:hAnsi="Times New Roman" w:cs="Times New Roman"/>
                <w:lang w:val="en-US"/>
              </w:rPr>
              <w:t>Therefore, all who devour you shall be devoured, and all your adversaries, yea all of them, shall go into captivity, and those who plunder you shall be plunder, and all who prey upon you I will give for prey.</w:t>
            </w:r>
          </w:p>
        </w:tc>
        <w:tc>
          <w:tcPr>
            <w:tcW w:w="5148" w:type="dxa"/>
            <w:shd w:val="clear" w:color="auto" w:fill="DDD9C3" w:themeFill="background2" w:themeFillShade="E6"/>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16. </w:t>
            </w:r>
            <w:r w:rsidR="00D97B3F" w:rsidRPr="00D97B3F">
              <w:rPr>
                <w:rFonts w:ascii="Times New Roman" w:hAnsi="Times New Roman" w:cs="Times New Roman"/>
                <w:lang w:val="en-US"/>
              </w:rPr>
              <w:t>T</w:t>
            </w:r>
            <w:r w:rsidR="00D97B3F">
              <w:rPr>
                <w:rFonts w:ascii="Times New Roman" w:hAnsi="Times New Roman" w:cs="Times New Roman"/>
                <w:lang w:val="en-US"/>
              </w:rPr>
              <w:t>herefore all your oppressors wi</w:t>
            </w:r>
            <w:r w:rsidR="00D97B3F" w:rsidRPr="00D97B3F">
              <w:rPr>
                <w:rFonts w:ascii="Times New Roman" w:hAnsi="Times New Roman" w:cs="Times New Roman"/>
                <w:lang w:val="en-US"/>
              </w:rPr>
              <w:t>ll be oppressed, and a</w:t>
            </w:r>
            <w:r w:rsidR="00D97B3F">
              <w:rPr>
                <w:rFonts w:ascii="Times New Roman" w:hAnsi="Times New Roman" w:cs="Times New Roman"/>
                <w:lang w:val="en-US"/>
              </w:rPr>
              <w:t>ll who hate you, all of them wi</w:t>
            </w:r>
            <w:r w:rsidR="00D97B3F" w:rsidRPr="00D97B3F">
              <w:rPr>
                <w:rFonts w:ascii="Times New Roman" w:hAnsi="Times New Roman" w:cs="Times New Roman"/>
                <w:lang w:val="en-US"/>
              </w:rPr>
              <w:t xml:space="preserve">ll go into </w:t>
            </w:r>
            <w:r w:rsidR="00D97B3F">
              <w:rPr>
                <w:rFonts w:ascii="Times New Roman" w:hAnsi="Times New Roman" w:cs="Times New Roman"/>
                <w:lang w:val="en-US"/>
              </w:rPr>
              <w:t>captivity; and your spoilers wi</w:t>
            </w:r>
            <w:r w:rsidR="00D97B3F" w:rsidRPr="00D97B3F">
              <w:rPr>
                <w:rFonts w:ascii="Times New Roman" w:hAnsi="Times New Roman" w:cs="Times New Roman"/>
                <w:lang w:val="en-US"/>
              </w:rPr>
              <w:t>ll be for a spoil, and all your plunderers I will hand over to the plunder.</w:t>
            </w:r>
          </w:p>
        </w:tc>
      </w:tr>
      <w:tr w:rsidR="00A42611" w:rsidRPr="009931DD" w:rsidTr="00337BDB">
        <w:tc>
          <w:tcPr>
            <w:tcW w:w="5148" w:type="dxa"/>
            <w:shd w:val="clear" w:color="auto" w:fill="DDD9C3" w:themeFill="background2" w:themeFillShade="E6"/>
          </w:tcPr>
          <w:p w:rsidR="00A42611" w:rsidRPr="009931DD" w:rsidRDefault="00A42611" w:rsidP="00337BDB">
            <w:pPr>
              <w:keepNext/>
              <w:widowControl w:val="0"/>
              <w:rPr>
                <w:rFonts w:ascii="Times New Roman" w:hAnsi="Times New Roman" w:cs="Times New Roman"/>
              </w:rPr>
            </w:pPr>
            <w:r>
              <w:rPr>
                <w:rFonts w:ascii="Times New Roman" w:hAnsi="Times New Roman" w:cs="Times New Roman"/>
              </w:rPr>
              <w:t xml:space="preserve">17. </w:t>
            </w:r>
            <w:r w:rsidR="00337BDB" w:rsidRPr="00337BDB">
              <w:rPr>
                <w:rFonts w:ascii="Times New Roman" w:hAnsi="Times New Roman" w:cs="Times New Roman"/>
                <w:lang w:val="en-US"/>
              </w:rPr>
              <w:t xml:space="preserve">For I will bring healing to you, and of your wounds I will heal you, says the Lord, for they called you an outcast, that is Zion whom no one seeks out. </w:t>
            </w:r>
            <w:r>
              <w:rPr>
                <w:rFonts w:ascii="Times New Roman" w:hAnsi="Times New Roman" w:cs="Times New Roman"/>
              </w:rPr>
              <w:t xml:space="preserve"> </w:t>
            </w:r>
            <w:r w:rsidRPr="00A42611">
              <w:rPr>
                <w:rFonts w:ascii="Times New Roman" w:hAnsi="Times New Roman" w:cs="Times New Roman"/>
                <w:b/>
                <w:bCs/>
                <w:lang w:val="en-US"/>
              </w:rPr>
              <w:t>{S}</w:t>
            </w:r>
          </w:p>
        </w:tc>
        <w:tc>
          <w:tcPr>
            <w:tcW w:w="5148" w:type="dxa"/>
            <w:shd w:val="clear" w:color="auto" w:fill="DDD9C3" w:themeFill="background2" w:themeFillShade="E6"/>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17. </w:t>
            </w:r>
            <w:r w:rsidR="00D97B3F">
              <w:rPr>
                <w:rFonts w:ascii="Times New Roman" w:hAnsi="Times New Roman" w:cs="Times New Roman"/>
                <w:lang w:val="en-US"/>
              </w:rPr>
              <w:t>For I will bring</w:t>
            </w:r>
            <w:r w:rsidR="00D97B3F" w:rsidRPr="00D97B3F">
              <w:rPr>
                <w:rFonts w:ascii="Times New Roman" w:hAnsi="Times New Roman" w:cs="Times New Roman"/>
                <w:lang w:val="en-US"/>
              </w:rPr>
              <w:t xml:space="preserve"> healing to you, and I will heal y</w:t>
            </w:r>
            <w:r w:rsidR="00D97B3F">
              <w:rPr>
                <w:rFonts w:ascii="Times New Roman" w:hAnsi="Times New Roman" w:cs="Times New Roman"/>
                <w:lang w:val="en-US"/>
              </w:rPr>
              <w:t xml:space="preserve">ou of your wounds, says the LORD; for they have called you the Exiled One, </w:t>
            </w:r>
            <w:r w:rsidR="00D97B3F" w:rsidRPr="00D97B3F">
              <w:rPr>
                <w:rFonts w:ascii="Times New Roman" w:hAnsi="Times New Roman" w:cs="Times New Roman"/>
                <w:lang w:val="en-US"/>
              </w:rPr>
              <w:t xml:space="preserve">Zion, </w:t>
            </w:r>
            <w:r w:rsidR="00D97B3F">
              <w:rPr>
                <w:rFonts w:ascii="Times New Roman" w:hAnsi="Times New Roman" w:cs="Times New Roman"/>
                <w:lang w:val="en-US"/>
              </w:rPr>
              <w:t xml:space="preserve">for whom no-one makes </w:t>
            </w:r>
            <w:r w:rsidR="00D97B3F">
              <w:rPr>
                <w:rFonts w:ascii="Times New Roman" w:hAnsi="Times New Roman" w:cs="Times New Roman"/>
                <w:lang w:val="en-US"/>
              </w:rPr>
              <w:lastRenderedPageBreak/>
              <w:t>request.</w:t>
            </w:r>
            <w:r>
              <w:rPr>
                <w:rFonts w:ascii="Times New Roman" w:hAnsi="Times New Roman" w:cs="Times New Roman"/>
              </w:rPr>
              <w:t xml:space="preserve"> </w:t>
            </w:r>
            <w:r w:rsidRPr="00A42611">
              <w:rPr>
                <w:rFonts w:ascii="Times New Roman" w:hAnsi="Times New Roman" w:cs="Times New Roman"/>
                <w:b/>
                <w:bCs/>
                <w:lang w:val="en-US"/>
              </w:rPr>
              <w:t>{S}</w:t>
            </w:r>
          </w:p>
        </w:tc>
      </w:tr>
      <w:tr w:rsidR="00A42611" w:rsidRPr="009931DD" w:rsidTr="009931DD">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lastRenderedPageBreak/>
              <w:t xml:space="preserve">18. </w:t>
            </w:r>
            <w:r w:rsidR="00337BDB" w:rsidRPr="00337BDB">
              <w:rPr>
                <w:rFonts w:ascii="Times New Roman" w:hAnsi="Times New Roman" w:cs="Times New Roman"/>
                <w:lang w:val="en-US"/>
              </w:rPr>
              <w:t>So said the Lord: Behold I am returning the captivity of the tents of Jacob, and his dwellings I will pity, and the city shall be built on its mound and the palace on its proper site shall be established.</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18. </w:t>
            </w:r>
            <w:r w:rsidR="00D97B3F">
              <w:rPr>
                <w:rFonts w:ascii="Times New Roman" w:hAnsi="Times New Roman" w:cs="Times New Roman"/>
                <w:lang w:val="en-US"/>
              </w:rPr>
              <w:t>Thus says the LORD</w:t>
            </w:r>
            <w:r w:rsidR="00D97B3F" w:rsidRPr="00D97B3F">
              <w:rPr>
                <w:rFonts w:ascii="Times New Roman" w:hAnsi="Times New Roman" w:cs="Times New Roman"/>
                <w:lang w:val="en-US"/>
              </w:rPr>
              <w:t>, Behold, I will bring back t</w:t>
            </w:r>
            <w:r w:rsidR="00D97B3F">
              <w:rPr>
                <w:rFonts w:ascii="Times New Roman" w:hAnsi="Times New Roman" w:cs="Times New Roman"/>
                <w:lang w:val="en-US"/>
              </w:rPr>
              <w:t>he exile of the land of Jacob,</w:t>
            </w:r>
            <w:r w:rsidR="00D97B3F" w:rsidRPr="00D97B3F">
              <w:rPr>
                <w:rFonts w:ascii="Times New Roman" w:hAnsi="Times New Roman" w:cs="Times New Roman"/>
                <w:lang w:val="en-US"/>
              </w:rPr>
              <w:t xml:space="preserve"> and</w:t>
            </w:r>
            <w:r w:rsidR="00D97B3F">
              <w:rPr>
                <w:rFonts w:ascii="Times New Roman" w:hAnsi="Times New Roman" w:cs="Times New Roman"/>
                <w:lang w:val="en-US"/>
              </w:rPr>
              <w:t xml:space="preserve"> will have mercy on his cities.</w:t>
            </w:r>
            <w:r w:rsidR="00D97B3F" w:rsidRPr="00D97B3F">
              <w:rPr>
                <w:rFonts w:ascii="Times New Roman" w:hAnsi="Times New Roman" w:cs="Times New Roman"/>
                <w:lang w:val="en-US"/>
              </w:rPr>
              <w:t xml:space="preserve"> </w:t>
            </w:r>
            <w:r w:rsidR="00D97B3F">
              <w:rPr>
                <w:rFonts w:ascii="Times New Roman" w:hAnsi="Times New Roman" w:cs="Times New Roman"/>
                <w:lang w:val="en-US"/>
              </w:rPr>
              <w:t>and the city Jerusalem will be rebuilt in her place</w:t>
            </w:r>
            <w:r w:rsidR="00D97B3F" w:rsidRPr="00D97B3F">
              <w:rPr>
                <w:rFonts w:ascii="Times New Roman" w:hAnsi="Times New Roman" w:cs="Times New Roman"/>
                <w:lang w:val="en-US"/>
              </w:rPr>
              <w:t xml:space="preserve"> an</w:t>
            </w:r>
            <w:r w:rsidR="00D97B3F">
              <w:rPr>
                <w:rFonts w:ascii="Times New Roman" w:hAnsi="Times New Roman" w:cs="Times New Roman"/>
                <w:lang w:val="en-US"/>
              </w:rPr>
              <w:t>d the house of the sanctuary wi</w:t>
            </w:r>
            <w:r w:rsidR="00D97B3F" w:rsidRPr="00D97B3F">
              <w:rPr>
                <w:rFonts w:ascii="Times New Roman" w:hAnsi="Times New Roman" w:cs="Times New Roman"/>
                <w:lang w:val="en-US"/>
              </w:rPr>
              <w:t>ll be completed as is fitting</w:t>
            </w:r>
            <w:r w:rsidR="00D97B3F">
              <w:rPr>
                <w:rFonts w:ascii="Times New Roman" w:hAnsi="Times New Roman" w:cs="Times New Roman"/>
                <w:lang w:val="en-US"/>
              </w:rPr>
              <w:t xml:space="preserve"> for it:</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19. </w:t>
            </w:r>
            <w:r w:rsidR="00337BDB" w:rsidRPr="00337BDB">
              <w:rPr>
                <w:rFonts w:ascii="Times New Roman" w:hAnsi="Times New Roman" w:cs="Times New Roman"/>
                <w:lang w:val="en-US"/>
              </w:rPr>
              <w:t>And thanksgiving and the voice of those making merry shall proceed from them, and I will multiply them, and they shall not be diminished, and I will increase them, and they shall not become few in number.</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19. </w:t>
            </w:r>
            <w:r w:rsidR="00D97B3F" w:rsidRPr="00D97B3F">
              <w:rPr>
                <w:rFonts w:ascii="Times New Roman" w:hAnsi="Times New Roman" w:cs="Times New Roman"/>
                <w:lang w:val="en-US"/>
              </w:rPr>
              <w:t xml:space="preserve">And those </w:t>
            </w:r>
            <w:r w:rsidR="00D97B3F">
              <w:rPr>
                <w:rFonts w:ascii="Times New Roman" w:hAnsi="Times New Roman" w:cs="Times New Roman"/>
                <w:lang w:val="en-US"/>
              </w:rPr>
              <w:t>who bring up thank-offerings wi</w:t>
            </w:r>
            <w:r w:rsidR="00D97B3F" w:rsidRPr="00D97B3F">
              <w:rPr>
                <w:rFonts w:ascii="Times New Roman" w:hAnsi="Times New Roman" w:cs="Times New Roman"/>
                <w:lang w:val="en-US"/>
              </w:rPr>
              <w:t xml:space="preserve">ll be many in them; and </w:t>
            </w:r>
            <w:r w:rsidR="00D97B3F">
              <w:rPr>
                <w:rFonts w:ascii="Times New Roman" w:hAnsi="Times New Roman" w:cs="Times New Roman"/>
                <w:lang w:val="en-US"/>
              </w:rPr>
              <w:t>the sound of those who praise;</w:t>
            </w:r>
            <w:r w:rsidR="00D97B3F" w:rsidRPr="00D97B3F">
              <w:rPr>
                <w:rFonts w:ascii="Times New Roman" w:hAnsi="Times New Roman" w:cs="Times New Roman"/>
                <w:lang w:val="en-US"/>
              </w:rPr>
              <w:t xml:space="preserve"> and I will increase them, </w:t>
            </w:r>
            <w:r w:rsidR="00D97B3F">
              <w:rPr>
                <w:rFonts w:ascii="Times New Roman" w:hAnsi="Times New Roman" w:cs="Times New Roman"/>
                <w:lang w:val="en-US"/>
              </w:rPr>
              <w:t>and they wi</w:t>
            </w:r>
            <w:r w:rsidR="00D97B3F" w:rsidRPr="00D97B3F">
              <w:rPr>
                <w:rFonts w:ascii="Times New Roman" w:hAnsi="Times New Roman" w:cs="Times New Roman"/>
                <w:lang w:val="en-US"/>
              </w:rPr>
              <w:t>ll not diminish; and I wi</w:t>
            </w:r>
            <w:r w:rsidR="00D97B3F">
              <w:rPr>
                <w:rFonts w:ascii="Times New Roman" w:hAnsi="Times New Roman" w:cs="Times New Roman"/>
                <w:lang w:val="en-US"/>
              </w:rPr>
              <w:t>ll strengthen them, and they wi</w:t>
            </w:r>
            <w:r w:rsidR="00D97B3F" w:rsidRPr="00D97B3F">
              <w:rPr>
                <w:rFonts w:ascii="Times New Roman" w:hAnsi="Times New Roman" w:cs="Times New Roman"/>
                <w:lang w:val="en-US"/>
              </w:rPr>
              <w:t>ll not be weak.</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20. </w:t>
            </w:r>
            <w:r w:rsidR="00337BDB" w:rsidRPr="00337BDB">
              <w:rPr>
                <w:rFonts w:ascii="Times New Roman" w:hAnsi="Times New Roman" w:cs="Times New Roman"/>
              </w:rPr>
              <w:t>And their children shall be as of old, and their congregation shall be established before Me, and I will visit [evil] upon all their oppressors.</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20. </w:t>
            </w:r>
            <w:r w:rsidR="00D97B3F">
              <w:rPr>
                <w:rFonts w:ascii="Times New Roman" w:hAnsi="Times New Roman" w:cs="Times New Roman"/>
              </w:rPr>
              <w:t>And their children will increase</w:t>
            </w:r>
            <w:r w:rsidR="00D97B3F" w:rsidRPr="00D97B3F">
              <w:rPr>
                <w:rFonts w:ascii="Times New Roman" w:hAnsi="Times New Roman" w:cs="Times New Roman"/>
              </w:rPr>
              <w:t xml:space="preserve"> as fo</w:t>
            </w:r>
            <w:r w:rsidR="00D97B3F">
              <w:rPr>
                <w:rFonts w:ascii="Times New Roman" w:hAnsi="Times New Roman" w:cs="Times New Roman"/>
              </w:rPr>
              <w:t>rmerly, and their assemblies will be established before M</w:t>
            </w:r>
            <w:r w:rsidR="00D97B3F" w:rsidRPr="00D97B3F">
              <w:rPr>
                <w:rFonts w:ascii="Times New Roman" w:hAnsi="Times New Roman" w:cs="Times New Roman"/>
              </w:rPr>
              <w:t>e; and I will visit evil upon all those who press them.</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21. </w:t>
            </w:r>
            <w:r w:rsidR="00337BDB" w:rsidRPr="00337BDB">
              <w:rPr>
                <w:rFonts w:ascii="Times New Roman" w:hAnsi="Times New Roman" w:cs="Times New Roman"/>
                <w:lang w:val="en-US"/>
              </w:rPr>
              <w:t>And their prince shall be from them, and their ruler shall emerge from their midst, and I will bring him near, and he shall approach Me, for who is it who pledged his heart to approach Me? says the Lord.</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21. </w:t>
            </w:r>
            <w:r w:rsidR="00D97B3F" w:rsidRPr="00D97B3F">
              <w:rPr>
                <w:rFonts w:ascii="Times New Roman" w:hAnsi="Times New Roman" w:cs="Times New Roman"/>
                <w:lang w:val="en-US"/>
              </w:rPr>
              <w:t>And thei</w:t>
            </w:r>
            <w:r w:rsidR="00D97B3F">
              <w:rPr>
                <w:rFonts w:ascii="Times New Roman" w:hAnsi="Times New Roman" w:cs="Times New Roman"/>
                <w:lang w:val="en-US"/>
              </w:rPr>
              <w:t>r kin wi</w:t>
            </w:r>
            <w:r w:rsidR="00D97B3F" w:rsidRPr="00D97B3F">
              <w:rPr>
                <w:rFonts w:ascii="Times New Roman" w:hAnsi="Times New Roman" w:cs="Times New Roman"/>
                <w:lang w:val="en-US"/>
              </w:rPr>
              <w:t>ll be anointed f</w:t>
            </w:r>
            <w:r w:rsidR="00D97B3F">
              <w:rPr>
                <w:rFonts w:ascii="Times New Roman" w:hAnsi="Times New Roman" w:cs="Times New Roman"/>
                <w:lang w:val="en-US"/>
              </w:rPr>
              <w:t>rom them, and their Anointed One (i.e. Messiah) wi</w:t>
            </w:r>
            <w:r w:rsidR="00D97B3F" w:rsidRPr="00D97B3F">
              <w:rPr>
                <w:rFonts w:ascii="Times New Roman" w:hAnsi="Times New Roman" w:cs="Times New Roman"/>
                <w:lang w:val="en-US"/>
              </w:rPr>
              <w:t>ll be revealed from among them; and I wi</w:t>
            </w:r>
            <w:r w:rsidR="00D97B3F">
              <w:rPr>
                <w:rFonts w:ascii="Times New Roman" w:hAnsi="Times New Roman" w:cs="Times New Roman"/>
                <w:lang w:val="en-US"/>
              </w:rPr>
              <w:t>ll bring them near, and they wi</w:t>
            </w:r>
            <w:r w:rsidR="00D97B3F" w:rsidRPr="00D97B3F">
              <w:rPr>
                <w:rFonts w:ascii="Times New Roman" w:hAnsi="Times New Roman" w:cs="Times New Roman"/>
                <w:lang w:val="en-US"/>
              </w:rPr>
              <w:t>ll assemble to my worship. For</w:t>
            </w:r>
            <w:r w:rsidR="00D97B3F">
              <w:rPr>
                <w:rFonts w:ascii="Times New Roman" w:hAnsi="Times New Roman" w:cs="Times New Roman"/>
                <w:lang w:val="en-US"/>
              </w:rPr>
              <w:t xml:space="preserve"> who is he whose heart delights</w:t>
            </w:r>
            <w:r w:rsidR="00D97B3F" w:rsidRPr="00D97B3F">
              <w:rPr>
                <w:rFonts w:ascii="Times New Roman" w:hAnsi="Times New Roman" w:cs="Times New Roman"/>
                <w:lang w:val="en-US"/>
              </w:rPr>
              <w:t xml:space="preserve"> to draw n</w:t>
            </w:r>
            <w:r w:rsidR="00D97B3F">
              <w:rPr>
                <w:rFonts w:ascii="Times New Roman" w:hAnsi="Times New Roman" w:cs="Times New Roman"/>
                <w:lang w:val="en-US"/>
              </w:rPr>
              <w:t>ear to my worship, says the LORD</w:t>
            </w:r>
            <w:r w:rsidR="00D97B3F" w:rsidRPr="00D97B3F">
              <w:rPr>
                <w:rFonts w:ascii="Times New Roman" w:hAnsi="Times New Roman" w:cs="Times New Roman"/>
                <w:lang w:val="en-US"/>
              </w:rPr>
              <w:t>?</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22. </w:t>
            </w:r>
            <w:r w:rsidR="00337BDB" w:rsidRPr="00337BDB">
              <w:rPr>
                <w:rFonts w:ascii="Times New Roman" w:hAnsi="Times New Roman" w:cs="Times New Roman"/>
                <w:lang w:val="en-US"/>
              </w:rPr>
              <w:t xml:space="preserve">And you shall be My people, and I will be your God. </w:t>
            </w:r>
            <w:r>
              <w:rPr>
                <w:rFonts w:ascii="Times New Roman" w:hAnsi="Times New Roman" w:cs="Times New Roman"/>
              </w:rPr>
              <w:t xml:space="preserve">  </w:t>
            </w:r>
            <w:r w:rsidRPr="00A42611">
              <w:rPr>
                <w:rFonts w:ascii="Times New Roman" w:hAnsi="Times New Roman" w:cs="Times New Roman"/>
                <w:b/>
                <w:bCs/>
                <w:lang w:val="en-US"/>
              </w:rPr>
              <w:t>{S}</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22. </w:t>
            </w:r>
            <w:r w:rsidR="00D97B3F">
              <w:rPr>
                <w:rFonts w:ascii="Times New Roman" w:hAnsi="Times New Roman" w:cs="Times New Roman"/>
                <w:lang w:val="en-US"/>
              </w:rPr>
              <w:t>And you wi</w:t>
            </w:r>
            <w:r w:rsidR="00D97B3F" w:rsidRPr="00D97B3F">
              <w:rPr>
                <w:rFonts w:ascii="Times New Roman" w:hAnsi="Times New Roman" w:cs="Times New Roman"/>
                <w:lang w:val="en-US"/>
              </w:rPr>
              <w:t>l</w:t>
            </w:r>
            <w:r w:rsidR="00D97B3F">
              <w:rPr>
                <w:rFonts w:ascii="Times New Roman" w:hAnsi="Times New Roman" w:cs="Times New Roman"/>
                <w:lang w:val="en-US"/>
              </w:rPr>
              <w:t>l become a people before Me, and I wi</w:t>
            </w:r>
            <w:r w:rsidR="00D97B3F" w:rsidRPr="00D97B3F">
              <w:rPr>
                <w:rFonts w:ascii="Times New Roman" w:hAnsi="Times New Roman" w:cs="Times New Roman"/>
                <w:lang w:val="en-US"/>
              </w:rPr>
              <w:t xml:space="preserve">ll be your God." </w:t>
            </w:r>
            <w:r>
              <w:rPr>
                <w:rFonts w:ascii="Times New Roman" w:hAnsi="Times New Roman" w:cs="Times New Roman"/>
              </w:rPr>
              <w:t xml:space="preserve">  </w:t>
            </w:r>
            <w:r w:rsidRPr="00A42611">
              <w:rPr>
                <w:rFonts w:ascii="Times New Roman" w:hAnsi="Times New Roman" w:cs="Times New Roman"/>
                <w:b/>
                <w:bCs/>
                <w:lang w:val="en-US"/>
              </w:rPr>
              <w:t>{S}</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23. </w:t>
            </w:r>
            <w:r w:rsidR="00337BDB" w:rsidRPr="00337BDB">
              <w:rPr>
                <w:rFonts w:ascii="Times New Roman" w:hAnsi="Times New Roman" w:cs="Times New Roman"/>
                <w:lang w:val="en-US"/>
              </w:rPr>
              <w:t>Behold a storm from the Lord has gone forth [with] fury, yea a settling storm; on the head[s] of the wicked it shall rest.</w:t>
            </w:r>
          </w:p>
        </w:tc>
        <w:tc>
          <w:tcPr>
            <w:tcW w:w="5148" w:type="dxa"/>
            <w:shd w:val="clear" w:color="auto" w:fill="FFFFFF" w:themeFill="background1"/>
          </w:tcPr>
          <w:p w:rsidR="00A42611" w:rsidRPr="009931DD" w:rsidRDefault="00A42611" w:rsidP="00D97B3F">
            <w:pPr>
              <w:keepNext/>
              <w:widowControl w:val="0"/>
              <w:rPr>
                <w:rFonts w:ascii="Times New Roman" w:hAnsi="Times New Roman" w:cs="Times New Roman"/>
              </w:rPr>
            </w:pPr>
            <w:r>
              <w:rPr>
                <w:rFonts w:ascii="Times New Roman" w:hAnsi="Times New Roman" w:cs="Times New Roman"/>
              </w:rPr>
              <w:t xml:space="preserve">23. </w:t>
            </w:r>
            <w:r w:rsidR="00D97B3F" w:rsidRPr="00D97B3F">
              <w:rPr>
                <w:rFonts w:ascii="Times New Roman" w:hAnsi="Times New Roman" w:cs="Times New Roman"/>
                <w:lang w:val="en-US"/>
              </w:rPr>
              <w:t>Behold,</w:t>
            </w:r>
            <w:r w:rsidR="00D97B3F">
              <w:rPr>
                <w:rFonts w:ascii="Times New Roman" w:hAnsi="Times New Roman" w:cs="Times New Roman"/>
                <w:lang w:val="en-US"/>
              </w:rPr>
              <w:t xml:space="preserve"> the rebuke from before the LORD</w:t>
            </w:r>
            <w:r w:rsidR="00D97B3F" w:rsidRPr="00D97B3F">
              <w:rPr>
                <w:rFonts w:ascii="Times New Roman" w:hAnsi="Times New Roman" w:cs="Times New Roman"/>
                <w:lang w:val="en-US"/>
              </w:rPr>
              <w:t xml:space="preserve"> goes forth i</w:t>
            </w:r>
            <w:r w:rsidR="00D97B3F">
              <w:rPr>
                <w:rFonts w:ascii="Times New Roman" w:hAnsi="Times New Roman" w:cs="Times New Roman"/>
                <w:lang w:val="en-US"/>
              </w:rPr>
              <w:t>n anger; the whirlwind gathers over the head of wicked men it wi</w:t>
            </w:r>
            <w:r w:rsidR="00D97B3F" w:rsidRPr="00D97B3F">
              <w:rPr>
                <w:rFonts w:ascii="Times New Roman" w:hAnsi="Times New Roman" w:cs="Times New Roman"/>
                <w:lang w:val="en-US"/>
              </w:rPr>
              <w:t>ll hover.</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24. </w:t>
            </w:r>
            <w:r w:rsidR="00337BDB" w:rsidRPr="00337BDB">
              <w:rPr>
                <w:rFonts w:ascii="Times New Roman" w:hAnsi="Times New Roman" w:cs="Times New Roman"/>
                <w:lang w:val="en-US"/>
              </w:rPr>
              <w:t>The kindling of the Lord's anger shall not return until He has executed it, and until He has fulfilled the plans of His heart. At the end of the days you shall consider it.</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24. </w:t>
            </w:r>
            <w:r w:rsidR="00D97B3F">
              <w:rPr>
                <w:rFonts w:ascii="Times New Roman" w:hAnsi="Times New Roman" w:cs="Times New Roman"/>
              </w:rPr>
              <w:t>The power of the LORD's anger wi</w:t>
            </w:r>
            <w:r w:rsidR="00D97B3F" w:rsidRPr="00D97B3F">
              <w:rPr>
                <w:rFonts w:ascii="Times New Roman" w:hAnsi="Times New Roman" w:cs="Times New Roman"/>
              </w:rPr>
              <w:t>ll not return until he perform and until he establish th</w:t>
            </w:r>
            <w:r w:rsidR="00D97B3F">
              <w:rPr>
                <w:rFonts w:ascii="Times New Roman" w:hAnsi="Times New Roman" w:cs="Times New Roman"/>
              </w:rPr>
              <w:t>e thoughts of his good pleasure: at the end of days you wi</w:t>
            </w:r>
            <w:r w:rsidR="00D97B3F" w:rsidRPr="00D97B3F">
              <w:rPr>
                <w:rFonts w:ascii="Times New Roman" w:hAnsi="Times New Roman" w:cs="Times New Roman"/>
              </w:rPr>
              <w:t>ll understand it.</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25. </w:t>
            </w:r>
            <w:r w:rsidR="00337BDB" w:rsidRPr="00337BDB">
              <w:rPr>
                <w:rFonts w:ascii="Times New Roman" w:hAnsi="Times New Roman" w:cs="Times New Roman"/>
                <w:lang w:val="en-US"/>
              </w:rPr>
              <w:t>At that time, says the Lord, I will be the God of all the families of Israel, and they shall be My people.</w:t>
            </w:r>
            <w:r>
              <w:rPr>
                <w:rFonts w:ascii="Times New Roman" w:hAnsi="Times New Roman" w:cs="Times New Roman"/>
              </w:rPr>
              <w:t xml:space="preserve">  </w:t>
            </w:r>
            <w:r w:rsidRPr="00A42611">
              <w:rPr>
                <w:rFonts w:ascii="Times New Roman" w:hAnsi="Times New Roman" w:cs="Times New Roman"/>
                <w:b/>
                <w:bCs/>
                <w:lang w:val="en-US"/>
              </w:rPr>
              <w:t>{S}</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25. </w:t>
            </w:r>
            <w:r w:rsidR="00D97B3F">
              <w:rPr>
                <w:rFonts w:ascii="Times New Roman" w:hAnsi="Times New Roman" w:cs="Times New Roman"/>
              </w:rPr>
              <w:t>- - -</w:t>
            </w:r>
            <w:r>
              <w:rPr>
                <w:rFonts w:ascii="Times New Roman" w:hAnsi="Times New Roman" w:cs="Times New Roman"/>
              </w:rPr>
              <w:t xml:space="preserve">  </w:t>
            </w:r>
            <w:r w:rsidRPr="00A42611">
              <w:rPr>
                <w:rFonts w:ascii="Times New Roman" w:hAnsi="Times New Roman" w:cs="Times New Roman"/>
                <w:b/>
                <w:bCs/>
                <w:lang w:val="en-US"/>
              </w:rPr>
              <w:t>{S}</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p>
        </w:tc>
      </w:tr>
      <w:tr w:rsidR="00A42611" w:rsidRPr="009931DD" w:rsidTr="00337BDB">
        <w:tc>
          <w:tcPr>
            <w:tcW w:w="5148" w:type="dxa"/>
            <w:shd w:val="clear" w:color="auto" w:fill="DDD9C3" w:themeFill="background2" w:themeFillShade="E6"/>
          </w:tcPr>
          <w:p w:rsidR="00A42611" w:rsidRPr="009931DD" w:rsidRDefault="00A42611" w:rsidP="00337BDB">
            <w:pPr>
              <w:keepNext/>
              <w:widowControl w:val="0"/>
              <w:rPr>
                <w:rFonts w:ascii="Times New Roman" w:hAnsi="Times New Roman" w:cs="Times New Roman"/>
                <w:lang w:val="en-US"/>
              </w:rPr>
            </w:pPr>
            <w:r>
              <w:rPr>
                <w:rFonts w:ascii="Times New Roman" w:hAnsi="Times New Roman" w:cs="Times New Roman"/>
              </w:rPr>
              <w:t xml:space="preserve">1. </w:t>
            </w:r>
            <w:r w:rsidR="00337BDB" w:rsidRPr="00337BDB">
              <w:rPr>
                <w:rFonts w:ascii="Times New Roman" w:hAnsi="Times New Roman" w:cs="Times New Roman"/>
                <w:lang w:val="en-US"/>
              </w:rPr>
              <w:t xml:space="preserve">So says the Lord: In the wilderness, the people who had escaped the sword found favor; He [therefore] went to give Israel their resting place. </w:t>
            </w:r>
          </w:p>
        </w:tc>
        <w:tc>
          <w:tcPr>
            <w:tcW w:w="5148" w:type="dxa"/>
            <w:shd w:val="clear" w:color="auto" w:fill="DDD9C3" w:themeFill="background2" w:themeFillShade="E6"/>
          </w:tcPr>
          <w:p w:rsidR="00A42611" w:rsidRPr="009931DD" w:rsidRDefault="00A42611" w:rsidP="00D97B3F">
            <w:pPr>
              <w:keepNext/>
              <w:widowControl w:val="0"/>
              <w:rPr>
                <w:rFonts w:ascii="Times New Roman" w:hAnsi="Times New Roman" w:cs="Times New Roman"/>
              </w:rPr>
            </w:pPr>
            <w:r>
              <w:rPr>
                <w:rFonts w:ascii="Times New Roman" w:hAnsi="Times New Roman" w:cs="Times New Roman"/>
              </w:rPr>
              <w:t xml:space="preserve">1. </w:t>
            </w:r>
            <w:r w:rsidR="00D97B3F" w:rsidRPr="00D97B3F">
              <w:rPr>
                <w:rFonts w:ascii="Times New Roman" w:hAnsi="Times New Roman" w:cs="Times New Roman"/>
              </w:rPr>
              <w:t>At that time,</w:t>
            </w:r>
            <w:r w:rsidR="00D97B3F">
              <w:rPr>
                <w:rFonts w:ascii="Times New Roman" w:hAnsi="Times New Roman" w:cs="Times New Roman"/>
              </w:rPr>
              <w:t xml:space="preserve"> says the LORD</w:t>
            </w:r>
            <w:r w:rsidR="00D97B3F" w:rsidRPr="00D97B3F">
              <w:rPr>
                <w:rFonts w:ascii="Times New Roman" w:hAnsi="Times New Roman" w:cs="Times New Roman"/>
              </w:rPr>
              <w:t>, I will be God for all</w:t>
            </w:r>
            <w:r w:rsidR="00D97B3F">
              <w:rPr>
                <w:rFonts w:ascii="Times New Roman" w:hAnsi="Times New Roman" w:cs="Times New Roman"/>
              </w:rPr>
              <w:t xml:space="preserve"> the seed of Israel, and they will become a people before Me."</w:t>
            </w:r>
          </w:p>
        </w:tc>
      </w:tr>
      <w:tr w:rsidR="00A42611" w:rsidRPr="009931DD" w:rsidTr="00337BDB">
        <w:tc>
          <w:tcPr>
            <w:tcW w:w="5148" w:type="dxa"/>
            <w:shd w:val="clear" w:color="auto" w:fill="DDD9C3" w:themeFill="background2" w:themeFillShade="E6"/>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2. </w:t>
            </w:r>
            <w:r w:rsidR="00337BDB" w:rsidRPr="00337BDB">
              <w:rPr>
                <w:rFonts w:ascii="Times New Roman" w:hAnsi="Times New Roman" w:cs="Times New Roman"/>
              </w:rPr>
              <w:t>From long ago, the Lord appeared to me; With everlasting love have I loved you; therefore have I drawn you to Me with loving-kindness.</w:t>
            </w:r>
          </w:p>
        </w:tc>
        <w:tc>
          <w:tcPr>
            <w:tcW w:w="5148" w:type="dxa"/>
            <w:shd w:val="clear" w:color="auto" w:fill="DDD9C3" w:themeFill="background2" w:themeFillShade="E6"/>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2. </w:t>
            </w:r>
            <w:r w:rsidR="00D97B3F">
              <w:rPr>
                <w:rFonts w:ascii="Times New Roman" w:hAnsi="Times New Roman" w:cs="Times New Roman"/>
                <w:lang w:val="en-US"/>
              </w:rPr>
              <w:t>Thus says the LORD</w:t>
            </w:r>
            <w:r w:rsidR="00D97B3F" w:rsidRPr="00D97B3F">
              <w:rPr>
                <w:rFonts w:ascii="Times New Roman" w:hAnsi="Times New Roman" w:cs="Times New Roman"/>
                <w:lang w:val="en-US"/>
              </w:rPr>
              <w:t>, who gave mercy t</w:t>
            </w:r>
            <w:r w:rsidR="00D97B3F">
              <w:rPr>
                <w:rFonts w:ascii="Times New Roman" w:hAnsi="Times New Roman" w:cs="Times New Roman"/>
                <w:lang w:val="en-US"/>
              </w:rPr>
              <w:t>o the people whom he brought up</w:t>
            </w:r>
            <w:r w:rsidR="00D97B3F" w:rsidRPr="00D97B3F">
              <w:rPr>
                <w:rFonts w:ascii="Times New Roman" w:hAnsi="Times New Roman" w:cs="Times New Roman"/>
                <w:lang w:val="en-US"/>
              </w:rPr>
              <w:t xml:space="preserve"> from Egypt, supplying their needs in the wilder</w:t>
            </w:r>
            <w:r w:rsidR="00D97B3F">
              <w:rPr>
                <w:rFonts w:ascii="Times New Roman" w:hAnsi="Times New Roman" w:cs="Times New Roman"/>
                <w:lang w:val="en-US"/>
              </w:rPr>
              <w:t>ness when they were there, when</w:t>
            </w:r>
            <w:r w:rsidR="00D97B3F" w:rsidRPr="00D97B3F">
              <w:rPr>
                <w:rFonts w:ascii="Times New Roman" w:hAnsi="Times New Roman" w:cs="Times New Roman"/>
                <w:lang w:val="en-US"/>
              </w:rPr>
              <w:t xml:space="preserve"> they were fleeing from before those who kill w</w:t>
            </w:r>
            <w:r w:rsidR="00D97B3F">
              <w:rPr>
                <w:rFonts w:ascii="Times New Roman" w:hAnsi="Times New Roman" w:cs="Times New Roman"/>
                <w:lang w:val="en-US"/>
              </w:rPr>
              <w:t>ith the sword, leading them by H</w:t>
            </w:r>
            <w:r w:rsidR="00D97B3F" w:rsidRPr="00D97B3F">
              <w:rPr>
                <w:rFonts w:ascii="Times New Roman" w:hAnsi="Times New Roman" w:cs="Times New Roman"/>
                <w:lang w:val="en-US"/>
              </w:rPr>
              <w:t>is Memra to make them dwell i</w:t>
            </w:r>
            <w:r w:rsidR="00D97B3F">
              <w:rPr>
                <w:rFonts w:ascii="Times New Roman" w:hAnsi="Times New Roman" w:cs="Times New Roman"/>
                <w:lang w:val="en-US"/>
              </w:rPr>
              <w:t>n a place of ease, even Israel.</w:t>
            </w:r>
            <w:r w:rsidR="00D97B3F" w:rsidRPr="00D97B3F">
              <w:rPr>
                <w:rFonts w:ascii="Times New Roman" w:hAnsi="Times New Roman" w:cs="Times New Roman"/>
                <w:lang w:val="en-US"/>
              </w:rPr>
              <w:t xml:space="preserve"> Jerusalem said, from of old the LORD was revealed to our fathers. O prophet, say to them, Behold, I have loved you with an everlasting love: therefore I have led you with good things,'</w:t>
            </w:r>
          </w:p>
        </w:tc>
      </w:tr>
      <w:tr w:rsidR="00337BDB" w:rsidRPr="009931DD" w:rsidTr="00337BDB">
        <w:tc>
          <w:tcPr>
            <w:tcW w:w="5148" w:type="dxa"/>
            <w:shd w:val="clear" w:color="auto" w:fill="DDD9C3" w:themeFill="background2" w:themeFillShade="E6"/>
          </w:tcPr>
          <w:p w:rsidR="00337BDB" w:rsidRDefault="00337BDB" w:rsidP="009931DD">
            <w:pPr>
              <w:keepNext/>
              <w:widowControl w:val="0"/>
              <w:rPr>
                <w:rFonts w:ascii="Times New Roman" w:hAnsi="Times New Roman" w:cs="Times New Roman"/>
              </w:rPr>
            </w:pPr>
            <w:r>
              <w:rPr>
                <w:rFonts w:ascii="Times New Roman" w:hAnsi="Times New Roman" w:cs="Times New Roman"/>
              </w:rPr>
              <w:t xml:space="preserve">3. </w:t>
            </w:r>
            <w:r w:rsidRPr="00337BDB">
              <w:rPr>
                <w:rFonts w:ascii="Times New Roman" w:hAnsi="Times New Roman" w:cs="Times New Roman"/>
                <w:lang w:val="en-US"/>
              </w:rPr>
              <w:t>Yet again will I rebuild you, then you shall be built, O virgin of Israel; yet again shall you be adorned with your tabrets, and you shall go out with the dances of those who make merry.</w:t>
            </w:r>
          </w:p>
        </w:tc>
        <w:tc>
          <w:tcPr>
            <w:tcW w:w="5148" w:type="dxa"/>
            <w:shd w:val="clear" w:color="auto" w:fill="DDD9C3" w:themeFill="background2" w:themeFillShade="E6"/>
          </w:tcPr>
          <w:p w:rsidR="00337BDB" w:rsidRDefault="00D97B3F" w:rsidP="00D97B3F">
            <w:pPr>
              <w:keepNext/>
              <w:widowControl w:val="0"/>
              <w:rPr>
                <w:rFonts w:ascii="Times New Roman" w:hAnsi="Times New Roman" w:cs="Times New Roman"/>
              </w:rPr>
            </w:pPr>
            <w:r>
              <w:rPr>
                <w:rFonts w:ascii="Times New Roman" w:hAnsi="Times New Roman" w:cs="Times New Roman"/>
              </w:rPr>
              <w:t>3.</w:t>
            </w:r>
            <w:r w:rsidRPr="00D97B3F">
              <w:rPr>
                <w:rFonts w:ascii="Times New Roman" w:hAnsi="Times New Roman" w:cs="Times New Roman"/>
                <w:lang w:val="en-US"/>
              </w:rPr>
              <w:t xml:space="preserve"> Agai</w:t>
            </w:r>
            <w:r>
              <w:rPr>
                <w:rFonts w:ascii="Times New Roman" w:hAnsi="Times New Roman" w:cs="Times New Roman"/>
                <w:lang w:val="en-US"/>
              </w:rPr>
              <w:t>n I will set you up, and you will be established, O</w:t>
            </w:r>
            <w:r w:rsidRPr="00D97B3F">
              <w:rPr>
                <w:rFonts w:ascii="Times New Roman" w:hAnsi="Times New Roman" w:cs="Times New Roman"/>
                <w:lang w:val="en-US"/>
              </w:rPr>
              <w:t xml:space="preserve"> a</w:t>
            </w:r>
            <w:r>
              <w:rPr>
                <w:rFonts w:ascii="Times New Roman" w:hAnsi="Times New Roman" w:cs="Times New Roman"/>
                <w:lang w:val="en-US"/>
              </w:rPr>
              <w:t>ssembly of Israel: again you wi</w:t>
            </w:r>
            <w:r w:rsidRPr="00D97B3F">
              <w:rPr>
                <w:rFonts w:ascii="Times New Roman" w:hAnsi="Times New Roman" w:cs="Times New Roman"/>
                <w:lang w:val="en-US"/>
              </w:rPr>
              <w:t>ll ador</w:t>
            </w:r>
            <w:r>
              <w:rPr>
                <w:rFonts w:ascii="Times New Roman" w:hAnsi="Times New Roman" w:cs="Times New Roman"/>
                <w:lang w:val="en-US"/>
              </w:rPr>
              <w:t>n yourself with your ornaments, and wi</w:t>
            </w:r>
            <w:r w:rsidRPr="00D97B3F">
              <w:rPr>
                <w:rFonts w:ascii="Times New Roman" w:hAnsi="Times New Roman" w:cs="Times New Roman"/>
                <w:lang w:val="en-US"/>
              </w:rPr>
              <w:t>ll go forth with the company of those who praise.</w:t>
            </w:r>
          </w:p>
        </w:tc>
      </w:tr>
      <w:tr w:rsidR="00A42611" w:rsidRPr="009931DD" w:rsidTr="00337BDB">
        <w:tc>
          <w:tcPr>
            <w:tcW w:w="5148" w:type="dxa"/>
            <w:shd w:val="clear" w:color="auto" w:fill="DDD9C3" w:themeFill="background2" w:themeFillShade="E6"/>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4. </w:t>
            </w:r>
            <w:r w:rsidR="00337BDB" w:rsidRPr="00337BDB">
              <w:rPr>
                <w:rFonts w:ascii="Times New Roman" w:hAnsi="Times New Roman" w:cs="Times New Roman"/>
                <w:lang w:val="en-US"/>
              </w:rPr>
              <w:t>Yet again shall you plant vineyards on the mountains of Samaria, indeed planters shall plant [them] and redeem [them].</w:t>
            </w:r>
          </w:p>
        </w:tc>
        <w:tc>
          <w:tcPr>
            <w:tcW w:w="5148" w:type="dxa"/>
            <w:shd w:val="clear" w:color="auto" w:fill="DDD9C3" w:themeFill="background2" w:themeFillShade="E6"/>
          </w:tcPr>
          <w:p w:rsidR="00A42611" w:rsidRPr="009931DD" w:rsidRDefault="00A42611" w:rsidP="00D97B3F">
            <w:pPr>
              <w:keepNext/>
              <w:widowControl w:val="0"/>
              <w:rPr>
                <w:rFonts w:ascii="Times New Roman" w:hAnsi="Times New Roman" w:cs="Times New Roman"/>
              </w:rPr>
            </w:pPr>
            <w:r>
              <w:rPr>
                <w:rFonts w:ascii="Times New Roman" w:hAnsi="Times New Roman" w:cs="Times New Roman"/>
              </w:rPr>
              <w:t xml:space="preserve">4. </w:t>
            </w:r>
            <w:r w:rsidR="00772DF2">
              <w:rPr>
                <w:rFonts w:ascii="Times New Roman" w:hAnsi="Times New Roman" w:cs="Times New Roman"/>
                <w:lang w:val="en-US"/>
              </w:rPr>
              <w:t>Again you wi</w:t>
            </w:r>
            <w:r w:rsidR="00D97B3F" w:rsidRPr="00D97B3F">
              <w:rPr>
                <w:rFonts w:ascii="Times New Roman" w:hAnsi="Times New Roman" w:cs="Times New Roman"/>
                <w:lang w:val="en-US"/>
              </w:rPr>
              <w:t xml:space="preserve">ll plant vineyards on </w:t>
            </w:r>
            <w:r w:rsidR="00772DF2">
              <w:rPr>
                <w:rFonts w:ascii="Times New Roman" w:hAnsi="Times New Roman" w:cs="Times New Roman"/>
                <w:lang w:val="en-US"/>
              </w:rPr>
              <w:t>the mountains of Samaria: plant</w:t>
            </w:r>
            <w:r w:rsidR="00D97B3F" w:rsidRPr="00D97B3F">
              <w:rPr>
                <w:rFonts w:ascii="Times New Roman" w:hAnsi="Times New Roman" w:cs="Times New Roman"/>
                <w:lang w:val="en-US"/>
              </w:rPr>
              <w:t xml:space="preserve"> the plants, and eat them as common produce.    </w:t>
            </w:r>
          </w:p>
        </w:tc>
      </w:tr>
      <w:tr w:rsidR="00A42611" w:rsidRPr="009931DD" w:rsidTr="00337BDB">
        <w:tc>
          <w:tcPr>
            <w:tcW w:w="5148" w:type="dxa"/>
            <w:shd w:val="clear" w:color="auto" w:fill="DDD9C3" w:themeFill="background2" w:themeFillShade="E6"/>
          </w:tcPr>
          <w:p w:rsidR="00A42611" w:rsidRPr="009931DD" w:rsidRDefault="00A42611" w:rsidP="00337BDB">
            <w:pPr>
              <w:keepNext/>
              <w:widowControl w:val="0"/>
              <w:rPr>
                <w:rFonts w:ascii="Times New Roman" w:hAnsi="Times New Roman" w:cs="Times New Roman"/>
              </w:rPr>
            </w:pPr>
            <w:r>
              <w:rPr>
                <w:rFonts w:ascii="Times New Roman" w:hAnsi="Times New Roman" w:cs="Times New Roman"/>
              </w:rPr>
              <w:lastRenderedPageBreak/>
              <w:t xml:space="preserve">5. </w:t>
            </w:r>
            <w:r w:rsidR="00337BDB" w:rsidRPr="00337BDB">
              <w:rPr>
                <w:rFonts w:ascii="Times New Roman" w:hAnsi="Times New Roman" w:cs="Times New Roman"/>
                <w:b/>
                <w:highlight w:val="yellow"/>
                <w:lang w:val="en-US"/>
              </w:rPr>
              <w:t xml:space="preserve">For there is a day, the watchers (Hebrew: </w:t>
            </w:r>
            <w:r w:rsidR="00337BDB" w:rsidRPr="00337BDB">
              <w:rPr>
                <w:rFonts w:ascii="Times New Roman" w:hAnsi="Times New Roman" w:cs="Times New Roman"/>
                <w:b/>
                <w:sz w:val="28"/>
                <w:szCs w:val="28"/>
                <w:highlight w:val="yellow"/>
              </w:rPr>
              <w:t>נֹצְרִים</w:t>
            </w:r>
            <w:r w:rsidR="00337BDB" w:rsidRPr="00337BDB">
              <w:rPr>
                <w:rFonts w:ascii="Times New Roman" w:hAnsi="Times New Roman" w:cs="Times New Roman"/>
                <w:b/>
                <w:highlight w:val="yellow"/>
                <w:lang w:val="en-US"/>
              </w:rPr>
              <w:t xml:space="preserve"> – NOTS’RIM - i.e. Nazareans) will call on the mountains of Ephraim; Rise! Let us go up to Zion, to the Lord, our God. </w:t>
            </w:r>
            <w:r w:rsidRPr="00337BDB">
              <w:rPr>
                <w:rFonts w:ascii="Times New Roman" w:hAnsi="Times New Roman" w:cs="Times New Roman"/>
                <w:b/>
                <w:bCs/>
                <w:highlight w:val="yellow"/>
                <w:lang w:val="en-US"/>
              </w:rPr>
              <w:t>{P}</w:t>
            </w:r>
          </w:p>
        </w:tc>
        <w:tc>
          <w:tcPr>
            <w:tcW w:w="5148" w:type="dxa"/>
            <w:shd w:val="clear" w:color="auto" w:fill="DDD9C3" w:themeFill="background2" w:themeFillShade="E6"/>
          </w:tcPr>
          <w:p w:rsidR="00A42611" w:rsidRPr="009931DD" w:rsidRDefault="00A42611" w:rsidP="00D97B3F">
            <w:pPr>
              <w:keepNext/>
              <w:widowControl w:val="0"/>
              <w:rPr>
                <w:rFonts w:ascii="Times New Roman" w:hAnsi="Times New Roman" w:cs="Times New Roman"/>
              </w:rPr>
            </w:pPr>
            <w:r>
              <w:rPr>
                <w:rFonts w:ascii="Times New Roman" w:hAnsi="Times New Roman" w:cs="Times New Roman"/>
              </w:rPr>
              <w:t xml:space="preserve">5. </w:t>
            </w:r>
            <w:r w:rsidR="00772DF2" w:rsidRPr="00772DF2">
              <w:rPr>
                <w:rFonts w:ascii="Times New Roman" w:hAnsi="Times New Roman" w:cs="Times New Roman"/>
                <w:b/>
                <w:highlight w:val="yellow"/>
                <w:lang w:val="en-US"/>
              </w:rPr>
              <w:t>For there is length of days and much goodness which is about to come for the righteous/generous who have kept My Law from of old: their portion is in the land of Israel, because they were longing for the years of consolations which are coming, saying: “When will we arise and go up to Zion, and appear before the LORD our God</w:t>
            </w:r>
            <w:r w:rsidR="00772DF2" w:rsidRPr="00772DF2">
              <w:rPr>
                <w:rFonts w:ascii="Times New Roman" w:hAnsi="Times New Roman" w:cs="Times New Roman"/>
                <w:highlight w:val="yellow"/>
                <w:lang w:val="en-US"/>
              </w:rPr>
              <w:t xml:space="preserve">?” </w:t>
            </w:r>
            <w:r w:rsidRPr="00772DF2">
              <w:rPr>
                <w:rFonts w:ascii="Times New Roman" w:hAnsi="Times New Roman" w:cs="Times New Roman"/>
                <w:b/>
                <w:bCs/>
                <w:highlight w:val="yellow"/>
                <w:lang w:val="en-US"/>
              </w:rPr>
              <w:t>{P}</w:t>
            </w:r>
          </w:p>
        </w:tc>
      </w:tr>
      <w:tr w:rsidR="00A42611" w:rsidRPr="009931DD" w:rsidTr="00337BDB">
        <w:tc>
          <w:tcPr>
            <w:tcW w:w="5148" w:type="dxa"/>
            <w:shd w:val="clear" w:color="auto" w:fill="DDD9C3" w:themeFill="background2" w:themeFillShade="E6"/>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6.  ¶ </w:t>
            </w:r>
            <w:r w:rsidR="00337BDB" w:rsidRPr="00337BDB">
              <w:rPr>
                <w:rFonts w:ascii="Times New Roman" w:hAnsi="Times New Roman" w:cs="Times New Roman"/>
              </w:rPr>
              <w:t>For so says the Lord to Jacob, "Sing [with] joy and shout at the head of the nations, make it heard, praise, and say, 'O Lord, help Your people, the remnant of Israel!' "</w:t>
            </w:r>
          </w:p>
        </w:tc>
        <w:tc>
          <w:tcPr>
            <w:tcW w:w="5148" w:type="dxa"/>
            <w:shd w:val="clear" w:color="auto" w:fill="DDD9C3" w:themeFill="background2" w:themeFillShade="E6"/>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6.  ¶ </w:t>
            </w:r>
            <w:r w:rsidR="00772DF2">
              <w:rPr>
                <w:rFonts w:ascii="Times New Roman" w:hAnsi="Times New Roman" w:cs="Times New Roman"/>
                <w:lang w:val="en-US"/>
              </w:rPr>
              <w:t>For thus says the LORD: "Give praise, O</w:t>
            </w:r>
            <w:r w:rsidR="00772DF2" w:rsidRPr="00772DF2">
              <w:rPr>
                <w:rFonts w:ascii="Times New Roman" w:hAnsi="Times New Roman" w:cs="Times New Roman"/>
                <w:lang w:val="en-US"/>
              </w:rPr>
              <w:t xml:space="preserve"> you of the house of Jacob, w</w:t>
            </w:r>
            <w:r w:rsidR="00772DF2">
              <w:rPr>
                <w:rFonts w:ascii="Times New Roman" w:hAnsi="Times New Roman" w:cs="Times New Roman"/>
                <w:lang w:val="en-US"/>
              </w:rPr>
              <w:t xml:space="preserve">ith rejoicing, and dance with </w:t>
            </w:r>
            <w:r w:rsidR="00772DF2" w:rsidRPr="00772DF2">
              <w:rPr>
                <w:rFonts w:ascii="Times New Roman" w:hAnsi="Times New Roman" w:cs="Times New Roman"/>
                <w:lang w:val="en-US"/>
              </w:rPr>
              <w:t>covered head in the sight of all the nations: tell the good news</w:t>
            </w:r>
            <w:r w:rsidR="00772DF2">
              <w:rPr>
                <w:rFonts w:ascii="Times New Roman" w:hAnsi="Times New Roman" w:cs="Times New Roman"/>
                <w:lang w:val="en-US"/>
              </w:rPr>
              <w:t>, give praise, and say: The LORD has redeemed H</w:t>
            </w:r>
            <w:r w:rsidR="00772DF2" w:rsidRPr="00772DF2">
              <w:rPr>
                <w:rFonts w:ascii="Times New Roman" w:hAnsi="Times New Roman" w:cs="Times New Roman"/>
                <w:lang w:val="en-US"/>
              </w:rPr>
              <w:t>is people, the remnant of Israel.</w:t>
            </w:r>
          </w:p>
        </w:tc>
      </w:tr>
      <w:tr w:rsidR="00A42611" w:rsidRPr="009931DD" w:rsidTr="00772DF2">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r>
              <w:rPr>
                <w:rFonts w:ascii="Times New Roman" w:hAnsi="Times New Roman" w:cs="Times New Roman"/>
              </w:rPr>
              <w:t xml:space="preserve">7. </w:t>
            </w:r>
            <w:r w:rsidR="00337BDB" w:rsidRPr="00337BDB">
              <w:rPr>
                <w:rFonts w:ascii="Times New Roman" w:hAnsi="Times New Roman" w:cs="Times New Roman"/>
              </w:rPr>
              <w:t>Behold I bring them from the north country and gather them from the uttermost ends of the earth, the blind and the lame amongst them, the woman with child and she who travails with child all together; a great company shall they return there.</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7. </w:t>
            </w:r>
            <w:r w:rsidR="00772DF2" w:rsidRPr="00772DF2">
              <w:rPr>
                <w:rFonts w:ascii="Times New Roman" w:hAnsi="Times New Roman" w:cs="Times New Roman"/>
                <w:lang w:val="en-US"/>
              </w:rPr>
              <w:t>Beho</w:t>
            </w:r>
            <w:r w:rsidR="00772DF2">
              <w:rPr>
                <w:rFonts w:ascii="Times New Roman" w:hAnsi="Times New Roman" w:cs="Times New Roman"/>
                <w:lang w:val="en-US"/>
              </w:rPr>
              <w:t>ld, I am bringing them suddenly</w:t>
            </w:r>
            <w:r w:rsidR="00772DF2" w:rsidRPr="00772DF2">
              <w:rPr>
                <w:rFonts w:ascii="Times New Roman" w:hAnsi="Times New Roman" w:cs="Times New Roman"/>
                <w:lang w:val="en-US"/>
              </w:rPr>
              <w:t xml:space="preserve"> from the land of the north, and will gather them from the ends of the earth</w:t>
            </w:r>
            <w:r w:rsidR="00772DF2">
              <w:rPr>
                <w:rFonts w:ascii="Times New Roman" w:hAnsi="Times New Roman" w:cs="Times New Roman"/>
                <w:lang w:val="en-US"/>
              </w:rPr>
              <w:t xml:space="preserve"> (i.e. Western Europe)</w:t>
            </w:r>
            <w:r w:rsidR="00772DF2" w:rsidRPr="00772DF2">
              <w:rPr>
                <w:rFonts w:ascii="Times New Roman" w:hAnsi="Times New Roman" w:cs="Times New Roman"/>
                <w:lang w:val="en-US"/>
              </w:rPr>
              <w:t>, those who were blind and lame among them; the pregnant women and tho</w:t>
            </w:r>
            <w:r w:rsidR="00772DF2">
              <w:rPr>
                <w:rFonts w:ascii="Times New Roman" w:hAnsi="Times New Roman" w:cs="Times New Roman"/>
                <w:lang w:val="en-US"/>
              </w:rPr>
              <w:t>se giving birth all together will increase</w:t>
            </w:r>
            <w:r w:rsidR="00772DF2" w:rsidRPr="00772DF2">
              <w:rPr>
                <w:rFonts w:ascii="Times New Roman" w:hAnsi="Times New Roman" w:cs="Times New Roman"/>
                <w:lang w:val="en-US"/>
              </w:rPr>
              <w:t xml:space="preserve"> among them; they</w:t>
            </w:r>
            <w:r w:rsidR="00772DF2">
              <w:rPr>
                <w:rFonts w:ascii="Times New Roman" w:hAnsi="Times New Roman" w:cs="Times New Roman"/>
                <w:lang w:val="en-US"/>
              </w:rPr>
              <w:t xml:space="preserve"> will return hither in many troops.</w:t>
            </w:r>
            <w:r w:rsidR="00772DF2" w:rsidRPr="00772DF2">
              <w:rPr>
                <w:rFonts w:ascii="Times New Roman" w:hAnsi="Times New Roman" w:cs="Times New Roman"/>
                <w:lang w:val="en-US"/>
              </w:rPr>
              <w:t xml:space="preserve">   </w:t>
            </w:r>
          </w:p>
        </w:tc>
      </w:tr>
      <w:tr w:rsidR="00A42611" w:rsidRPr="009931DD" w:rsidTr="00772DF2">
        <w:tc>
          <w:tcPr>
            <w:tcW w:w="5148" w:type="dxa"/>
            <w:shd w:val="clear" w:color="auto" w:fill="FFFFFF" w:themeFill="background1"/>
          </w:tcPr>
          <w:p w:rsidR="00A42611" w:rsidRPr="009931DD" w:rsidRDefault="00A42611" w:rsidP="00337BDB">
            <w:pPr>
              <w:keepNext/>
              <w:widowControl w:val="0"/>
              <w:rPr>
                <w:rFonts w:ascii="Times New Roman" w:hAnsi="Times New Roman" w:cs="Times New Roman"/>
              </w:rPr>
            </w:pPr>
            <w:r>
              <w:rPr>
                <w:rFonts w:ascii="Times New Roman" w:hAnsi="Times New Roman" w:cs="Times New Roman"/>
              </w:rPr>
              <w:t xml:space="preserve">8. </w:t>
            </w:r>
            <w:r w:rsidR="00337BDB" w:rsidRPr="00337BDB">
              <w:rPr>
                <w:rFonts w:ascii="Times New Roman" w:hAnsi="Times New Roman" w:cs="Times New Roman"/>
                <w:lang w:val="en-US"/>
              </w:rPr>
              <w:t xml:space="preserve">With weeping will they come, and with supplications will I lead them, along brooks of water will I make them go, on a straight road upon which they will not stumble, for I have become a Father to Israel, and Ephraim is My firstborn. </w:t>
            </w:r>
            <w:r w:rsidRPr="00A42611">
              <w:rPr>
                <w:rFonts w:ascii="Times New Roman" w:hAnsi="Times New Roman" w:cs="Times New Roman"/>
                <w:b/>
                <w:bCs/>
                <w:lang w:val="en-US"/>
              </w:rPr>
              <w:t>{S}</w:t>
            </w: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r>
              <w:rPr>
                <w:rFonts w:ascii="Times New Roman" w:hAnsi="Times New Roman" w:cs="Times New Roman"/>
              </w:rPr>
              <w:t xml:space="preserve">8. </w:t>
            </w:r>
            <w:r w:rsidR="00772DF2">
              <w:rPr>
                <w:rFonts w:ascii="Times New Roman" w:hAnsi="Times New Roman" w:cs="Times New Roman"/>
              </w:rPr>
              <w:t xml:space="preserve">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 </w:t>
            </w:r>
            <w:r w:rsidRPr="00A42611">
              <w:rPr>
                <w:rFonts w:ascii="Times New Roman" w:hAnsi="Times New Roman" w:cs="Times New Roman"/>
                <w:b/>
                <w:bCs/>
                <w:lang w:val="en-US"/>
              </w:rPr>
              <w:t>{S}</w:t>
            </w:r>
          </w:p>
        </w:tc>
      </w:tr>
      <w:tr w:rsidR="00A42611" w:rsidRPr="009931DD" w:rsidTr="009931DD">
        <w:tc>
          <w:tcPr>
            <w:tcW w:w="5148" w:type="dxa"/>
            <w:shd w:val="clear" w:color="auto" w:fill="FFFFFF" w:themeFill="background1"/>
          </w:tcPr>
          <w:p w:rsidR="00A42611" w:rsidRPr="009931DD" w:rsidRDefault="00A42611" w:rsidP="009931DD">
            <w:pPr>
              <w:keepNext/>
              <w:widowControl w:val="0"/>
              <w:rPr>
                <w:rFonts w:ascii="Times New Roman" w:hAnsi="Times New Roman" w:cs="Times New Roman"/>
              </w:rPr>
            </w:pPr>
          </w:p>
        </w:tc>
        <w:tc>
          <w:tcPr>
            <w:tcW w:w="5148" w:type="dxa"/>
            <w:shd w:val="clear" w:color="auto" w:fill="FFFFFF" w:themeFill="background1"/>
          </w:tcPr>
          <w:p w:rsidR="00A42611" w:rsidRPr="009931DD" w:rsidRDefault="00A42611" w:rsidP="00772DF2">
            <w:pPr>
              <w:keepNext/>
              <w:widowControl w:val="0"/>
              <w:rPr>
                <w:rFonts w:ascii="Times New Roman" w:hAnsi="Times New Roman" w:cs="Times New Roman"/>
              </w:rPr>
            </w:pPr>
          </w:p>
        </w:tc>
      </w:tr>
    </w:tbl>
    <w:p w:rsidR="00DC541E" w:rsidRDefault="00DC541E" w:rsidP="009931DD">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cs="Times New Roman"/>
        </w:rPr>
      </w:pPr>
      <w:r w:rsidRPr="00772DF2">
        <w:rPr>
          <w:rFonts w:ascii="Century Schoolbook" w:eastAsia="Calibri" w:hAnsi="Century Schoolbook" w:cs="Times New Roman"/>
          <w:b/>
          <w:bCs/>
          <w:sz w:val="28"/>
          <w:szCs w:val="28"/>
          <w:lang w:val="en-AU"/>
        </w:rPr>
        <w:t xml:space="preserve">Rashi’s Commentary to: </w:t>
      </w:r>
      <w:r w:rsidRPr="00772DF2">
        <w:rPr>
          <w:rFonts w:ascii="Century Schoolbook" w:eastAsia="Calibri" w:hAnsi="Century Schoolbook" w:cs="Times New Roman"/>
          <w:b/>
          <w:bCs/>
          <w:sz w:val="28"/>
          <w:szCs w:val="28"/>
        </w:rPr>
        <w:t>Jeremiah 30:18-25 + 31:7-8</w:t>
      </w:r>
    </w:p>
    <w:p w:rsidR="007828A6" w:rsidRDefault="007828A6" w:rsidP="009931DD">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12</w:t>
      </w:r>
      <w:r w:rsidRPr="00772DF2">
        <w:rPr>
          <w:rFonts w:ascii="Times New Roman" w:hAnsi="Times New Roman"/>
          <w:sz w:val="24"/>
        </w:rPr>
        <w:t xml:space="preserve"> </w:t>
      </w:r>
      <w:r w:rsidRPr="00772DF2">
        <w:rPr>
          <w:rFonts w:ascii="Times New Roman" w:hAnsi="Times New Roman"/>
          <w:b/>
          <w:sz w:val="24"/>
        </w:rPr>
        <w:t>Your injury is painful, your wound grievous</w:t>
      </w:r>
      <w:r w:rsidRPr="00772DF2">
        <w:rPr>
          <w:rFonts w:ascii="Times New Roman" w:hAnsi="Times New Roman"/>
          <w:sz w:val="24"/>
        </w:rPr>
        <w:t xml:space="preserve"> (Enfers in Old French).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13</w:t>
      </w:r>
      <w:r w:rsidRPr="00772DF2">
        <w:rPr>
          <w:rFonts w:ascii="Times New Roman" w:hAnsi="Times New Roman"/>
          <w:sz w:val="24"/>
        </w:rPr>
        <w:t xml:space="preserve"> </w:t>
      </w:r>
      <w:r w:rsidRPr="00772DF2">
        <w:rPr>
          <w:rFonts w:ascii="Times New Roman" w:hAnsi="Times New Roman"/>
          <w:b/>
          <w:sz w:val="24"/>
        </w:rPr>
        <w:t>to be healed</w:t>
      </w:r>
      <w:r w:rsidRPr="00772DF2">
        <w:rPr>
          <w:rFonts w:ascii="Times New Roman" w:hAnsi="Times New Roman"/>
          <w:sz w:val="24"/>
        </w:rPr>
        <w:t xml:space="preserve"> cure. No one thinks that you will have salvation.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healing</w:t>
      </w:r>
      <w:r w:rsidRPr="00772DF2">
        <w:rPr>
          <w:rFonts w:ascii="Times New Roman" w:hAnsi="Times New Roman"/>
          <w:sz w:val="24"/>
        </w:rPr>
        <w:t xml:space="preserve"> a cure, an expression of availing.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14</w:t>
      </w:r>
      <w:r w:rsidRPr="00772DF2">
        <w:rPr>
          <w:rFonts w:ascii="Times New Roman" w:hAnsi="Times New Roman"/>
          <w:sz w:val="24"/>
        </w:rPr>
        <w:t xml:space="preserve"> </w:t>
      </w:r>
      <w:r w:rsidRPr="00772DF2">
        <w:rPr>
          <w:rFonts w:ascii="Times New Roman" w:hAnsi="Times New Roman"/>
          <w:b/>
          <w:sz w:val="24"/>
        </w:rPr>
        <w:t>cruel chastisement</w:t>
      </w:r>
      <w:r w:rsidRPr="00772DF2">
        <w:rPr>
          <w:rFonts w:ascii="Times New Roman" w:hAnsi="Times New Roman"/>
          <w:sz w:val="24"/>
        </w:rPr>
        <w:t xml:space="preserve"> chastisements of cruelty. The chastisement is cruel.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16</w:t>
      </w:r>
      <w:r w:rsidRPr="00772DF2">
        <w:rPr>
          <w:rFonts w:ascii="Times New Roman" w:hAnsi="Times New Roman"/>
          <w:sz w:val="24"/>
        </w:rPr>
        <w:t xml:space="preserve"> </w:t>
      </w:r>
      <w:r w:rsidRPr="00772DF2">
        <w:rPr>
          <w:rFonts w:ascii="Times New Roman" w:hAnsi="Times New Roman"/>
          <w:b/>
          <w:sz w:val="24"/>
        </w:rPr>
        <w:t>Therefore</w:t>
      </w:r>
      <w:r w:rsidRPr="00772DF2">
        <w:rPr>
          <w:rFonts w:ascii="Times New Roman" w:hAnsi="Times New Roman"/>
          <w:sz w:val="24"/>
        </w:rPr>
        <w:t xml:space="preserve"> This is an expression denoting an oath.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those who plunder you</w:t>
      </w:r>
      <w:r w:rsidRPr="00772DF2">
        <w:rPr>
          <w:rFonts w:ascii="Times New Roman" w:hAnsi="Times New Roman"/>
          <w:sz w:val="24"/>
        </w:rPr>
        <w:t xml:space="preserve"> an expression of spoil, and so did Jonathan render it: </w:t>
      </w:r>
      <w:r w:rsidRPr="00772DF2">
        <w:rPr>
          <w:rFonts w:ascii="Times New Roman" w:hAnsi="Times New Roman"/>
          <w:sz w:val="24"/>
          <w:rtl/>
          <w:lang w:bidi="he-IL"/>
        </w:rPr>
        <w:t>וִיהוֹן עָדַיִךְ לַעֲדִי</w:t>
      </w:r>
      <w:r w:rsidRPr="00772DF2">
        <w:rPr>
          <w:rFonts w:ascii="Times New Roman" w:hAnsi="Times New Roman"/>
          <w:sz w:val="24"/>
        </w:rPr>
        <w:t xml:space="preserv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17</w:t>
      </w:r>
      <w:r w:rsidRPr="00772DF2">
        <w:rPr>
          <w:rFonts w:ascii="Times New Roman" w:hAnsi="Times New Roman"/>
          <w:sz w:val="24"/>
        </w:rPr>
        <w:t xml:space="preserve"> </w:t>
      </w:r>
      <w:r w:rsidRPr="00772DF2">
        <w:rPr>
          <w:rFonts w:ascii="Times New Roman" w:hAnsi="Times New Roman"/>
          <w:b/>
          <w:sz w:val="24"/>
        </w:rPr>
        <w:t>healing</w:t>
      </w:r>
      <w:r w:rsidRPr="00772DF2">
        <w:rPr>
          <w:rFonts w:ascii="Times New Roman" w:hAnsi="Times New Roman"/>
          <w:sz w:val="24"/>
        </w:rPr>
        <w:t xml:space="preserve"> Heb. </w:t>
      </w:r>
      <w:r w:rsidRPr="00772DF2">
        <w:rPr>
          <w:rFonts w:ascii="Times New Roman" w:hAnsi="Times New Roman"/>
          <w:sz w:val="24"/>
          <w:rtl/>
          <w:lang w:bidi="he-IL"/>
        </w:rPr>
        <w:t>ארכה</w:t>
      </w:r>
      <w:r w:rsidRPr="00772DF2">
        <w:rPr>
          <w:rFonts w:ascii="Times New Roman" w:hAnsi="Times New Roman"/>
          <w:sz w:val="24"/>
        </w:rPr>
        <w:t xml:space="preserv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18</w:t>
      </w:r>
      <w:r w:rsidRPr="00772DF2">
        <w:rPr>
          <w:rFonts w:ascii="Times New Roman" w:hAnsi="Times New Roman"/>
          <w:sz w:val="24"/>
        </w:rPr>
        <w:t xml:space="preserve"> </w:t>
      </w:r>
      <w:r w:rsidRPr="00772DF2">
        <w:rPr>
          <w:rFonts w:ascii="Times New Roman" w:hAnsi="Times New Roman"/>
          <w:b/>
          <w:sz w:val="24"/>
        </w:rPr>
        <w:t>and the palace</w:t>
      </w:r>
      <w:r w:rsidRPr="00772DF2">
        <w:rPr>
          <w:rFonts w:ascii="Times New Roman" w:hAnsi="Times New Roman"/>
          <w:sz w:val="24"/>
        </w:rPr>
        <w:t xml:space="preserve"> The Temple.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19</w:t>
      </w:r>
      <w:r w:rsidRPr="00772DF2">
        <w:rPr>
          <w:rFonts w:ascii="Times New Roman" w:hAnsi="Times New Roman"/>
          <w:sz w:val="24"/>
        </w:rPr>
        <w:t xml:space="preserve"> </w:t>
      </w:r>
      <w:r w:rsidRPr="00772DF2">
        <w:rPr>
          <w:rFonts w:ascii="Times New Roman" w:hAnsi="Times New Roman"/>
          <w:b/>
          <w:sz w:val="24"/>
        </w:rPr>
        <w:t>and I will increase them</w:t>
      </w:r>
      <w:r w:rsidRPr="00772DF2">
        <w:rPr>
          <w:rFonts w:ascii="Times New Roman" w:hAnsi="Times New Roman"/>
          <w:sz w:val="24"/>
        </w:rPr>
        <w:t xml:space="preserve"> I will make them a numerous nation.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and they shall not become few in number</w:t>
      </w:r>
      <w:r w:rsidRPr="00772DF2">
        <w:rPr>
          <w:rFonts w:ascii="Times New Roman" w:hAnsi="Times New Roman"/>
          <w:sz w:val="24"/>
        </w:rPr>
        <w:t xml:space="preserve"> like </w:t>
      </w:r>
      <w:r w:rsidRPr="00772DF2">
        <w:rPr>
          <w:rFonts w:ascii="Times New Roman" w:hAnsi="Times New Roman"/>
          <w:sz w:val="24"/>
          <w:rtl/>
          <w:lang w:bidi="he-IL"/>
        </w:rPr>
        <w:t>יִמְעָטוּ</w:t>
      </w:r>
      <w:r w:rsidRPr="00772DF2">
        <w:rPr>
          <w:rFonts w:ascii="Times New Roman" w:hAnsi="Times New Roman"/>
          <w:sz w:val="24"/>
        </w:rPr>
        <w:t xml:space="preserv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21</w:t>
      </w:r>
      <w:r w:rsidRPr="00772DF2">
        <w:rPr>
          <w:rFonts w:ascii="Times New Roman" w:hAnsi="Times New Roman"/>
          <w:sz w:val="24"/>
        </w:rPr>
        <w:t xml:space="preserve"> </w:t>
      </w:r>
      <w:r w:rsidRPr="00772DF2">
        <w:rPr>
          <w:rFonts w:ascii="Times New Roman" w:hAnsi="Times New Roman"/>
          <w:b/>
          <w:sz w:val="24"/>
        </w:rPr>
        <w:t>their prince</w:t>
      </w:r>
      <w:r w:rsidRPr="00772DF2">
        <w:rPr>
          <w:rFonts w:ascii="Times New Roman" w:hAnsi="Times New Roman"/>
          <w:sz w:val="24"/>
        </w:rPr>
        <w:t xml:space="preserve"> lit., his mighty one.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pledged his heart</w:t>
      </w:r>
      <w:r w:rsidRPr="00772DF2">
        <w:rPr>
          <w:rFonts w:ascii="Times New Roman" w:hAnsi="Times New Roman"/>
          <w:sz w:val="24"/>
        </w:rPr>
        <w:t xml:space="preserve"> an expression of a pledge (fermaille, aatine in French).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to approach Me</w:t>
      </w:r>
      <w:r w:rsidRPr="00772DF2">
        <w:rPr>
          <w:rFonts w:ascii="Times New Roman" w:hAnsi="Times New Roman"/>
          <w:sz w:val="24"/>
        </w:rPr>
        <w:t xml:space="preserve"> to war, to stop Me.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23</w:t>
      </w:r>
      <w:r w:rsidRPr="00772DF2">
        <w:rPr>
          <w:rFonts w:ascii="Times New Roman" w:hAnsi="Times New Roman"/>
          <w:sz w:val="24"/>
        </w:rPr>
        <w:t xml:space="preserve"> </w:t>
      </w:r>
      <w:r w:rsidRPr="00772DF2">
        <w:rPr>
          <w:rFonts w:ascii="Times New Roman" w:hAnsi="Times New Roman"/>
          <w:b/>
          <w:sz w:val="24"/>
        </w:rPr>
        <w:t>settling storm</w:t>
      </w:r>
      <w:r w:rsidRPr="00772DF2">
        <w:rPr>
          <w:rFonts w:ascii="Times New Roman" w:hAnsi="Times New Roman"/>
          <w:sz w:val="24"/>
        </w:rPr>
        <w:t xml:space="preserve"> camping and dwelling an expression of “the land of the sojournings of </w:t>
      </w:r>
      <w:r w:rsidRPr="00772DF2">
        <w:rPr>
          <w:rFonts w:ascii="Times New Roman" w:hAnsi="Times New Roman"/>
          <w:sz w:val="24"/>
          <w:rtl/>
          <w:lang w:bidi="he-IL"/>
        </w:rPr>
        <w:t>(מְגוּרֵי)</w:t>
      </w:r>
      <w:r w:rsidRPr="00772DF2">
        <w:rPr>
          <w:rFonts w:ascii="Times New Roman" w:hAnsi="Times New Roman"/>
          <w:sz w:val="24"/>
        </w:rPr>
        <w:t xml:space="preserve"> ” (Gen. 37:1), and a similar case is “and a whirling </w:t>
      </w:r>
      <w:r w:rsidRPr="00772DF2">
        <w:rPr>
          <w:rFonts w:ascii="Times New Roman" w:hAnsi="Times New Roman"/>
          <w:sz w:val="24"/>
          <w:rtl/>
          <w:lang w:bidi="he-IL"/>
        </w:rPr>
        <w:t>(מִתְחוֹלֵל)</w:t>
      </w:r>
      <w:r w:rsidRPr="00772DF2">
        <w:rPr>
          <w:rFonts w:ascii="Times New Roman" w:hAnsi="Times New Roman"/>
          <w:sz w:val="24"/>
        </w:rPr>
        <w:t xml:space="preserve"> storm ” (supra 23:19) stated in the other verse is the same as this for both of them are expressions of camping.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on the head[s] of the wicked</w:t>
      </w:r>
      <w:r w:rsidRPr="00772DF2">
        <w:rPr>
          <w:rFonts w:ascii="Times New Roman" w:hAnsi="Times New Roman"/>
          <w:sz w:val="24"/>
        </w:rPr>
        <w:t xml:space="preserve"> On the heads of the heathens.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Chapter 31</w:t>
      </w:r>
      <w:r w:rsidRPr="00772DF2">
        <w:rPr>
          <w:rFonts w:ascii="Times New Roman" w:hAnsi="Times New Roman"/>
          <w:sz w:val="24"/>
        </w:rPr>
        <w:t xml:space="preserv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1</w:t>
      </w:r>
      <w:r w:rsidRPr="00772DF2">
        <w:rPr>
          <w:rFonts w:ascii="Times New Roman" w:hAnsi="Times New Roman"/>
          <w:sz w:val="24"/>
        </w:rPr>
        <w:t xml:space="preserve"> </w:t>
      </w:r>
      <w:r w:rsidRPr="00772DF2">
        <w:rPr>
          <w:rFonts w:ascii="Times New Roman" w:hAnsi="Times New Roman"/>
          <w:b/>
          <w:sz w:val="24"/>
        </w:rPr>
        <w:t>found favor</w:t>
      </w:r>
      <w:r w:rsidRPr="00772DF2">
        <w:rPr>
          <w:rFonts w:ascii="Times New Roman" w:hAnsi="Times New Roman"/>
          <w:sz w:val="24"/>
        </w:rPr>
        <w:t xml:space="preserve"> The generation of the wilderness found favor in My eyes.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who had escaped the sword</w:t>
      </w:r>
      <w:r w:rsidRPr="00772DF2">
        <w:rPr>
          <w:rFonts w:ascii="Times New Roman" w:hAnsi="Times New Roman"/>
          <w:sz w:val="24"/>
        </w:rPr>
        <w:t xml:space="preserve"> of the Egyptians the Amalekites and the Canaanites.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He [therefore] went to give Israel their resting place</w:t>
      </w:r>
      <w:r w:rsidRPr="00772DF2">
        <w:rPr>
          <w:rFonts w:ascii="Times New Roman" w:hAnsi="Times New Roman"/>
          <w:sz w:val="24"/>
        </w:rPr>
        <w:t xml:space="preserve"> When He led them to take possession of the land of their rest.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2</w:t>
      </w:r>
      <w:r w:rsidRPr="00772DF2">
        <w:rPr>
          <w:rFonts w:ascii="Times New Roman" w:hAnsi="Times New Roman"/>
          <w:sz w:val="24"/>
        </w:rPr>
        <w:t xml:space="preserve"> </w:t>
      </w:r>
      <w:r w:rsidRPr="00772DF2">
        <w:rPr>
          <w:rFonts w:ascii="Times New Roman" w:hAnsi="Times New Roman"/>
          <w:b/>
          <w:sz w:val="24"/>
        </w:rPr>
        <w:t xml:space="preserve">From long ago </w:t>
      </w:r>
      <w:r w:rsidRPr="00772DF2">
        <w:rPr>
          <w:rFonts w:ascii="Times New Roman" w:hAnsi="Times New Roman"/>
          <w:sz w:val="24"/>
        </w:rPr>
        <w:t xml:space="preserve">In the merit of the Patriarchs.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appeared to me</w:t>
      </w:r>
      <w:r w:rsidRPr="00772DF2">
        <w:rPr>
          <w:rFonts w:ascii="Times New Roman" w:hAnsi="Times New Roman"/>
          <w:sz w:val="24"/>
        </w:rPr>
        <w:t xml:space="preserve"> I, the prophet, and told me to say to the congregation of Israel, “With everlasting love have I loved you.”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3</w:t>
      </w:r>
      <w:r w:rsidRPr="00772DF2">
        <w:rPr>
          <w:rFonts w:ascii="Times New Roman" w:hAnsi="Times New Roman"/>
          <w:sz w:val="24"/>
        </w:rPr>
        <w:t xml:space="preserve"> </w:t>
      </w:r>
      <w:r w:rsidRPr="00772DF2">
        <w:rPr>
          <w:rFonts w:ascii="Times New Roman" w:hAnsi="Times New Roman"/>
          <w:b/>
          <w:sz w:val="24"/>
        </w:rPr>
        <w:t>Yet again will I rebuild you, then you shall be built</w:t>
      </w:r>
      <w:r w:rsidRPr="00772DF2">
        <w:rPr>
          <w:rFonts w:ascii="Times New Roman" w:hAnsi="Times New Roman"/>
          <w:sz w:val="24"/>
        </w:rPr>
        <w:t xml:space="preserve"> You had two buildings made by men. Therefore, they were destroyed. Yet again will I rebuild you, I by Myself, a third building, and you shall be built forever.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shall you be adorned</w:t>
      </w:r>
      <w:r w:rsidRPr="00772DF2">
        <w:rPr>
          <w:rFonts w:ascii="Times New Roman" w:hAnsi="Times New Roman"/>
          <w:sz w:val="24"/>
        </w:rPr>
        <w:t xml:space="preserve"> Heb. </w:t>
      </w:r>
      <w:r w:rsidRPr="00772DF2">
        <w:rPr>
          <w:rFonts w:ascii="Times New Roman" w:hAnsi="Times New Roman"/>
          <w:sz w:val="24"/>
          <w:rtl/>
          <w:lang w:bidi="he-IL"/>
        </w:rPr>
        <w:t>תַּעְדִּי</w:t>
      </w:r>
      <w:r w:rsidRPr="00772DF2">
        <w:rPr>
          <w:rFonts w:ascii="Times New Roman" w:hAnsi="Times New Roman"/>
          <w:sz w:val="24"/>
        </w:rPr>
        <w:t xml:space="preserv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4</w:t>
      </w:r>
      <w:r w:rsidRPr="00772DF2">
        <w:rPr>
          <w:rFonts w:ascii="Times New Roman" w:hAnsi="Times New Roman"/>
          <w:sz w:val="24"/>
        </w:rPr>
        <w:t xml:space="preserve"> </w:t>
      </w:r>
      <w:r w:rsidRPr="00772DF2">
        <w:rPr>
          <w:rFonts w:ascii="Times New Roman" w:hAnsi="Times New Roman"/>
          <w:b/>
          <w:sz w:val="24"/>
        </w:rPr>
        <w:t>and redeem [them]</w:t>
      </w:r>
      <w:r w:rsidRPr="00772DF2">
        <w:rPr>
          <w:rFonts w:ascii="Times New Roman" w:hAnsi="Times New Roman"/>
          <w:sz w:val="24"/>
        </w:rPr>
        <w:t xml:space="preserve"> in the fourth year, they shall profane their produce by redeeming it with money. </w:t>
      </w:r>
    </w:p>
    <w:p w:rsidR="00772DF2" w:rsidRPr="00772DF2" w:rsidRDefault="00772DF2" w:rsidP="00772DF2">
      <w:pPr>
        <w:keepNext/>
        <w:widowControl w:val="0"/>
        <w:spacing w:after="0" w:line="240" w:lineRule="auto"/>
        <w:jc w:val="both"/>
        <w:rPr>
          <w:rFonts w:ascii="Times New Roman" w:hAnsi="Times New Roman"/>
          <w:sz w:val="24"/>
        </w:rPr>
      </w:pPr>
    </w:p>
    <w:p w:rsidR="00772DF2" w:rsidRPr="00364792" w:rsidRDefault="00772DF2" w:rsidP="00772DF2">
      <w:pPr>
        <w:keepNext/>
        <w:widowControl w:val="0"/>
        <w:spacing w:after="0" w:line="240" w:lineRule="auto"/>
        <w:jc w:val="both"/>
        <w:rPr>
          <w:rFonts w:ascii="Times New Roman" w:hAnsi="Times New Roman"/>
          <w:b/>
          <w:sz w:val="24"/>
        </w:rPr>
      </w:pPr>
      <w:r w:rsidRPr="00772DF2">
        <w:rPr>
          <w:rFonts w:ascii="Times New Roman" w:hAnsi="Times New Roman"/>
          <w:b/>
          <w:sz w:val="24"/>
        </w:rPr>
        <w:t>5</w:t>
      </w:r>
      <w:r w:rsidRPr="00772DF2">
        <w:rPr>
          <w:rFonts w:ascii="Times New Roman" w:hAnsi="Times New Roman"/>
          <w:sz w:val="24"/>
        </w:rPr>
        <w:t xml:space="preserve"> </w:t>
      </w:r>
      <w:r w:rsidRPr="00772DF2">
        <w:rPr>
          <w:rFonts w:ascii="Times New Roman" w:hAnsi="Times New Roman"/>
          <w:b/>
          <w:sz w:val="24"/>
        </w:rPr>
        <w:t>the watchers shall call</w:t>
      </w:r>
      <w:r w:rsidRPr="00772DF2">
        <w:rPr>
          <w:rFonts w:ascii="Times New Roman" w:hAnsi="Times New Roman"/>
          <w:sz w:val="24"/>
        </w:rPr>
        <w:t xml:space="preserve"> The lookouts at the tops of the lofty towers to announce with a voice heard a distance away. </w:t>
      </w:r>
      <w:r w:rsidRPr="00364792">
        <w:rPr>
          <w:rFonts w:ascii="Times New Roman" w:hAnsi="Times New Roman"/>
          <w:b/>
          <w:sz w:val="24"/>
          <w:highlight w:val="yellow"/>
        </w:rPr>
        <w:t xml:space="preserve">Another explanation: </w:t>
      </w:r>
      <w:r w:rsidRPr="00364792">
        <w:rPr>
          <w:rFonts w:ascii="Times New Roman" w:hAnsi="Times New Roman"/>
          <w:b/>
          <w:sz w:val="24"/>
          <w:highlight w:val="yellow"/>
          <w:rtl/>
          <w:lang w:bidi="he-IL"/>
        </w:rPr>
        <w:t>נֽצְרִים</w:t>
      </w:r>
      <w:r w:rsidRPr="00364792">
        <w:rPr>
          <w:rFonts w:ascii="Times New Roman" w:hAnsi="Times New Roman"/>
          <w:b/>
          <w:sz w:val="24"/>
          <w:highlight w:val="yellow"/>
        </w:rPr>
        <w:t xml:space="preserve"> is like “He keeps </w:t>
      </w:r>
      <w:r w:rsidRPr="00364792">
        <w:rPr>
          <w:rFonts w:ascii="Times New Roman" w:hAnsi="Times New Roman"/>
          <w:b/>
          <w:sz w:val="24"/>
          <w:highlight w:val="yellow"/>
          <w:rtl/>
          <w:lang w:bidi="he-IL"/>
        </w:rPr>
        <w:t>(נֽצֵר)</w:t>
      </w:r>
      <w:r w:rsidRPr="00364792">
        <w:rPr>
          <w:rFonts w:ascii="Times New Roman" w:hAnsi="Times New Roman"/>
          <w:b/>
          <w:sz w:val="24"/>
          <w:highlight w:val="yellow"/>
        </w:rPr>
        <w:t xml:space="preserve"> loving</w:t>
      </w:r>
      <w:r w:rsidR="00364792" w:rsidRPr="00364792">
        <w:rPr>
          <w:rFonts w:ascii="Times New Roman" w:hAnsi="Times New Roman"/>
          <w:b/>
          <w:sz w:val="24"/>
          <w:highlight w:val="yellow"/>
        </w:rPr>
        <w:t>-</w:t>
      </w:r>
      <w:r w:rsidRPr="00364792">
        <w:rPr>
          <w:rFonts w:ascii="Times New Roman" w:hAnsi="Times New Roman"/>
          <w:b/>
          <w:sz w:val="24"/>
          <w:highlight w:val="yellow"/>
        </w:rPr>
        <w:t>kindness” (Exod. 34:7), an expression of keeping. That is to say: There is a day when they will call those who kept the Torah and say, “Rise...” And so did Jonathan render: There are many days and much goodness that is destined to come to the righteous</w:t>
      </w:r>
      <w:r w:rsidR="00364792">
        <w:rPr>
          <w:rFonts w:ascii="Times New Roman" w:hAnsi="Times New Roman"/>
          <w:b/>
          <w:sz w:val="24"/>
          <w:highlight w:val="yellow"/>
        </w:rPr>
        <w:t>/generous</w:t>
      </w:r>
      <w:r w:rsidRPr="00364792">
        <w:rPr>
          <w:rFonts w:ascii="Times New Roman" w:hAnsi="Times New Roman"/>
          <w:b/>
          <w:sz w:val="24"/>
          <w:highlight w:val="yellow"/>
        </w:rPr>
        <w:t xml:space="preserve"> who kept My Torah from days of old.</w:t>
      </w:r>
      <w:r w:rsidRPr="00364792">
        <w:rPr>
          <w:rFonts w:ascii="Times New Roman" w:hAnsi="Times New Roman"/>
          <w:b/>
          <w:sz w:val="24"/>
        </w:rPr>
        <w:t xml:space="preserve">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6</w:t>
      </w:r>
      <w:r w:rsidRPr="00772DF2">
        <w:rPr>
          <w:rFonts w:ascii="Times New Roman" w:hAnsi="Times New Roman"/>
          <w:sz w:val="24"/>
        </w:rPr>
        <w:t xml:space="preserve"> </w:t>
      </w:r>
      <w:r w:rsidRPr="00772DF2">
        <w:rPr>
          <w:rFonts w:ascii="Times New Roman" w:hAnsi="Times New Roman"/>
          <w:b/>
          <w:sz w:val="24"/>
        </w:rPr>
        <w:t>and shout at the head of the nations</w:t>
      </w:r>
      <w:r w:rsidRPr="00772DF2">
        <w:rPr>
          <w:rFonts w:ascii="Times New Roman" w:hAnsi="Times New Roman"/>
          <w:sz w:val="24"/>
        </w:rPr>
        <w:t xml:space="preserve"> On the lofty towers, so that they should hear from afar.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7</w:t>
      </w:r>
      <w:r w:rsidRPr="00772DF2">
        <w:rPr>
          <w:rFonts w:ascii="Times New Roman" w:hAnsi="Times New Roman"/>
          <w:sz w:val="24"/>
        </w:rPr>
        <w:t xml:space="preserve"> </w:t>
      </w:r>
      <w:r w:rsidRPr="00772DF2">
        <w:rPr>
          <w:rFonts w:ascii="Times New Roman" w:hAnsi="Times New Roman"/>
          <w:b/>
          <w:sz w:val="24"/>
        </w:rPr>
        <w:t>the blind and the lame amongst them</w:t>
      </w:r>
      <w:r w:rsidRPr="00772DF2">
        <w:rPr>
          <w:rFonts w:ascii="Times New Roman" w:hAnsi="Times New Roman"/>
          <w:sz w:val="24"/>
        </w:rPr>
        <w:t xml:space="preserve"> Even the staggering ones among them I will not reject. </w:t>
      </w:r>
    </w:p>
    <w:p w:rsidR="00772DF2" w:rsidRPr="00772DF2" w:rsidRDefault="00772DF2" w:rsidP="00772DF2">
      <w:pPr>
        <w:keepNext/>
        <w:widowControl w:val="0"/>
        <w:spacing w:after="0" w:line="240" w:lineRule="auto"/>
        <w:jc w:val="both"/>
        <w:rPr>
          <w:rFonts w:ascii="Times New Roman" w:hAnsi="Times New Roman"/>
          <w:sz w:val="24"/>
        </w:rPr>
      </w:pPr>
    </w:p>
    <w:p w:rsidR="00772DF2" w:rsidRPr="00772DF2"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t>8</w:t>
      </w:r>
      <w:r w:rsidRPr="00772DF2">
        <w:rPr>
          <w:rFonts w:ascii="Times New Roman" w:hAnsi="Times New Roman"/>
          <w:sz w:val="24"/>
        </w:rPr>
        <w:t xml:space="preserve"> </w:t>
      </w:r>
      <w:r w:rsidRPr="00772DF2">
        <w:rPr>
          <w:rFonts w:ascii="Times New Roman" w:hAnsi="Times New Roman"/>
          <w:b/>
          <w:sz w:val="24"/>
        </w:rPr>
        <w:t>With weeping will they come</w:t>
      </w:r>
      <w:r w:rsidRPr="00772DF2">
        <w:rPr>
          <w:rFonts w:ascii="Times New Roman" w:hAnsi="Times New Roman"/>
          <w:sz w:val="24"/>
        </w:rPr>
        <w:t xml:space="preserve"> Through prayer and repentance. </w:t>
      </w:r>
    </w:p>
    <w:p w:rsidR="00772DF2" w:rsidRPr="00772DF2" w:rsidRDefault="00772DF2" w:rsidP="00772DF2">
      <w:pPr>
        <w:keepNext/>
        <w:widowControl w:val="0"/>
        <w:spacing w:after="0" w:line="240" w:lineRule="auto"/>
        <w:jc w:val="both"/>
        <w:rPr>
          <w:rFonts w:ascii="Times New Roman" w:hAnsi="Times New Roman"/>
          <w:sz w:val="24"/>
        </w:rPr>
      </w:pPr>
    </w:p>
    <w:p w:rsidR="007828A6" w:rsidRDefault="00772DF2" w:rsidP="00772DF2">
      <w:pPr>
        <w:keepNext/>
        <w:widowControl w:val="0"/>
        <w:spacing w:after="0" w:line="240" w:lineRule="auto"/>
        <w:jc w:val="both"/>
        <w:rPr>
          <w:rFonts w:ascii="Times New Roman" w:hAnsi="Times New Roman"/>
          <w:sz w:val="24"/>
        </w:rPr>
      </w:pPr>
      <w:r w:rsidRPr="00772DF2">
        <w:rPr>
          <w:rFonts w:ascii="Times New Roman" w:hAnsi="Times New Roman"/>
          <w:b/>
          <w:sz w:val="24"/>
        </w:rPr>
        <w:lastRenderedPageBreak/>
        <w:t>9 “He Who scattered”</w:t>
      </w:r>
      <w:r w:rsidRPr="00772DF2">
        <w:rPr>
          <w:rFonts w:ascii="Times New Roman" w:hAnsi="Times New Roman"/>
          <w:sz w:val="24"/>
        </w:rPr>
        <w:t xml:space="preserve"> (separant in French, separating).</w:t>
      </w:r>
    </w:p>
    <w:p w:rsidR="007828A6" w:rsidRDefault="007828A6" w:rsidP="009931DD">
      <w:pPr>
        <w:keepNext/>
        <w:widowControl w:val="0"/>
        <w:pBdr>
          <w:bottom w:val="double" w:sz="6" w:space="1" w:color="auto"/>
        </w:pBdr>
        <w:spacing w:after="0" w:line="240" w:lineRule="auto"/>
        <w:jc w:val="both"/>
        <w:rPr>
          <w:rFonts w:ascii="Times New Roman" w:hAnsi="Times New Roman"/>
          <w:sz w:val="24"/>
        </w:rPr>
      </w:pPr>
    </w:p>
    <w:p w:rsidR="00364792" w:rsidRDefault="00364792" w:rsidP="009931DD">
      <w:pPr>
        <w:keepNext/>
        <w:widowControl w:val="0"/>
        <w:spacing w:after="0" w:line="240" w:lineRule="auto"/>
        <w:jc w:val="both"/>
        <w:rPr>
          <w:rFonts w:ascii="Times New Roman" w:hAnsi="Times New Roman"/>
          <w:sz w:val="24"/>
        </w:rPr>
      </w:pPr>
    </w:p>
    <w:p w:rsidR="00364792" w:rsidRPr="00364792" w:rsidRDefault="00364792" w:rsidP="00364792">
      <w:pPr>
        <w:keepNext/>
        <w:widowControl w:val="0"/>
        <w:spacing w:after="0" w:line="240" w:lineRule="auto"/>
        <w:jc w:val="center"/>
        <w:rPr>
          <w:rFonts w:ascii="Century Schoolbook" w:eastAsia="Calibri" w:hAnsi="Century Schoolbook" w:cs="Times New Roman"/>
          <w:b/>
          <w:bCs/>
          <w:sz w:val="28"/>
          <w:szCs w:val="28"/>
        </w:rPr>
      </w:pPr>
      <w:r w:rsidRPr="00364792">
        <w:rPr>
          <w:rFonts w:ascii="Century Schoolbook" w:eastAsia="Calibri" w:hAnsi="Century Schoolbook" w:cs="Times New Roman"/>
          <w:b/>
          <w:bCs/>
          <w:sz w:val="28"/>
          <w:szCs w:val="28"/>
        </w:rPr>
        <w:t>Verbal Tallies</w:t>
      </w:r>
    </w:p>
    <w:p w:rsidR="00364792" w:rsidRPr="00364792" w:rsidRDefault="00364792" w:rsidP="00364792">
      <w:pPr>
        <w:keepNext/>
        <w:widowControl w:val="0"/>
        <w:spacing w:after="0" w:line="240" w:lineRule="auto"/>
        <w:jc w:val="center"/>
        <w:rPr>
          <w:rFonts w:ascii="Century Schoolbook" w:eastAsia="Calibri" w:hAnsi="Century Schoolbook" w:cs="Times New Roman"/>
          <w:b/>
          <w:bCs/>
          <w:sz w:val="24"/>
          <w:szCs w:val="24"/>
        </w:rPr>
      </w:pPr>
      <w:r w:rsidRPr="00364792">
        <w:rPr>
          <w:rFonts w:ascii="Century Schoolbook" w:eastAsia="Calibri" w:hAnsi="Century Schoolbook" w:cs="Times New Roman"/>
          <w:b/>
          <w:bCs/>
          <w:sz w:val="24"/>
          <w:szCs w:val="24"/>
        </w:rPr>
        <w:t>By: H. Em. Rabbi Dr. Hillel ben David</w:t>
      </w:r>
    </w:p>
    <w:p w:rsidR="00364792" w:rsidRPr="00364792" w:rsidRDefault="00364792" w:rsidP="00364792">
      <w:pPr>
        <w:keepNext/>
        <w:widowControl w:val="0"/>
        <w:spacing w:after="0" w:line="240" w:lineRule="auto"/>
        <w:jc w:val="center"/>
        <w:rPr>
          <w:rFonts w:asciiTheme="majorBidi" w:eastAsia="Calibri" w:hAnsiTheme="majorBidi" w:cstheme="majorBidi"/>
          <w:lang w:val="en-AU"/>
        </w:rPr>
      </w:pPr>
      <w:r w:rsidRPr="00364792">
        <w:rPr>
          <w:rFonts w:ascii="Century Schoolbook" w:eastAsia="Calibri" w:hAnsi="Century Schoolbook" w:cs="Times New Roman"/>
          <w:b/>
          <w:bCs/>
          <w:sz w:val="24"/>
          <w:szCs w:val="24"/>
        </w:rPr>
        <w:t>&amp; HH Giberet Dr. Elisheba bat Sarah</w:t>
      </w:r>
    </w:p>
    <w:p w:rsidR="00364792" w:rsidRDefault="00364792" w:rsidP="009931DD">
      <w:pPr>
        <w:keepNext/>
        <w:widowControl w:val="0"/>
        <w:spacing w:after="0" w:line="240" w:lineRule="auto"/>
        <w:jc w:val="both"/>
        <w:rPr>
          <w:rFonts w:ascii="Times New Roman" w:hAnsi="Times New Roman"/>
          <w:sz w:val="24"/>
        </w:rPr>
      </w:pPr>
    </w:p>
    <w:p w:rsidR="007828A6" w:rsidRPr="007828A6" w:rsidRDefault="007828A6" w:rsidP="009931DD">
      <w:pPr>
        <w:keepNext/>
        <w:widowControl w:val="0"/>
        <w:spacing w:after="0" w:line="240" w:lineRule="auto"/>
        <w:jc w:val="center"/>
        <w:rPr>
          <w:rFonts w:ascii="Times New Roman" w:hAnsi="Times New Roman"/>
          <w:b/>
          <w:sz w:val="24"/>
        </w:rPr>
      </w:pPr>
      <w:r w:rsidRPr="007828A6">
        <w:rPr>
          <w:rFonts w:ascii="Times New Roman" w:hAnsi="Times New Roman"/>
          <w:b/>
          <w:sz w:val="24"/>
        </w:rPr>
        <w:t>Shemot (Exodus) 38:21 – 39:32</w:t>
      </w:r>
    </w:p>
    <w:p w:rsidR="007828A6" w:rsidRPr="007828A6" w:rsidRDefault="007828A6" w:rsidP="009931DD">
      <w:pPr>
        <w:keepNext/>
        <w:widowControl w:val="0"/>
        <w:spacing w:after="0" w:line="240" w:lineRule="auto"/>
        <w:jc w:val="center"/>
        <w:rPr>
          <w:rFonts w:ascii="Times New Roman" w:hAnsi="Times New Roman"/>
          <w:b/>
          <w:sz w:val="24"/>
        </w:rPr>
      </w:pPr>
      <w:r w:rsidRPr="007828A6">
        <w:rPr>
          <w:rFonts w:ascii="Times New Roman" w:hAnsi="Times New Roman"/>
          <w:b/>
          <w:sz w:val="24"/>
        </w:rPr>
        <w:t>Yirimyahu (Jeremiah) 30:18-25 + 31:7-8</w:t>
      </w:r>
    </w:p>
    <w:p w:rsidR="007828A6" w:rsidRPr="007828A6" w:rsidRDefault="007828A6" w:rsidP="009931DD">
      <w:pPr>
        <w:keepNext/>
        <w:widowControl w:val="0"/>
        <w:spacing w:after="0" w:line="240" w:lineRule="auto"/>
        <w:jc w:val="center"/>
        <w:rPr>
          <w:rFonts w:ascii="Times New Roman" w:hAnsi="Times New Roman"/>
          <w:b/>
          <w:sz w:val="24"/>
        </w:rPr>
      </w:pPr>
      <w:r w:rsidRPr="007828A6">
        <w:rPr>
          <w:rFonts w:ascii="Times New Roman" w:hAnsi="Times New Roman"/>
          <w:b/>
          <w:sz w:val="24"/>
        </w:rPr>
        <w:t>Tehillim (Psalms) 71</w:t>
      </w:r>
    </w:p>
    <w:p w:rsidR="007828A6" w:rsidRPr="007828A6" w:rsidRDefault="007828A6" w:rsidP="009931DD">
      <w:pPr>
        <w:keepNext/>
        <w:widowControl w:val="0"/>
        <w:spacing w:after="0" w:line="240" w:lineRule="auto"/>
        <w:jc w:val="center"/>
        <w:rPr>
          <w:rFonts w:ascii="Times New Roman" w:hAnsi="Times New Roman"/>
          <w:b/>
          <w:sz w:val="24"/>
        </w:rPr>
      </w:pPr>
      <w:r w:rsidRPr="007828A6">
        <w:rPr>
          <w:rFonts w:ascii="Times New Roman" w:hAnsi="Times New Roman"/>
          <w:b/>
          <w:sz w:val="24"/>
          <w:lang w:val="es-ES"/>
        </w:rPr>
        <w:t>Mk 9:33-37</w:t>
      </w:r>
      <w:r w:rsidRPr="007828A6">
        <w:rPr>
          <w:rFonts w:ascii="Times New Roman" w:hAnsi="Times New Roman"/>
          <w:b/>
          <w:sz w:val="24"/>
        </w:rPr>
        <w:t xml:space="preserve">, </w:t>
      </w:r>
      <w:r w:rsidRPr="007828A6">
        <w:rPr>
          <w:rFonts w:ascii="Times New Roman" w:hAnsi="Times New Roman"/>
          <w:b/>
          <w:sz w:val="24"/>
          <w:lang w:val="en-AU"/>
        </w:rPr>
        <w:t>Lk 9:46-48</w:t>
      </w:r>
      <w:r w:rsidRPr="007828A6">
        <w:rPr>
          <w:rFonts w:ascii="Times New Roman" w:hAnsi="Times New Roman"/>
          <w:b/>
          <w:sz w:val="24"/>
        </w:rPr>
        <w:t xml:space="preserve">, </w:t>
      </w:r>
      <w:r w:rsidRPr="007828A6">
        <w:rPr>
          <w:rFonts w:ascii="Times New Roman" w:hAnsi="Times New Roman"/>
          <w:b/>
          <w:sz w:val="24"/>
          <w:lang w:val="en-AU"/>
        </w:rPr>
        <w:t>Acts 18:18-23</w:t>
      </w:r>
    </w:p>
    <w:p w:rsidR="007828A6" w:rsidRPr="007828A6" w:rsidRDefault="007828A6" w:rsidP="009931DD">
      <w:pPr>
        <w:keepNext/>
        <w:widowControl w:val="0"/>
        <w:spacing w:after="0" w:line="240" w:lineRule="auto"/>
        <w:jc w:val="both"/>
        <w:rPr>
          <w:rFonts w:ascii="Times New Roman" w:hAnsi="Times New Roman"/>
          <w:sz w:val="24"/>
        </w:rPr>
      </w:pPr>
    </w:p>
    <w:p w:rsidR="007828A6" w:rsidRPr="007828A6" w:rsidRDefault="007828A6" w:rsidP="009931DD">
      <w:pPr>
        <w:keepNext/>
        <w:widowControl w:val="0"/>
        <w:spacing w:after="0" w:line="240" w:lineRule="auto"/>
        <w:jc w:val="both"/>
        <w:rPr>
          <w:rFonts w:ascii="Times New Roman" w:hAnsi="Times New Roman"/>
          <w:b/>
        </w:rPr>
      </w:pPr>
      <w:r w:rsidRPr="007828A6">
        <w:rPr>
          <w:rFonts w:ascii="Times New Roman" w:hAnsi="Times New Roman"/>
          <w:b/>
        </w:rPr>
        <w:t>The verbal tallies between the Torah and the Ashlamata are:</w:t>
      </w: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rPr>
        <w:t xml:space="preserve">Sum / Punish / Counted - </w:t>
      </w:r>
      <w:r w:rsidRPr="007828A6">
        <w:rPr>
          <w:rFonts w:ascii="Times New Roman" w:hAnsi="Times New Roman" w:cs="Times New Roman"/>
          <w:rtl/>
          <w:lang w:bidi="he-IL"/>
        </w:rPr>
        <w:t>פקד</w:t>
      </w:r>
      <w:r w:rsidRPr="007828A6">
        <w:rPr>
          <w:rFonts w:ascii="Times New Roman" w:hAnsi="Times New Roman"/>
        </w:rPr>
        <w:t>, Strong’s number 06485.</w:t>
      </w: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rPr>
        <w:t xml:space="preserve">Tabernacle / Dwellingplaces - </w:t>
      </w:r>
      <w:r w:rsidRPr="007828A6">
        <w:rPr>
          <w:rFonts w:ascii="Times New Roman" w:hAnsi="Times New Roman" w:cs="Times New Roman"/>
          <w:rtl/>
          <w:lang w:bidi="he-IL"/>
        </w:rPr>
        <w:t>משכן</w:t>
      </w:r>
      <w:r w:rsidRPr="007828A6">
        <w:rPr>
          <w:rFonts w:ascii="Times New Roman" w:hAnsi="Times New Roman"/>
        </w:rPr>
        <w:t>, Strong’s number 04908.</w:t>
      </w: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rPr>
        <w:t xml:space="preserve">Son / Children - </w:t>
      </w:r>
      <w:r w:rsidRPr="007828A6">
        <w:rPr>
          <w:rFonts w:ascii="Times New Roman" w:hAnsi="Times New Roman" w:cs="Times New Roman"/>
          <w:rtl/>
          <w:lang w:bidi="he-IL"/>
        </w:rPr>
        <w:t>בן</w:t>
      </w:r>
      <w:r w:rsidRPr="007828A6">
        <w:rPr>
          <w:rFonts w:ascii="Times New Roman" w:hAnsi="Times New Roman"/>
        </w:rPr>
        <w:t>, Strong’s number 01121.</w:t>
      </w:r>
    </w:p>
    <w:p w:rsidR="007828A6" w:rsidRPr="007828A6" w:rsidRDefault="007828A6" w:rsidP="009931DD">
      <w:pPr>
        <w:keepNext/>
        <w:widowControl w:val="0"/>
        <w:spacing w:after="0" w:line="240" w:lineRule="auto"/>
        <w:jc w:val="both"/>
        <w:rPr>
          <w:rFonts w:ascii="Times New Roman" w:hAnsi="Times New Roman"/>
        </w:rPr>
      </w:pPr>
    </w:p>
    <w:p w:rsidR="007828A6" w:rsidRPr="007828A6" w:rsidRDefault="007828A6" w:rsidP="009931DD">
      <w:pPr>
        <w:keepNext/>
        <w:widowControl w:val="0"/>
        <w:spacing w:after="0" w:line="240" w:lineRule="auto"/>
        <w:jc w:val="both"/>
        <w:rPr>
          <w:rFonts w:ascii="Times New Roman" w:hAnsi="Times New Roman"/>
          <w:b/>
        </w:rPr>
      </w:pPr>
      <w:r w:rsidRPr="007828A6">
        <w:rPr>
          <w:rFonts w:ascii="Times New Roman" w:hAnsi="Times New Roman"/>
          <w:b/>
        </w:rPr>
        <w:t>The verbal tallies between the Torah and the Psalms are:</w:t>
      </w: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rPr>
        <w:t xml:space="preserve">Commandment / Mouth - </w:t>
      </w:r>
      <w:r w:rsidRPr="007828A6">
        <w:rPr>
          <w:rFonts w:ascii="Times New Roman" w:hAnsi="Times New Roman" w:cs="Times New Roman"/>
          <w:rtl/>
          <w:lang w:bidi="he-IL"/>
        </w:rPr>
        <w:t>פה</w:t>
      </w:r>
      <w:r w:rsidRPr="007828A6">
        <w:rPr>
          <w:rFonts w:ascii="Times New Roman" w:hAnsi="Times New Roman"/>
        </w:rPr>
        <w:t>, Strong’s number 06310.</w:t>
      </w: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rPr>
        <w:t xml:space="preserve">Hand - </w:t>
      </w:r>
      <w:r w:rsidRPr="007828A6">
        <w:rPr>
          <w:rFonts w:ascii="Times New Roman" w:hAnsi="Times New Roman" w:cs="Times New Roman"/>
          <w:rtl/>
          <w:lang w:bidi="he-IL"/>
        </w:rPr>
        <w:t>יד</w:t>
      </w:r>
      <w:r w:rsidRPr="007828A6">
        <w:rPr>
          <w:rFonts w:ascii="Times New Roman" w:hAnsi="Times New Roman"/>
        </w:rPr>
        <w:t>, Strong’s number 03027.</w:t>
      </w:r>
    </w:p>
    <w:p w:rsidR="007828A6" w:rsidRPr="007828A6" w:rsidRDefault="007828A6" w:rsidP="009931DD">
      <w:pPr>
        <w:keepNext/>
        <w:widowControl w:val="0"/>
        <w:spacing w:after="0" w:line="240" w:lineRule="auto"/>
        <w:jc w:val="both"/>
        <w:rPr>
          <w:rFonts w:ascii="Times New Roman" w:hAnsi="Times New Roman"/>
        </w:rPr>
      </w:pPr>
    </w:p>
    <w:p w:rsidR="007828A6" w:rsidRPr="007828A6" w:rsidRDefault="007828A6" w:rsidP="009931DD">
      <w:pPr>
        <w:keepNext/>
        <w:widowControl w:val="0"/>
        <w:spacing w:after="0" w:line="240" w:lineRule="auto"/>
        <w:jc w:val="both"/>
        <w:rPr>
          <w:rFonts w:ascii="Times New Roman" w:hAnsi="Times New Roman"/>
        </w:rPr>
      </w:pP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b/>
        </w:rPr>
        <w:t xml:space="preserve">Shemot (Exodus) 38:21 </w:t>
      </w:r>
      <w:r w:rsidRPr="007828A6">
        <w:rPr>
          <w:rFonts w:ascii="Times New Roman" w:hAnsi="Times New Roman"/>
        </w:rPr>
        <w:t xml:space="preserve">This is the </w:t>
      </w:r>
      <w:r w:rsidRPr="007828A6">
        <w:rPr>
          <w:rFonts w:ascii="Times New Roman" w:hAnsi="Times New Roman"/>
          <w:color w:val="C00000"/>
        </w:rPr>
        <w:t xml:space="preserve">sum &lt;06485&gt; (8803) </w:t>
      </w:r>
      <w:r w:rsidRPr="007828A6">
        <w:rPr>
          <w:rFonts w:ascii="Times New Roman" w:hAnsi="Times New Roman"/>
        </w:rPr>
        <w:t xml:space="preserve">of the </w:t>
      </w:r>
      <w:r w:rsidRPr="007828A6">
        <w:rPr>
          <w:rFonts w:ascii="Times New Roman" w:hAnsi="Times New Roman"/>
          <w:color w:val="C00000"/>
        </w:rPr>
        <w:t>tabernacle &lt;04908&gt;</w:t>
      </w:r>
      <w:r w:rsidRPr="007828A6">
        <w:rPr>
          <w:rFonts w:ascii="Times New Roman" w:hAnsi="Times New Roman"/>
        </w:rPr>
        <w:t xml:space="preserve">, even of the </w:t>
      </w:r>
      <w:r w:rsidRPr="007828A6">
        <w:rPr>
          <w:rFonts w:ascii="Times New Roman" w:hAnsi="Times New Roman"/>
          <w:color w:val="C00000"/>
        </w:rPr>
        <w:t xml:space="preserve">tabernacle &lt;04908&gt; </w:t>
      </w:r>
      <w:r w:rsidRPr="007828A6">
        <w:rPr>
          <w:rFonts w:ascii="Times New Roman" w:hAnsi="Times New Roman"/>
        </w:rPr>
        <w:t xml:space="preserve">of testimony, as it was </w:t>
      </w:r>
      <w:r w:rsidRPr="007828A6">
        <w:rPr>
          <w:rFonts w:ascii="Times New Roman" w:hAnsi="Times New Roman"/>
          <w:color w:val="C00000"/>
        </w:rPr>
        <w:t>counted &lt;06485&gt; (8795)</w:t>
      </w:r>
      <w:r w:rsidRPr="007828A6">
        <w:rPr>
          <w:rFonts w:ascii="Times New Roman" w:hAnsi="Times New Roman"/>
        </w:rPr>
        <w:t xml:space="preserve">, according to the </w:t>
      </w:r>
      <w:r w:rsidRPr="007828A6">
        <w:rPr>
          <w:rFonts w:ascii="Times New Roman" w:hAnsi="Times New Roman"/>
          <w:color w:val="C00000"/>
        </w:rPr>
        <w:t xml:space="preserve">commandment &lt;06310&gt; </w:t>
      </w:r>
      <w:r w:rsidRPr="007828A6">
        <w:rPr>
          <w:rFonts w:ascii="Times New Roman" w:hAnsi="Times New Roman"/>
        </w:rPr>
        <w:t xml:space="preserve">of Moses, for the service of the Levites, by the </w:t>
      </w:r>
      <w:r w:rsidRPr="007828A6">
        <w:rPr>
          <w:rFonts w:ascii="Times New Roman" w:hAnsi="Times New Roman"/>
          <w:color w:val="C00000"/>
        </w:rPr>
        <w:t xml:space="preserve">hand &lt;03027&gt; </w:t>
      </w:r>
      <w:r w:rsidRPr="007828A6">
        <w:rPr>
          <w:rFonts w:ascii="Times New Roman" w:hAnsi="Times New Roman"/>
        </w:rPr>
        <w:t xml:space="preserve">of Ithamar, </w:t>
      </w:r>
      <w:r w:rsidRPr="007828A6">
        <w:rPr>
          <w:rFonts w:ascii="Times New Roman" w:hAnsi="Times New Roman"/>
          <w:color w:val="C00000"/>
        </w:rPr>
        <w:t xml:space="preserve">son &lt;01121&gt; </w:t>
      </w:r>
      <w:r w:rsidRPr="007828A6">
        <w:rPr>
          <w:rFonts w:ascii="Times New Roman" w:hAnsi="Times New Roman"/>
        </w:rPr>
        <w:t xml:space="preserve">to Aaron the priest. </w:t>
      </w:r>
    </w:p>
    <w:p w:rsidR="007828A6" w:rsidRPr="007828A6" w:rsidRDefault="007828A6" w:rsidP="009931DD">
      <w:pPr>
        <w:keepNext/>
        <w:widowControl w:val="0"/>
        <w:spacing w:after="0" w:line="240" w:lineRule="auto"/>
        <w:jc w:val="both"/>
        <w:rPr>
          <w:rFonts w:ascii="Times New Roman" w:hAnsi="Times New Roman"/>
        </w:rPr>
      </w:pPr>
    </w:p>
    <w:p w:rsidR="007828A6" w:rsidRPr="007828A6" w:rsidRDefault="00D063D7" w:rsidP="009931DD">
      <w:pPr>
        <w:keepNext/>
        <w:widowControl w:val="0"/>
        <w:spacing w:after="0" w:line="240" w:lineRule="auto"/>
        <w:jc w:val="both"/>
        <w:rPr>
          <w:rFonts w:ascii="Times New Roman" w:hAnsi="Times New Roman"/>
        </w:rPr>
      </w:pPr>
      <w:r>
        <w:rPr>
          <w:rFonts w:ascii="Times New Roman" w:hAnsi="Times New Roman"/>
          <w:b/>
        </w:rPr>
        <w:t>Yer</w:t>
      </w:r>
      <w:r w:rsidR="007828A6" w:rsidRPr="007828A6">
        <w:rPr>
          <w:rFonts w:ascii="Times New Roman" w:hAnsi="Times New Roman"/>
          <w:b/>
        </w:rPr>
        <w:t>m</w:t>
      </w:r>
      <w:r>
        <w:rPr>
          <w:rFonts w:ascii="Times New Roman" w:hAnsi="Times New Roman"/>
          <w:b/>
        </w:rPr>
        <w:t>i</w:t>
      </w:r>
      <w:r w:rsidR="007828A6" w:rsidRPr="007828A6">
        <w:rPr>
          <w:rFonts w:ascii="Times New Roman" w:hAnsi="Times New Roman"/>
          <w:b/>
        </w:rPr>
        <w:t>yahu (Jeremiah) 30:18</w:t>
      </w:r>
      <w:r w:rsidR="007828A6" w:rsidRPr="007828A6">
        <w:rPr>
          <w:rFonts w:ascii="Times New Roman" w:hAnsi="Times New Roman"/>
        </w:rPr>
        <w:t xml:space="preserve"> Thus saith the LORD; Behold, I will bring again the captivity of Jacob’s tents, and have mercy on his </w:t>
      </w:r>
      <w:r w:rsidR="007828A6" w:rsidRPr="007828A6">
        <w:rPr>
          <w:rFonts w:ascii="Times New Roman" w:hAnsi="Times New Roman"/>
          <w:color w:val="C00000"/>
        </w:rPr>
        <w:t>dwellingplaces &lt;04908&gt;</w:t>
      </w:r>
      <w:r w:rsidR="007828A6" w:rsidRPr="007828A6">
        <w:rPr>
          <w:rFonts w:ascii="Times New Roman" w:hAnsi="Times New Roman"/>
        </w:rPr>
        <w:t>; and the city shall be builded upon her own heap, and the palace shall remain after the manner thereof.</w:t>
      </w:r>
    </w:p>
    <w:p w:rsidR="007828A6" w:rsidRPr="007828A6" w:rsidRDefault="00D063D7" w:rsidP="009931DD">
      <w:pPr>
        <w:keepNext/>
        <w:widowControl w:val="0"/>
        <w:spacing w:after="0" w:line="240" w:lineRule="auto"/>
        <w:jc w:val="both"/>
        <w:rPr>
          <w:rFonts w:ascii="Times New Roman" w:hAnsi="Times New Roman"/>
        </w:rPr>
      </w:pPr>
      <w:r>
        <w:rPr>
          <w:rFonts w:ascii="Times New Roman" w:hAnsi="Times New Roman"/>
          <w:b/>
        </w:rPr>
        <w:t>Yer</w:t>
      </w:r>
      <w:r w:rsidR="007828A6" w:rsidRPr="007828A6">
        <w:rPr>
          <w:rFonts w:ascii="Times New Roman" w:hAnsi="Times New Roman"/>
          <w:b/>
        </w:rPr>
        <w:t>m</w:t>
      </w:r>
      <w:r>
        <w:rPr>
          <w:rFonts w:ascii="Times New Roman" w:hAnsi="Times New Roman"/>
          <w:b/>
        </w:rPr>
        <w:t>i</w:t>
      </w:r>
      <w:r w:rsidR="007828A6" w:rsidRPr="007828A6">
        <w:rPr>
          <w:rFonts w:ascii="Times New Roman" w:hAnsi="Times New Roman"/>
          <w:b/>
        </w:rPr>
        <w:t>yahu (Jeremiah) 30:20</w:t>
      </w:r>
      <w:r w:rsidR="007828A6" w:rsidRPr="007828A6">
        <w:rPr>
          <w:rFonts w:ascii="Times New Roman" w:hAnsi="Times New Roman"/>
        </w:rPr>
        <w:t xml:space="preserve"> Their </w:t>
      </w:r>
      <w:r w:rsidR="007828A6" w:rsidRPr="007828A6">
        <w:rPr>
          <w:rFonts w:ascii="Times New Roman" w:hAnsi="Times New Roman"/>
          <w:color w:val="C00000"/>
        </w:rPr>
        <w:t xml:space="preserve">children &lt;01121&gt; </w:t>
      </w:r>
      <w:r w:rsidR="007828A6" w:rsidRPr="007828A6">
        <w:rPr>
          <w:rFonts w:ascii="Times New Roman" w:hAnsi="Times New Roman"/>
        </w:rPr>
        <w:t xml:space="preserve">also shall be as aforetime, and their congregation shall be established before me, and I will </w:t>
      </w:r>
      <w:r w:rsidR="007828A6" w:rsidRPr="007828A6">
        <w:rPr>
          <w:rFonts w:ascii="Times New Roman" w:hAnsi="Times New Roman"/>
          <w:color w:val="C00000"/>
        </w:rPr>
        <w:t xml:space="preserve">punish &lt;06485&gt; (8804) </w:t>
      </w:r>
      <w:r w:rsidR="007828A6" w:rsidRPr="007828A6">
        <w:rPr>
          <w:rFonts w:ascii="Times New Roman" w:hAnsi="Times New Roman"/>
        </w:rPr>
        <w:t>all that oppress them.</w:t>
      </w:r>
    </w:p>
    <w:p w:rsidR="007828A6" w:rsidRPr="007828A6" w:rsidRDefault="007828A6" w:rsidP="009931DD">
      <w:pPr>
        <w:keepNext/>
        <w:widowControl w:val="0"/>
        <w:spacing w:after="0" w:line="240" w:lineRule="auto"/>
        <w:jc w:val="both"/>
        <w:rPr>
          <w:rFonts w:ascii="Times New Roman" w:hAnsi="Times New Roman"/>
        </w:rPr>
      </w:pP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b/>
        </w:rPr>
        <w:t xml:space="preserve">Tehillim (Psalms) 71:4  </w:t>
      </w:r>
      <w:r w:rsidRPr="007828A6">
        <w:rPr>
          <w:rFonts w:ascii="Times New Roman" w:hAnsi="Times New Roman"/>
        </w:rPr>
        <w:t xml:space="preserve">Deliver me, O my God, out of the hand of the wicked, out of the </w:t>
      </w:r>
      <w:r w:rsidRPr="007828A6">
        <w:rPr>
          <w:rFonts w:ascii="Times New Roman" w:hAnsi="Times New Roman"/>
          <w:color w:val="C00000"/>
        </w:rPr>
        <w:t xml:space="preserve">hand &lt;03709&gt; </w:t>
      </w:r>
      <w:r w:rsidRPr="007828A6">
        <w:rPr>
          <w:rFonts w:ascii="Times New Roman" w:hAnsi="Times New Roman"/>
        </w:rPr>
        <w:t>of the unrighteous and cruel man.</w:t>
      </w:r>
    </w:p>
    <w:p w:rsidR="007828A6" w:rsidRPr="007828A6" w:rsidRDefault="007828A6" w:rsidP="009931DD">
      <w:pPr>
        <w:keepNext/>
        <w:widowControl w:val="0"/>
        <w:spacing w:after="0" w:line="240" w:lineRule="auto"/>
        <w:jc w:val="both"/>
        <w:rPr>
          <w:rFonts w:ascii="Times New Roman" w:hAnsi="Times New Roman"/>
        </w:rPr>
      </w:pPr>
      <w:r w:rsidRPr="007828A6">
        <w:rPr>
          <w:rFonts w:ascii="Times New Roman" w:hAnsi="Times New Roman"/>
          <w:b/>
        </w:rPr>
        <w:t xml:space="preserve">Tehillim (Psalms) 71:8  </w:t>
      </w:r>
      <w:r w:rsidRPr="007828A6">
        <w:rPr>
          <w:rFonts w:ascii="Times New Roman" w:hAnsi="Times New Roman"/>
        </w:rPr>
        <w:t xml:space="preserve">Let my </w:t>
      </w:r>
      <w:r w:rsidRPr="007828A6">
        <w:rPr>
          <w:rFonts w:ascii="Times New Roman" w:hAnsi="Times New Roman"/>
          <w:color w:val="C00000"/>
        </w:rPr>
        <w:t xml:space="preserve">mouth &lt;06310&gt; </w:t>
      </w:r>
      <w:r w:rsidRPr="007828A6">
        <w:rPr>
          <w:rFonts w:ascii="Times New Roman" w:hAnsi="Times New Roman"/>
        </w:rPr>
        <w:t>be filled with thy praise and with thy honour all the day.</w:t>
      </w:r>
    </w:p>
    <w:p w:rsidR="007828A6" w:rsidRPr="007828A6" w:rsidRDefault="007828A6" w:rsidP="009931DD">
      <w:pPr>
        <w:keepNext/>
        <w:widowControl w:val="0"/>
        <w:spacing w:after="0" w:line="240" w:lineRule="auto"/>
        <w:jc w:val="both"/>
        <w:rPr>
          <w:rFonts w:ascii="Times New Roman" w:hAnsi="Times New Roman"/>
          <w:sz w:val="24"/>
        </w:rPr>
      </w:pPr>
    </w:p>
    <w:p w:rsidR="007828A6" w:rsidRPr="00364792" w:rsidRDefault="00364792" w:rsidP="00364792">
      <w:pPr>
        <w:keepNext/>
        <w:widowControl w:val="0"/>
        <w:spacing w:after="0" w:line="240" w:lineRule="auto"/>
        <w:jc w:val="center"/>
        <w:rPr>
          <w:rFonts w:ascii="Times New Roman" w:hAnsi="Times New Roman"/>
          <w:b/>
          <w:sz w:val="28"/>
          <w:szCs w:val="28"/>
        </w:rPr>
      </w:pPr>
      <w:r w:rsidRPr="00364792">
        <w:rPr>
          <w:rFonts w:ascii="Times New Roman" w:hAnsi="Times New Roman"/>
          <w:b/>
          <w:sz w:val="28"/>
          <w:szCs w:val="28"/>
        </w:rPr>
        <w:t>Hebrew:</w:t>
      </w:r>
    </w:p>
    <w:p w:rsidR="00D877B7" w:rsidRDefault="00D877B7" w:rsidP="009931DD">
      <w:pPr>
        <w:keepNext/>
        <w:widowControl w:val="0"/>
        <w:spacing w:after="0" w:line="240" w:lineRule="auto"/>
        <w:jc w:val="both"/>
      </w:pPr>
      <w:r>
        <w:fldChar w:fldCharType="begin"/>
      </w:r>
      <w:r>
        <w:instrText xml:space="preserve"> LINK Excel.Sheet.12 "C:\\Users\\Haggai\\AppData\\Local\\Temp\\076 Exo 38.21-39.32.xlsx" "Sheet1 !R1C4:R39C8"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503"/>
        <w:gridCol w:w="1661"/>
        <w:gridCol w:w="1209"/>
        <w:gridCol w:w="1987"/>
      </w:tblGrid>
      <w:tr w:rsidR="00D877B7" w:rsidRPr="00D877B7" w:rsidTr="00D877B7">
        <w:trPr>
          <w:trHeight w:val="20"/>
          <w:tblHeader/>
          <w:jc w:val="center"/>
        </w:trPr>
        <w:tc>
          <w:tcPr>
            <w:tcW w:w="0" w:type="auto"/>
            <w:shd w:val="clear" w:color="auto" w:fill="E5B8B7" w:themeFill="accent2" w:themeFillTint="66"/>
            <w:noWrap/>
            <w:vAlign w:val="bottom"/>
            <w:hideMark/>
          </w:tcPr>
          <w:p w:rsidR="00D877B7" w:rsidRPr="00D877B7" w:rsidRDefault="00D877B7" w:rsidP="00D877B7">
            <w:pPr>
              <w:spacing w:after="0" w:line="240" w:lineRule="auto"/>
              <w:jc w:val="center"/>
              <w:rPr>
                <w:rFonts w:ascii="Arial Narrow" w:eastAsia="Times New Roman" w:hAnsi="Arial Narrow" w:cs="Times New Roman"/>
                <w:b/>
                <w:color w:val="000000"/>
              </w:rPr>
            </w:pPr>
            <w:r w:rsidRPr="00D877B7">
              <w:rPr>
                <w:rFonts w:ascii="Arial Narrow" w:eastAsia="Times New Roman" w:hAnsi="Arial Narrow" w:cs="Times New Roman"/>
                <w:b/>
                <w:color w:val="000000"/>
              </w:rPr>
              <w:t>Hebrew</w:t>
            </w:r>
          </w:p>
        </w:tc>
        <w:tc>
          <w:tcPr>
            <w:tcW w:w="0" w:type="auto"/>
            <w:shd w:val="clear" w:color="auto" w:fill="E5B8B7" w:themeFill="accent2" w:themeFillTint="66"/>
            <w:noWrap/>
            <w:vAlign w:val="bottom"/>
            <w:hideMark/>
          </w:tcPr>
          <w:p w:rsidR="00D877B7" w:rsidRPr="00D877B7" w:rsidRDefault="00D877B7" w:rsidP="00D877B7">
            <w:pPr>
              <w:spacing w:after="0" w:line="240" w:lineRule="auto"/>
              <w:jc w:val="center"/>
              <w:rPr>
                <w:rFonts w:ascii="Arial Narrow" w:eastAsia="Times New Roman" w:hAnsi="Arial Narrow" w:cs="Times New Roman"/>
                <w:b/>
                <w:color w:val="000000"/>
              </w:rPr>
            </w:pPr>
            <w:r w:rsidRPr="00D877B7">
              <w:rPr>
                <w:rFonts w:ascii="Arial Narrow" w:eastAsia="Times New Roman" w:hAnsi="Arial Narrow" w:cs="Times New Roman"/>
                <w:b/>
                <w:color w:val="000000"/>
              </w:rPr>
              <w:t>English</w:t>
            </w:r>
          </w:p>
        </w:tc>
        <w:tc>
          <w:tcPr>
            <w:tcW w:w="0" w:type="auto"/>
            <w:shd w:val="clear" w:color="auto" w:fill="E5B8B7" w:themeFill="accent2" w:themeFillTint="66"/>
            <w:noWrap/>
            <w:vAlign w:val="bottom"/>
            <w:hideMark/>
          </w:tcPr>
          <w:p w:rsidR="00D877B7" w:rsidRPr="00D877B7" w:rsidRDefault="00D877B7" w:rsidP="00D877B7">
            <w:pPr>
              <w:spacing w:after="0" w:line="240" w:lineRule="auto"/>
              <w:jc w:val="center"/>
              <w:rPr>
                <w:rFonts w:ascii="Arial Narrow" w:eastAsia="Times New Roman" w:hAnsi="Arial Narrow" w:cs="Times New Roman"/>
                <w:b/>
                <w:color w:val="000000"/>
              </w:rPr>
            </w:pPr>
            <w:r w:rsidRPr="00D877B7">
              <w:rPr>
                <w:rFonts w:ascii="Arial Narrow" w:eastAsia="Times New Roman" w:hAnsi="Arial Narrow" w:cs="Times New Roman"/>
                <w:b/>
                <w:color w:val="000000"/>
              </w:rPr>
              <w:t>Torah Seder</w:t>
            </w:r>
          </w:p>
          <w:p w:rsidR="00D877B7" w:rsidRPr="00D877B7" w:rsidRDefault="00D877B7" w:rsidP="00D877B7">
            <w:pPr>
              <w:spacing w:after="0" w:line="240" w:lineRule="auto"/>
              <w:rPr>
                <w:rFonts w:ascii="Arial Narrow" w:eastAsia="Times New Roman" w:hAnsi="Arial Narrow" w:cs="Times New Roman"/>
                <w:b/>
                <w:color w:val="000000"/>
              </w:rPr>
            </w:pPr>
            <w:r w:rsidRPr="00D877B7">
              <w:rPr>
                <w:rFonts w:ascii="Arial Narrow" w:eastAsia="Times New Roman" w:hAnsi="Arial Narrow" w:cs="Times New Roman"/>
                <w:b/>
                <w:color w:val="000000"/>
              </w:rPr>
              <w:t xml:space="preserve"> Ex 38:21 – 39:32</w:t>
            </w:r>
          </w:p>
        </w:tc>
        <w:tc>
          <w:tcPr>
            <w:tcW w:w="0" w:type="auto"/>
            <w:shd w:val="clear" w:color="auto" w:fill="E5B8B7" w:themeFill="accent2" w:themeFillTint="66"/>
            <w:noWrap/>
            <w:vAlign w:val="bottom"/>
            <w:hideMark/>
          </w:tcPr>
          <w:p w:rsidR="00D877B7" w:rsidRPr="00D877B7" w:rsidRDefault="00D877B7" w:rsidP="00D877B7">
            <w:pPr>
              <w:spacing w:after="0" w:line="240" w:lineRule="auto"/>
              <w:jc w:val="center"/>
              <w:rPr>
                <w:rFonts w:ascii="Arial Narrow" w:eastAsia="Times New Roman" w:hAnsi="Arial Narrow" w:cs="Times New Roman"/>
                <w:b/>
                <w:color w:val="000000"/>
              </w:rPr>
            </w:pPr>
            <w:r w:rsidRPr="00D877B7">
              <w:rPr>
                <w:rFonts w:ascii="Arial Narrow" w:eastAsia="Times New Roman" w:hAnsi="Arial Narrow" w:cs="Times New Roman"/>
                <w:b/>
                <w:color w:val="000000"/>
              </w:rPr>
              <w:t>Psalms</w:t>
            </w:r>
          </w:p>
          <w:p w:rsidR="00D877B7" w:rsidRPr="00D877B7" w:rsidRDefault="00D877B7" w:rsidP="00D877B7">
            <w:pPr>
              <w:spacing w:after="0" w:line="240" w:lineRule="auto"/>
              <w:rPr>
                <w:rFonts w:ascii="Arial Narrow" w:eastAsia="Times New Roman" w:hAnsi="Arial Narrow" w:cs="Times New Roman"/>
                <w:b/>
                <w:color w:val="000000"/>
              </w:rPr>
            </w:pPr>
            <w:r w:rsidRPr="00D877B7">
              <w:rPr>
                <w:rFonts w:ascii="Arial Narrow" w:eastAsia="Times New Roman" w:hAnsi="Arial Narrow" w:cs="Times New Roman"/>
                <w:b/>
                <w:color w:val="000000"/>
              </w:rPr>
              <w:t>Psa 71:1-24</w:t>
            </w:r>
          </w:p>
        </w:tc>
        <w:tc>
          <w:tcPr>
            <w:tcW w:w="0" w:type="auto"/>
            <w:shd w:val="clear" w:color="auto" w:fill="E5B8B7" w:themeFill="accent2" w:themeFillTint="66"/>
            <w:noWrap/>
            <w:vAlign w:val="bottom"/>
            <w:hideMark/>
          </w:tcPr>
          <w:p w:rsidR="00D877B7" w:rsidRPr="00D877B7" w:rsidRDefault="00D877B7" w:rsidP="00D877B7">
            <w:pPr>
              <w:spacing w:after="0" w:line="240" w:lineRule="auto"/>
              <w:jc w:val="center"/>
              <w:rPr>
                <w:rFonts w:ascii="Arial Narrow" w:eastAsia="Times New Roman" w:hAnsi="Arial Narrow" w:cs="Times New Roman"/>
                <w:b/>
                <w:color w:val="000000"/>
              </w:rPr>
            </w:pPr>
            <w:r w:rsidRPr="00D877B7">
              <w:rPr>
                <w:rFonts w:ascii="Arial Narrow" w:eastAsia="Times New Roman" w:hAnsi="Arial Narrow" w:cs="Times New Roman"/>
                <w:b/>
                <w:color w:val="000000"/>
              </w:rPr>
              <w:t>Ashlamatah</w:t>
            </w:r>
          </w:p>
          <w:p w:rsidR="00D877B7" w:rsidRPr="00D877B7" w:rsidRDefault="00D877B7" w:rsidP="00D877B7">
            <w:pPr>
              <w:spacing w:after="0" w:line="240" w:lineRule="auto"/>
              <w:rPr>
                <w:rFonts w:ascii="Arial Narrow" w:eastAsia="Times New Roman" w:hAnsi="Arial Narrow" w:cs="Times New Roman"/>
                <w:b/>
                <w:color w:val="000000"/>
              </w:rPr>
            </w:pPr>
            <w:r w:rsidRPr="00D877B7">
              <w:rPr>
                <w:rFonts w:ascii="Arial Narrow" w:eastAsia="Times New Roman" w:hAnsi="Arial Narrow" w:cs="Times New Roman"/>
                <w:b/>
                <w:color w:val="000000"/>
              </w:rPr>
              <w:t>Jer 30:18-24 + 31:7-8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lh,ao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tent</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38:30</w:t>
            </w:r>
            <w:r w:rsidRPr="00D877B7">
              <w:rPr>
                <w:rFonts w:ascii="Arial Narrow" w:eastAsia="Times New Roman" w:hAnsi="Arial Narrow" w:cs="Times New Roman"/>
                <w:color w:val="000000"/>
              </w:rPr>
              <w:b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~yhil{a/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GOD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71:4</w:t>
            </w:r>
            <w:r w:rsidRPr="00D877B7">
              <w:rPr>
                <w:rFonts w:ascii="Arial Narrow" w:eastAsia="Times New Roman" w:hAnsi="Arial Narrow" w:cs="Times New Roman"/>
                <w:color w:val="000000"/>
              </w:rPr>
              <w:br/>
              <w:t>Ps 71:11</w:t>
            </w:r>
            <w:r w:rsidRPr="00D877B7">
              <w:rPr>
                <w:rFonts w:ascii="Arial Narrow" w:eastAsia="Times New Roman" w:hAnsi="Arial Narrow" w:cs="Times New Roman"/>
                <w:color w:val="000000"/>
              </w:rPr>
              <w:br/>
              <w:t>Ps 71:12</w:t>
            </w:r>
            <w:r w:rsidRPr="00D877B7">
              <w:rPr>
                <w:rFonts w:ascii="Arial Narrow" w:eastAsia="Times New Roman" w:hAnsi="Arial Narrow" w:cs="Times New Roman"/>
                <w:color w:val="000000"/>
              </w:rPr>
              <w:br/>
              <w:t>Ps 71:17</w:t>
            </w:r>
            <w:r w:rsidRPr="00D877B7">
              <w:rPr>
                <w:rFonts w:ascii="Arial Narrow" w:eastAsia="Times New Roman" w:hAnsi="Arial Narrow" w:cs="Times New Roman"/>
                <w:color w:val="000000"/>
              </w:rPr>
              <w:br/>
              <w:t>Ps 71:18</w:t>
            </w:r>
            <w:r w:rsidRPr="00D877B7">
              <w:rPr>
                <w:rFonts w:ascii="Arial Narrow" w:eastAsia="Times New Roman" w:hAnsi="Arial Narrow" w:cs="Times New Roman"/>
                <w:color w:val="000000"/>
              </w:rPr>
              <w:br/>
              <w:t>Ps 71:19</w:t>
            </w:r>
            <w:r w:rsidRPr="00D877B7">
              <w:rPr>
                <w:rFonts w:ascii="Arial Narrow" w:eastAsia="Times New Roman" w:hAnsi="Arial Narrow" w:cs="Times New Roman"/>
                <w:color w:val="000000"/>
              </w:rPr>
              <w:br/>
              <w:t>Ps 71:22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30:22</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lastRenderedPageBreak/>
              <w:t>rm;a'</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saying, spoken, says</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71:10</w:t>
            </w:r>
            <w:r w:rsidRPr="00D877B7">
              <w:rPr>
                <w:rFonts w:ascii="Arial Narrow" w:eastAsia="Times New Roman" w:hAnsi="Arial Narrow" w:cs="Times New Roman"/>
                <w:color w:val="000000"/>
              </w:rPr>
              <w:br/>
              <w:t>Ps 71:11</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30:18</w:t>
            </w:r>
            <w:r w:rsidRPr="00D877B7">
              <w:rPr>
                <w:rFonts w:ascii="Arial Narrow" w:eastAsia="Times New Roman" w:hAnsi="Arial Narrow" w:cs="Times New Roman"/>
                <w:color w:val="000000"/>
              </w:rPr>
              <w:br/>
              <w:t>Jer 31:7</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#r,a,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earth</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71:20</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rv,a]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which, whom</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39:1</w:t>
            </w:r>
            <w:r w:rsidRPr="00D877B7">
              <w:rPr>
                <w:rFonts w:ascii="Arial Narrow" w:eastAsia="Times New Roman" w:hAnsi="Arial Narrow" w:cs="Times New Roman"/>
                <w:color w:val="000000"/>
              </w:rPr>
              <w:br/>
              <w:t>Exod 39:5</w:t>
            </w:r>
            <w:r w:rsidRPr="00D877B7">
              <w:rPr>
                <w:rFonts w:ascii="Arial Narrow" w:eastAsia="Times New Roman" w:hAnsi="Arial Narrow" w:cs="Times New Roman"/>
                <w:color w:val="000000"/>
              </w:rPr>
              <w:br/>
              <w:t>Exod 39:19</w:t>
            </w:r>
          </w:p>
        </w:tc>
        <w:tc>
          <w:tcPr>
            <w:tcW w:w="0" w:type="auto"/>
            <w:shd w:val="clear" w:color="auto" w:fill="auto"/>
            <w:vAlign w:val="bottom"/>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71:19</w:t>
            </w:r>
            <w:r w:rsidRPr="00D877B7">
              <w:rPr>
                <w:rFonts w:ascii="Arial Narrow" w:eastAsia="Times New Roman" w:hAnsi="Arial Narrow" w:cs="Times New Roman"/>
                <w:color w:val="000000"/>
              </w:rPr>
              <w:br/>
              <w:t>Ps 71:20</w:t>
            </w:r>
            <w:r w:rsidRPr="00D877B7">
              <w:rPr>
                <w:rFonts w:ascii="Arial Narrow" w:eastAsia="Times New Roman" w:hAnsi="Arial Narrow" w:cs="Times New Roman"/>
                <w:color w:val="000000"/>
              </w:rPr>
              <w:br/>
              <w:t>Ps 71:23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aAB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come, bringing</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71:3</w:t>
            </w:r>
            <w:r w:rsidRPr="00D877B7">
              <w:rPr>
                <w:rFonts w:ascii="Arial Narrow" w:eastAsia="Times New Roman" w:hAnsi="Arial Narrow" w:cs="Times New Roman"/>
                <w:color w:val="000000"/>
              </w:rPr>
              <w:br/>
              <w:t>Ps 71:16</w:t>
            </w:r>
            <w:r w:rsidRPr="00D877B7">
              <w:rPr>
                <w:rFonts w:ascii="Arial Narrow" w:eastAsia="Times New Roman" w:hAnsi="Arial Narrow" w:cs="Times New Roman"/>
                <w:color w:val="000000"/>
              </w:rPr>
              <w:br/>
              <w:t>Ps 71:18</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!Be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son</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38:21</w:t>
            </w:r>
            <w:r w:rsidRPr="00D877B7">
              <w:rPr>
                <w:rFonts w:ascii="Arial Narrow" w:eastAsia="Times New Roman" w:hAnsi="Arial Narrow" w:cs="Times New Roman"/>
                <w:color w:val="000000"/>
              </w:rPr>
              <w:br/>
              <w:t>Exod 38:22</w:t>
            </w:r>
            <w:r w:rsidRPr="00D877B7">
              <w:rPr>
                <w:rFonts w:ascii="Arial Narrow" w:eastAsia="Times New Roman" w:hAnsi="Arial Narrow" w:cs="Times New Roman"/>
                <w:color w:val="000000"/>
              </w:rPr>
              <w:br/>
              <w:t>Exod 38:23</w:t>
            </w:r>
            <w:r w:rsidRPr="00D877B7">
              <w:rPr>
                <w:rFonts w:ascii="Arial Narrow" w:eastAsia="Times New Roman" w:hAnsi="Arial Narrow" w:cs="Times New Roman"/>
                <w:color w:val="000000"/>
              </w:rPr>
              <w:br/>
              <w:t>Exod 38:26</w:t>
            </w:r>
            <w:r w:rsidRPr="00D877B7">
              <w:rPr>
                <w:rFonts w:ascii="Arial Narrow" w:eastAsia="Times New Roman" w:hAnsi="Arial Narrow" w:cs="Times New Roman"/>
                <w:color w:val="000000"/>
              </w:rPr>
              <w:br/>
              <w:t>Exod 39:6</w:t>
            </w:r>
            <w:r w:rsidRPr="00D877B7">
              <w:rPr>
                <w:rFonts w:ascii="Arial Narrow" w:eastAsia="Times New Roman" w:hAnsi="Arial Narrow" w:cs="Times New Roman"/>
                <w:color w:val="000000"/>
              </w:rPr>
              <w:br/>
              <w:t>Exod 39:7</w:t>
            </w:r>
            <w:r w:rsidRPr="00D877B7">
              <w:rPr>
                <w:rFonts w:ascii="Arial Narrow" w:eastAsia="Times New Roman" w:hAnsi="Arial Narrow" w:cs="Times New Roman"/>
                <w:color w:val="000000"/>
              </w:rPr>
              <w:br/>
              <w:t>Exod 39:14</w:t>
            </w:r>
            <w:r w:rsidRPr="00D877B7">
              <w:rPr>
                <w:rFonts w:ascii="Arial Narrow" w:eastAsia="Times New Roman" w:hAnsi="Arial Narrow" w:cs="Times New Roman"/>
                <w:color w:val="000000"/>
              </w:rPr>
              <w:br/>
              <w:t>Exod 39:27</w:t>
            </w:r>
            <w:r w:rsidRPr="00D877B7">
              <w:rPr>
                <w:rFonts w:ascii="Arial Narrow" w:eastAsia="Times New Roman" w:hAnsi="Arial Narrow" w:cs="Times New Roman"/>
                <w:color w:val="000000"/>
              </w:rPr>
              <w:b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30:20</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lAdG"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great things</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71:19</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hN"he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still, here</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71:17</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dy"</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hand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38:21</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71:4</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hwhy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LORD</w:t>
            </w:r>
          </w:p>
        </w:tc>
        <w:tc>
          <w:tcPr>
            <w:tcW w:w="0" w:type="auto"/>
            <w:shd w:val="clear" w:color="auto" w:fill="auto"/>
            <w:vAlign w:val="bottom"/>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38:22</w:t>
            </w:r>
            <w:r w:rsidRPr="00D877B7">
              <w:rPr>
                <w:rFonts w:ascii="Arial Narrow" w:eastAsia="Times New Roman" w:hAnsi="Arial Narrow" w:cs="Times New Roman"/>
                <w:color w:val="000000"/>
              </w:rPr>
              <w:br/>
              <w:t>Exod 39:1</w:t>
            </w:r>
            <w:r w:rsidRPr="00D877B7">
              <w:rPr>
                <w:rFonts w:ascii="Arial Narrow" w:eastAsia="Times New Roman" w:hAnsi="Arial Narrow" w:cs="Times New Roman"/>
                <w:color w:val="000000"/>
              </w:rPr>
              <w:br/>
              <w:t>Exod 39:5</w:t>
            </w:r>
            <w:r w:rsidRPr="00D877B7">
              <w:rPr>
                <w:rFonts w:ascii="Arial Narrow" w:eastAsia="Times New Roman" w:hAnsi="Arial Narrow" w:cs="Times New Roman"/>
                <w:color w:val="000000"/>
              </w:rPr>
              <w:br/>
              <w:t>Exod 39:7</w:t>
            </w:r>
            <w:r w:rsidRPr="00D877B7">
              <w:rPr>
                <w:rFonts w:ascii="Arial Narrow" w:eastAsia="Times New Roman" w:hAnsi="Arial Narrow" w:cs="Times New Roman"/>
                <w:color w:val="000000"/>
              </w:rPr>
              <w:br/>
              <w:t>Exod 39:21</w:t>
            </w:r>
            <w:r w:rsidRPr="00D877B7">
              <w:rPr>
                <w:rFonts w:ascii="Arial Narrow" w:eastAsia="Times New Roman" w:hAnsi="Arial Narrow" w:cs="Times New Roman"/>
                <w:color w:val="000000"/>
              </w:rPr>
              <w:br/>
              <w:t>Exod 39:26</w:t>
            </w:r>
            <w:r w:rsidRPr="00D877B7">
              <w:rPr>
                <w:rFonts w:ascii="Arial Narrow" w:eastAsia="Times New Roman" w:hAnsi="Arial Narrow" w:cs="Times New Roman"/>
                <w:color w:val="000000"/>
              </w:rPr>
              <w:br/>
              <w:t>Exod 39:29</w:t>
            </w:r>
            <w:r w:rsidRPr="00D877B7">
              <w:rPr>
                <w:rFonts w:ascii="Arial Narrow" w:eastAsia="Times New Roman" w:hAnsi="Arial Narrow" w:cs="Times New Roman"/>
                <w:color w:val="000000"/>
              </w:rPr>
              <w:br/>
              <w:t>Exod 39:30</w:t>
            </w:r>
            <w:r w:rsidRPr="00D877B7">
              <w:rPr>
                <w:rFonts w:ascii="Arial Narrow" w:eastAsia="Times New Roman" w:hAnsi="Arial Narrow" w:cs="Times New Roman"/>
                <w:color w:val="000000"/>
              </w:rPr>
              <w:br/>
              <w:t>Exod 39:31</w:t>
            </w:r>
            <w:r w:rsidRPr="00D877B7">
              <w:rPr>
                <w:rFonts w:ascii="Arial Narrow" w:eastAsia="Times New Roman" w:hAnsi="Arial Narrow" w:cs="Times New Roman"/>
                <w:color w:val="000000"/>
              </w:rPr>
              <w:b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w:t>
            </w:r>
            <w:r w:rsidRPr="00D877B7">
              <w:rPr>
                <w:rFonts w:ascii="Arial Narrow" w:eastAsia="Times New Roman" w:hAnsi="Arial Narrow" w:cs="Times New Roman"/>
                <w:color w:val="000000"/>
              </w:rPr>
              <w:br/>
              <w:t>Ps 71:5</w:t>
            </w:r>
            <w:r w:rsidRPr="00D877B7">
              <w:rPr>
                <w:rFonts w:ascii="Arial Narrow" w:eastAsia="Times New Roman" w:hAnsi="Arial Narrow" w:cs="Times New Roman"/>
                <w:color w:val="000000"/>
              </w:rPr>
              <w:br/>
              <w:t>Ps 71:16</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30:18</w:t>
            </w:r>
            <w:r w:rsidRPr="00D877B7">
              <w:rPr>
                <w:rFonts w:ascii="Arial Narrow" w:eastAsia="Times New Roman" w:hAnsi="Arial Narrow" w:cs="Times New Roman"/>
                <w:color w:val="000000"/>
              </w:rPr>
              <w:br/>
              <w:t>Jer 30:21</w:t>
            </w:r>
            <w:r w:rsidRPr="00D877B7">
              <w:rPr>
                <w:rFonts w:ascii="Arial Narrow" w:eastAsia="Times New Roman" w:hAnsi="Arial Narrow" w:cs="Times New Roman"/>
                <w:color w:val="000000"/>
              </w:rPr>
              <w:br/>
              <w:t>Jer 30:23</w:t>
            </w:r>
            <w:r w:rsidRPr="00D877B7">
              <w:rPr>
                <w:rFonts w:ascii="Arial Narrow" w:eastAsia="Times New Roman" w:hAnsi="Arial Narrow" w:cs="Times New Roman"/>
                <w:color w:val="000000"/>
              </w:rPr>
              <w:br/>
              <w:t>Jer 30:24</w:t>
            </w:r>
            <w:r w:rsidRPr="00D877B7">
              <w:rPr>
                <w:rFonts w:ascii="Arial Narrow" w:eastAsia="Times New Roman" w:hAnsi="Arial Narrow" w:cs="Times New Roman"/>
                <w:color w:val="000000"/>
              </w:rPr>
              <w:br/>
              <w:t>Jer 31:7</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~Ay</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day</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71:8</w:t>
            </w:r>
            <w:r w:rsidRPr="00D877B7">
              <w:rPr>
                <w:rFonts w:ascii="Arial Narrow" w:eastAsia="Times New Roman" w:hAnsi="Arial Narrow" w:cs="Times New Roman"/>
                <w:color w:val="000000"/>
              </w:rPr>
              <w:br/>
              <w:t>Ps 71:15</w:t>
            </w:r>
            <w:r w:rsidRPr="00D877B7">
              <w:rPr>
                <w:rFonts w:ascii="Arial Narrow" w:eastAsia="Times New Roman" w:hAnsi="Arial Narrow" w:cs="Times New Roman"/>
                <w:color w:val="000000"/>
              </w:rPr>
              <w:br/>
              <w:t>Ps 71:24</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30:24</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[v;y"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save</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w:t>
            </w:r>
            <w:r w:rsidRPr="00D877B7">
              <w:rPr>
                <w:rFonts w:ascii="Arial Narrow" w:eastAsia="Times New Roman" w:hAnsi="Arial Narrow" w:cs="Times New Roman"/>
                <w:color w:val="000000"/>
              </w:rPr>
              <w:br/>
              <w:t>Ps 71:3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31:7</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laer'f.yI</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Israel</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39:6</w:t>
            </w:r>
            <w:r w:rsidRPr="00D877B7">
              <w:rPr>
                <w:rFonts w:ascii="Arial Narrow" w:eastAsia="Times New Roman" w:hAnsi="Arial Narrow" w:cs="Times New Roman"/>
                <w:color w:val="000000"/>
              </w:rPr>
              <w:br/>
              <w:t>Exod 39:7</w:t>
            </w:r>
            <w:r w:rsidRPr="00D877B7">
              <w:rPr>
                <w:rFonts w:ascii="Arial Narrow" w:eastAsia="Times New Roman" w:hAnsi="Arial Narrow" w:cs="Times New Roman"/>
                <w:color w:val="000000"/>
              </w:rPr>
              <w:br/>
              <w:t>Exod 39:14</w:t>
            </w:r>
            <w:r w:rsidRPr="00D877B7">
              <w:rPr>
                <w:rFonts w:ascii="Arial Narrow" w:eastAsia="Times New Roman" w:hAnsi="Arial Narrow" w:cs="Times New Roman"/>
                <w:color w:val="000000"/>
              </w:rPr>
              <w:b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31:7</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lKo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all, every, whole</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38:22</w:t>
            </w:r>
            <w:r w:rsidRPr="00D877B7">
              <w:rPr>
                <w:rFonts w:ascii="Arial Narrow" w:eastAsia="Times New Roman" w:hAnsi="Arial Narrow" w:cs="Times New Roman"/>
                <w:color w:val="000000"/>
              </w:rPr>
              <w:br/>
              <w:t>Exod 38:24</w:t>
            </w:r>
            <w:r w:rsidRPr="00D877B7">
              <w:rPr>
                <w:rFonts w:ascii="Arial Narrow" w:eastAsia="Times New Roman" w:hAnsi="Arial Narrow" w:cs="Times New Roman"/>
                <w:color w:val="000000"/>
              </w:rPr>
              <w:br/>
              <w:t>Exod 38:26</w:t>
            </w:r>
            <w:r w:rsidRPr="00D877B7">
              <w:rPr>
                <w:rFonts w:ascii="Arial Narrow" w:eastAsia="Times New Roman" w:hAnsi="Arial Narrow" w:cs="Times New Roman"/>
                <w:color w:val="000000"/>
              </w:rPr>
              <w:br/>
              <w:t>Exod 38:30</w:t>
            </w:r>
            <w:r w:rsidRPr="00D877B7">
              <w:rPr>
                <w:rFonts w:ascii="Arial Narrow" w:eastAsia="Times New Roman" w:hAnsi="Arial Narrow" w:cs="Times New Roman"/>
                <w:color w:val="000000"/>
              </w:rPr>
              <w:br/>
              <w:t>Exod 38:31</w:t>
            </w:r>
            <w:r w:rsidRPr="00D877B7">
              <w:rPr>
                <w:rFonts w:ascii="Arial Narrow" w:eastAsia="Times New Roman" w:hAnsi="Arial Narrow" w:cs="Times New Roman"/>
                <w:color w:val="000000"/>
              </w:rPr>
              <w:b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71:8</w:t>
            </w:r>
            <w:r w:rsidRPr="00D877B7">
              <w:rPr>
                <w:rFonts w:ascii="Arial Narrow" w:eastAsia="Times New Roman" w:hAnsi="Arial Narrow" w:cs="Times New Roman"/>
                <w:color w:val="000000"/>
              </w:rPr>
              <w:br/>
              <w:t>Ps 71:15</w:t>
            </w:r>
            <w:r w:rsidRPr="00D877B7">
              <w:rPr>
                <w:rFonts w:ascii="Arial Narrow" w:eastAsia="Times New Roman" w:hAnsi="Arial Narrow" w:cs="Times New Roman"/>
                <w:color w:val="000000"/>
              </w:rPr>
              <w:br/>
              <w:t>Ps 71:18</w:t>
            </w:r>
            <w:r w:rsidRPr="00D877B7">
              <w:rPr>
                <w:rFonts w:ascii="Arial Narrow" w:eastAsia="Times New Roman" w:hAnsi="Arial Narrow" w:cs="Times New Roman"/>
                <w:color w:val="000000"/>
              </w:rPr>
              <w:br/>
              <w:t>Ps 71:24</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30:20</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hl'K'</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completed, fails, consumed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71:9</w:t>
            </w:r>
            <w:r w:rsidRPr="00D877B7">
              <w:rPr>
                <w:rFonts w:ascii="Arial Narrow" w:eastAsia="Times New Roman" w:hAnsi="Arial Narrow" w:cs="Times New Roman"/>
                <w:color w:val="000000"/>
              </w:rPr>
              <w:br/>
              <w:t>Ps 71:13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lastRenderedPageBreak/>
              <w:t>ymi</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who</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71:19</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30:21</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alem'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mounted, filled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39:10</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71:8</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!K'v.mi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tabernacle</w:t>
            </w:r>
          </w:p>
        </w:tc>
        <w:tc>
          <w:tcPr>
            <w:tcW w:w="0" w:type="auto"/>
            <w:shd w:val="clear" w:color="auto" w:fill="auto"/>
            <w:vAlign w:val="bottom"/>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38:21</w:t>
            </w:r>
            <w:r w:rsidRPr="00D877B7">
              <w:rPr>
                <w:rFonts w:ascii="Arial Narrow" w:eastAsia="Times New Roman" w:hAnsi="Arial Narrow" w:cs="Times New Roman"/>
                <w:color w:val="000000"/>
              </w:rPr>
              <w:br/>
              <w:t>Exod 38:31</w:t>
            </w:r>
            <w:r w:rsidRPr="00D877B7">
              <w:rPr>
                <w:rFonts w:ascii="Arial Narrow" w:eastAsia="Times New Roman" w:hAnsi="Arial Narrow" w:cs="Times New Roman"/>
                <w:color w:val="000000"/>
              </w:rPr>
              <w:b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bb;s'</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set, turn</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39:6</w:t>
            </w:r>
            <w:r w:rsidRPr="00D877B7">
              <w:rPr>
                <w:rFonts w:ascii="Arial Narrow" w:eastAsia="Times New Roman" w:hAnsi="Arial Narrow" w:cs="Times New Roman"/>
                <w:color w:val="000000"/>
              </w:rPr>
              <w:br/>
              <w:t>Exod 39:13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71:21</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d[;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still,until,</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71:17</w:t>
            </w:r>
            <w:r w:rsidRPr="00D877B7">
              <w:rPr>
                <w:rFonts w:ascii="Arial Narrow" w:eastAsia="Times New Roman" w:hAnsi="Arial Narrow" w:cs="Times New Roman"/>
                <w:color w:val="000000"/>
              </w:rPr>
              <w:br/>
              <w:t>Ps 71:18</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30:24</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hd'[e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congregtion</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38:25</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30:20</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hP,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command, opening, mouth</w:t>
            </w:r>
          </w:p>
        </w:tc>
        <w:tc>
          <w:tcPr>
            <w:tcW w:w="0" w:type="auto"/>
            <w:shd w:val="clear" w:color="auto" w:fill="auto"/>
            <w:vAlign w:val="bottom"/>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38:21</w:t>
            </w:r>
            <w:r w:rsidRPr="00D877B7">
              <w:rPr>
                <w:rFonts w:ascii="Arial Narrow" w:eastAsia="Times New Roman" w:hAnsi="Arial Narrow" w:cs="Times New Roman"/>
                <w:color w:val="000000"/>
              </w:rPr>
              <w:br/>
              <w:t>Exod 39:23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71:8</w:t>
            </w:r>
            <w:r w:rsidRPr="00D877B7">
              <w:rPr>
                <w:rFonts w:ascii="Arial Narrow" w:eastAsia="Times New Roman" w:hAnsi="Arial Narrow" w:cs="Times New Roman"/>
                <w:color w:val="000000"/>
              </w:rPr>
              <w:br/>
              <w:t>Ps 71:15</w:t>
            </w:r>
          </w:p>
        </w:tc>
        <w:tc>
          <w:tcPr>
            <w:tcW w:w="0" w:type="auto"/>
            <w:shd w:val="clear" w:color="auto" w:fill="auto"/>
            <w:noWrap/>
            <w:vAlign w:val="bottom"/>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hn&lt;P'</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front, before</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39:18</w:t>
            </w:r>
            <w:r w:rsidRPr="00D877B7">
              <w:rPr>
                <w:rFonts w:ascii="Arial Narrow" w:eastAsia="Times New Roman" w:hAnsi="Arial Narrow" w:cs="Times New Roman"/>
                <w:color w:val="000000"/>
              </w:rPr>
              <w:br/>
              <w:t>Exod 39:20</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30:20</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dq;P'</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numbered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38:21</w:t>
            </w:r>
            <w:r w:rsidRPr="00D877B7">
              <w:rPr>
                <w:rFonts w:ascii="Arial Narrow" w:eastAsia="Times New Roman" w:hAnsi="Arial Narrow" w:cs="Times New Roman"/>
                <w:color w:val="000000"/>
              </w:rPr>
              <w:br/>
              <w:t>Exod 38:25</w:t>
            </w:r>
            <w:r w:rsidRPr="00D877B7">
              <w:rPr>
                <w:rFonts w:ascii="Arial Narrow" w:eastAsia="Times New Roman" w:hAnsi="Arial Narrow" w:cs="Times New Roman"/>
                <w:color w:val="000000"/>
              </w:rPr>
              <w:br/>
              <w:t>Exod 38:26</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30:20</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hw"c'</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commanded, commandment</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38:22</w:t>
            </w:r>
            <w:r w:rsidRPr="00D877B7">
              <w:rPr>
                <w:rFonts w:ascii="Arial Narrow" w:eastAsia="Times New Roman" w:hAnsi="Arial Narrow" w:cs="Times New Roman"/>
                <w:color w:val="000000"/>
              </w:rPr>
              <w:br/>
              <w:t>Exod 39:1</w:t>
            </w:r>
            <w:r w:rsidRPr="00D877B7">
              <w:rPr>
                <w:rFonts w:ascii="Arial Narrow" w:eastAsia="Times New Roman" w:hAnsi="Arial Narrow" w:cs="Times New Roman"/>
                <w:color w:val="000000"/>
              </w:rPr>
              <w:br/>
              <w:t>Exod 39:5</w:t>
            </w:r>
            <w:r w:rsidRPr="00D877B7">
              <w:rPr>
                <w:rFonts w:ascii="Arial Narrow" w:eastAsia="Times New Roman" w:hAnsi="Arial Narrow" w:cs="Times New Roman"/>
                <w:color w:val="000000"/>
              </w:rPr>
              <w:br/>
              <w:t>Exod 39:7</w:t>
            </w:r>
            <w:r w:rsidRPr="00D877B7">
              <w:rPr>
                <w:rFonts w:ascii="Arial Narrow" w:eastAsia="Times New Roman" w:hAnsi="Arial Narrow" w:cs="Times New Roman"/>
                <w:color w:val="000000"/>
              </w:rPr>
              <w:br/>
              <w:t>Exod 39:21</w:t>
            </w:r>
            <w:r w:rsidRPr="00D877B7">
              <w:rPr>
                <w:rFonts w:ascii="Arial Narrow" w:eastAsia="Times New Roman" w:hAnsi="Arial Narrow" w:cs="Times New Roman"/>
                <w:color w:val="000000"/>
              </w:rPr>
              <w:br/>
              <w:t>Exod 39:26</w:t>
            </w:r>
            <w:r w:rsidRPr="00D877B7">
              <w:rPr>
                <w:rFonts w:ascii="Arial Narrow" w:eastAsia="Times New Roman" w:hAnsi="Arial Narrow" w:cs="Times New Roman"/>
                <w:color w:val="000000"/>
              </w:rPr>
              <w:br/>
              <w:t>Exod 39:29</w:t>
            </w:r>
            <w:r w:rsidRPr="00D877B7">
              <w:rPr>
                <w:rFonts w:ascii="Arial Narrow" w:eastAsia="Times New Roman" w:hAnsi="Arial Narrow" w:cs="Times New Roman"/>
                <w:color w:val="000000"/>
              </w:rPr>
              <w:br/>
              <w:t>Exod 39:31</w:t>
            </w:r>
            <w:r w:rsidRPr="00D877B7">
              <w:rPr>
                <w:rFonts w:ascii="Arial Narrow" w:eastAsia="Times New Roman" w:hAnsi="Arial Narrow" w:cs="Times New Roman"/>
                <w:color w:val="000000"/>
              </w:rPr>
              <w:br/>
              <w:t>Exod 39:32</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vaor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tops, head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38:28</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30:23</w:t>
            </w:r>
            <w:r w:rsidRPr="00D877B7">
              <w:rPr>
                <w:rFonts w:ascii="Arial Narrow" w:eastAsia="Times New Roman" w:hAnsi="Arial Narrow" w:cs="Times New Roman"/>
                <w:color w:val="000000"/>
              </w:rPr>
              <w:br/>
              <w:t>Jer 31:7</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!n"r'</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shout, sing aloud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31:7</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[v'r'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wicked</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71:4</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30:23</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bWv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again, restore</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71:20</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30:18</w:t>
            </w:r>
            <w:r w:rsidRPr="00D877B7">
              <w:rPr>
                <w:rFonts w:ascii="Arial Narrow" w:eastAsia="Times New Roman" w:hAnsi="Arial Narrow" w:cs="Times New Roman"/>
                <w:color w:val="000000"/>
              </w:rPr>
              <w:br/>
              <w:t>Jer 30:24</w:t>
            </w:r>
            <w:r w:rsidRPr="00D877B7">
              <w:rPr>
                <w:rFonts w:ascii="Arial Narrow" w:eastAsia="Times New Roman" w:hAnsi="Arial Narrow" w:cs="Times New Roman"/>
                <w:color w:val="000000"/>
              </w:rPr>
              <w:br/>
              <w:t>Jer 31:8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hp'f'</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edge, binding, lips</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39:19</w:t>
            </w:r>
            <w:r w:rsidRPr="00D877B7">
              <w:rPr>
                <w:rFonts w:ascii="Arial Narrow" w:eastAsia="Times New Roman" w:hAnsi="Arial Narrow" w:cs="Times New Roman"/>
                <w:color w:val="000000"/>
              </w:rPr>
              <w:br/>
              <w:t>Exod 39:23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71:23</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 xml:space="preserve">wD'x.y"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together</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71:10</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31:8</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t>hf'['</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made, make</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Exod 38:22</w:t>
            </w:r>
            <w:r w:rsidRPr="00D877B7">
              <w:rPr>
                <w:rFonts w:ascii="Arial Narrow" w:eastAsia="Times New Roman" w:hAnsi="Arial Narrow" w:cs="Times New Roman"/>
                <w:color w:val="000000"/>
              </w:rPr>
              <w:br/>
              <w:t>Exod 38:24</w:t>
            </w:r>
            <w:r w:rsidRPr="00D877B7">
              <w:rPr>
                <w:rFonts w:ascii="Arial Narrow" w:eastAsia="Times New Roman" w:hAnsi="Arial Narrow" w:cs="Times New Roman"/>
                <w:color w:val="000000"/>
              </w:rPr>
              <w:br/>
              <w:t>Exod 38:28</w:t>
            </w:r>
            <w:r w:rsidRPr="00D877B7">
              <w:rPr>
                <w:rFonts w:ascii="Arial Narrow" w:eastAsia="Times New Roman" w:hAnsi="Arial Narrow" w:cs="Times New Roman"/>
                <w:color w:val="000000"/>
              </w:rPr>
              <w:br/>
              <w:t>Exod 38:30</w:t>
            </w:r>
            <w:r w:rsidRPr="00D877B7">
              <w:rPr>
                <w:rFonts w:ascii="Arial Narrow" w:eastAsia="Times New Roman" w:hAnsi="Arial Narrow" w:cs="Times New Roman"/>
                <w:color w:val="000000"/>
              </w:rPr>
              <w:br/>
              <w:t>Exod 39:1</w:t>
            </w:r>
            <w:r w:rsidRPr="00D877B7">
              <w:rPr>
                <w:rFonts w:ascii="Arial Narrow" w:eastAsia="Times New Roman" w:hAnsi="Arial Narrow" w:cs="Times New Roman"/>
                <w:color w:val="000000"/>
              </w:rPr>
              <w:br/>
              <w:t>Exod 39:2</w:t>
            </w:r>
            <w:r w:rsidRPr="00D877B7">
              <w:rPr>
                <w:rFonts w:ascii="Arial Narrow" w:eastAsia="Times New Roman" w:hAnsi="Arial Narrow" w:cs="Times New Roman"/>
                <w:color w:val="000000"/>
              </w:rPr>
              <w:br/>
              <w:t>Exod 39:3</w:t>
            </w:r>
            <w:r w:rsidRPr="00D877B7">
              <w:rPr>
                <w:rFonts w:ascii="Arial Narrow" w:eastAsia="Times New Roman" w:hAnsi="Arial Narrow" w:cs="Times New Roman"/>
                <w:color w:val="000000"/>
              </w:rPr>
              <w:br/>
              <w:t>Exod 39:4</w:t>
            </w:r>
            <w:r w:rsidRPr="00D877B7">
              <w:rPr>
                <w:rFonts w:ascii="Arial Narrow" w:eastAsia="Times New Roman" w:hAnsi="Arial Narrow" w:cs="Times New Roman"/>
                <w:color w:val="000000"/>
              </w:rPr>
              <w:br/>
              <w:t>Exod 39:6</w:t>
            </w:r>
            <w:r w:rsidRPr="00D877B7">
              <w:rPr>
                <w:rFonts w:ascii="Arial Narrow" w:eastAsia="Times New Roman" w:hAnsi="Arial Narrow" w:cs="Times New Roman"/>
                <w:color w:val="000000"/>
              </w:rPr>
              <w:br/>
              <w:t>Exod 39:8</w:t>
            </w:r>
            <w:r w:rsidRPr="00D877B7">
              <w:rPr>
                <w:rFonts w:ascii="Arial Narrow" w:eastAsia="Times New Roman" w:hAnsi="Arial Narrow" w:cs="Times New Roman"/>
                <w:color w:val="000000"/>
              </w:rPr>
              <w:br/>
              <w:t>Exod 39:9</w:t>
            </w:r>
            <w:r w:rsidRPr="00D877B7">
              <w:rPr>
                <w:rFonts w:ascii="Arial Narrow" w:eastAsia="Times New Roman" w:hAnsi="Arial Narrow" w:cs="Times New Roman"/>
                <w:color w:val="000000"/>
              </w:rPr>
              <w:br/>
              <w:t>Exod 39:15</w:t>
            </w:r>
            <w:r w:rsidRPr="00D877B7">
              <w:rPr>
                <w:rFonts w:ascii="Arial Narrow" w:eastAsia="Times New Roman" w:hAnsi="Arial Narrow" w:cs="Times New Roman"/>
                <w:color w:val="000000"/>
              </w:rPr>
              <w:br/>
            </w:r>
            <w:r w:rsidRPr="00D877B7">
              <w:rPr>
                <w:rFonts w:ascii="Arial Narrow" w:eastAsia="Times New Roman" w:hAnsi="Arial Narrow" w:cs="Times New Roman"/>
                <w:color w:val="000000"/>
              </w:rPr>
              <w:lastRenderedPageBreak/>
              <w:t>Exod 39:16</w:t>
            </w:r>
            <w:r w:rsidRPr="00D877B7">
              <w:rPr>
                <w:rFonts w:ascii="Arial Narrow" w:eastAsia="Times New Roman" w:hAnsi="Arial Narrow" w:cs="Times New Roman"/>
                <w:color w:val="000000"/>
              </w:rPr>
              <w:br/>
              <w:t>Exod 39:19</w:t>
            </w:r>
            <w:r w:rsidRPr="00D877B7">
              <w:rPr>
                <w:rFonts w:ascii="Arial Narrow" w:eastAsia="Times New Roman" w:hAnsi="Arial Narrow" w:cs="Times New Roman"/>
                <w:color w:val="000000"/>
              </w:rPr>
              <w:br/>
              <w:t>Exod 39:20</w:t>
            </w:r>
            <w:r w:rsidRPr="00D877B7">
              <w:rPr>
                <w:rFonts w:ascii="Arial Narrow" w:eastAsia="Times New Roman" w:hAnsi="Arial Narrow" w:cs="Times New Roman"/>
                <w:color w:val="000000"/>
              </w:rPr>
              <w:br/>
              <w:t>Exod 39:22</w:t>
            </w:r>
            <w:r w:rsidRPr="00D877B7">
              <w:rPr>
                <w:rFonts w:ascii="Arial Narrow" w:eastAsia="Times New Roman" w:hAnsi="Arial Narrow" w:cs="Times New Roman"/>
                <w:color w:val="000000"/>
              </w:rPr>
              <w:br/>
              <w:t>Exod 39:24</w:t>
            </w:r>
            <w:r w:rsidRPr="00D877B7">
              <w:rPr>
                <w:rFonts w:ascii="Arial Narrow" w:eastAsia="Times New Roman" w:hAnsi="Arial Narrow" w:cs="Times New Roman"/>
                <w:color w:val="000000"/>
              </w:rPr>
              <w:br/>
              <w:t>Exod 39:25</w:t>
            </w:r>
            <w:r w:rsidRPr="00D877B7">
              <w:rPr>
                <w:rFonts w:ascii="Arial Narrow" w:eastAsia="Times New Roman" w:hAnsi="Arial Narrow" w:cs="Times New Roman"/>
                <w:color w:val="000000"/>
              </w:rPr>
              <w:br/>
              <w:t>Exod 39:27</w:t>
            </w:r>
            <w:r w:rsidRPr="00D877B7">
              <w:rPr>
                <w:rFonts w:ascii="Arial Narrow" w:eastAsia="Times New Roman" w:hAnsi="Arial Narrow" w:cs="Times New Roman"/>
                <w:color w:val="000000"/>
              </w:rPr>
              <w:br/>
              <w:t>Exod 39:30</w:t>
            </w:r>
            <w:r w:rsidRPr="00D877B7">
              <w:rPr>
                <w:rFonts w:ascii="Arial Narrow" w:eastAsia="Times New Roman" w:hAnsi="Arial Narrow" w:cs="Times New Roman"/>
                <w:color w:val="000000"/>
              </w:rPr>
              <w:br/>
              <w:t>Exod 39:32</w:t>
            </w:r>
          </w:p>
        </w:tc>
        <w:tc>
          <w:tcPr>
            <w:tcW w:w="0" w:type="auto"/>
            <w:shd w:val="clear" w:color="auto" w:fill="auto"/>
            <w:noWrap/>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lastRenderedPageBreak/>
              <w:t>Ps 71:19</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30:24</w:t>
            </w:r>
          </w:p>
        </w:tc>
      </w:tr>
      <w:tr w:rsidR="00D877B7" w:rsidRPr="00D877B7" w:rsidTr="00D877B7">
        <w:trPr>
          <w:trHeight w:val="20"/>
          <w:jc w:val="center"/>
        </w:trPr>
        <w:tc>
          <w:tcPr>
            <w:tcW w:w="0" w:type="auto"/>
            <w:shd w:val="clear" w:color="auto" w:fill="auto"/>
            <w:hideMark/>
          </w:tcPr>
          <w:p w:rsidR="00D877B7" w:rsidRPr="00D877B7" w:rsidRDefault="00D877B7" w:rsidP="00D877B7">
            <w:pPr>
              <w:spacing w:after="0" w:line="240" w:lineRule="auto"/>
              <w:jc w:val="right"/>
              <w:rPr>
                <w:rFonts w:ascii="Bwhebb" w:eastAsia="Times New Roman" w:hAnsi="Bwhebb" w:cs="Times New Roman"/>
                <w:b/>
                <w:color w:val="000000"/>
                <w:sz w:val="28"/>
                <w:szCs w:val="28"/>
              </w:rPr>
            </w:pPr>
            <w:r w:rsidRPr="00D877B7">
              <w:rPr>
                <w:rFonts w:ascii="Bwhebb" w:eastAsia="Times New Roman" w:hAnsi="Bwhebb" w:cs="Times New Roman"/>
                <w:b/>
                <w:color w:val="000000"/>
                <w:sz w:val="28"/>
                <w:szCs w:val="28"/>
              </w:rPr>
              <w:lastRenderedPageBreak/>
              <w:t xml:space="preserve">hb'r' </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increased, multiply</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Ps 71:21</w:t>
            </w:r>
          </w:p>
        </w:tc>
        <w:tc>
          <w:tcPr>
            <w:tcW w:w="0" w:type="auto"/>
            <w:shd w:val="clear" w:color="auto" w:fill="auto"/>
            <w:hideMark/>
          </w:tcPr>
          <w:p w:rsidR="00D877B7" w:rsidRPr="00D877B7" w:rsidRDefault="00D877B7" w:rsidP="00D877B7">
            <w:pPr>
              <w:spacing w:after="0" w:line="240" w:lineRule="auto"/>
              <w:rPr>
                <w:rFonts w:ascii="Arial Narrow" w:eastAsia="Times New Roman" w:hAnsi="Arial Narrow" w:cs="Times New Roman"/>
                <w:color w:val="000000"/>
              </w:rPr>
            </w:pPr>
            <w:r w:rsidRPr="00D877B7">
              <w:rPr>
                <w:rFonts w:ascii="Arial Narrow" w:eastAsia="Times New Roman" w:hAnsi="Arial Narrow" w:cs="Times New Roman"/>
                <w:color w:val="000000"/>
              </w:rPr>
              <w:t>Jer 30:19</w:t>
            </w:r>
          </w:p>
        </w:tc>
      </w:tr>
    </w:tbl>
    <w:p w:rsidR="00FC387E" w:rsidRDefault="00D877B7" w:rsidP="009931DD">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FC387E" w:rsidRDefault="00FC387E" w:rsidP="009931DD">
      <w:pPr>
        <w:keepNext/>
        <w:widowControl w:val="0"/>
        <w:spacing w:after="0" w:line="240" w:lineRule="auto"/>
        <w:jc w:val="both"/>
        <w:rPr>
          <w:rFonts w:ascii="Times New Roman" w:hAnsi="Times New Roman" w:cs="Times New Roman"/>
        </w:rPr>
      </w:pPr>
    </w:p>
    <w:p w:rsidR="00FC387E" w:rsidRPr="00906141" w:rsidRDefault="00D877B7" w:rsidP="00906141">
      <w:pPr>
        <w:keepNext/>
        <w:widowControl w:val="0"/>
        <w:spacing w:after="0" w:line="240" w:lineRule="auto"/>
        <w:jc w:val="center"/>
        <w:rPr>
          <w:rFonts w:ascii="Times New Roman" w:hAnsi="Times New Roman" w:cs="Times New Roman"/>
          <w:b/>
          <w:sz w:val="28"/>
          <w:szCs w:val="28"/>
        </w:rPr>
      </w:pPr>
      <w:r w:rsidRPr="00D877B7">
        <w:rPr>
          <w:rFonts w:ascii="Times New Roman" w:hAnsi="Times New Roman" w:cs="Times New Roman"/>
          <w:b/>
          <w:sz w:val="28"/>
          <w:szCs w:val="28"/>
        </w:rPr>
        <w:t>Greek:</w:t>
      </w:r>
    </w:p>
    <w:p w:rsidR="00D877B7" w:rsidRDefault="00D877B7" w:rsidP="009931DD">
      <w:pPr>
        <w:keepNext/>
        <w:widowControl w:val="0"/>
        <w:spacing w:after="0" w:line="240" w:lineRule="auto"/>
        <w:jc w:val="both"/>
      </w:pPr>
      <w:r>
        <w:fldChar w:fldCharType="begin"/>
      </w:r>
      <w:r>
        <w:instrText xml:space="preserve"> LINK Excel.Sheet.12 "C:\\Users\\Haggai\\AppData\\Local\\Temp\\076 Exo 38.21-39.32.xlsx" "Sheet 2!R1C8:R81C15" \a \f 4 \h </w:instrText>
      </w:r>
      <w:r w:rsidR="000D6F5E">
        <w:instrText xml:space="preserve"> \* MERGEFORMAT </w:instrText>
      </w:r>
      <w: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285"/>
        <w:gridCol w:w="1530"/>
        <w:gridCol w:w="1028"/>
        <w:gridCol w:w="1827"/>
        <w:gridCol w:w="1174"/>
        <w:gridCol w:w="1019"/>
        <w:gridCol w:w="1275"/>
      </w:tblGrid>
      <w:tr w:rsidR="000D6F5E" w:rsidRPr="000D6F5E" w:rsidTr="000D6F5E">
        <w:trPr>
          <w:trHeight w:val="20"/>
          <w:tblHeader/>
        </w:trPr>
        <w:tc>
          <w:tcPr>
            <w:tcW w:w="563" w:type="pct"/>
            <w:shd w:val="clear" w:color="auto" w:fill="8DB3E2" w:themeFill="text2" w:themeFillTint="66"/>
            <w:noWrap/>
            <w:vAlign w:val="bottom"/>
            <w:hideMark/>
          </w:tcPr>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Greek</w:t>
            </w:r>
          </w:p>
        </w:tc>
        <w:tc>
          <w:tcPr>
            <w:tcW w:w="624" w:type="pct"/>
            <w:shd w:val="clear" w:color="auto" w:fill="8DB3E2" w:themeFill="text2" w:themeFillTint="66"/>
            <w:noWrap/>
            <w:vAlign w:val="bottom"/>
            <w:hideMark/>
          </w:tcPr>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English</w:t>
            </w:r>
          </w:p>
        </w:tc>
        <w:tc>
          <w:tcPr>
            <w:tcW w:w="743" w:type="pct"/>
            <w:shd w:val="clear" w:color="auto" w:fill="8DB3E2" w:themeFill="text2" w:themeFillTint="66"/>
            <w:noWrap/>
            <w:vAlign w:val="bottom"/>
            <w:hideMark/>
          </w:tcPr>
          <w:p w:rsidR="000D6F5E" w:rsidRPr="000D6F5E" w:rsidRDefault="000D6F5E" w:rsidP="000D6F5E">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Torah Seder</w:t>
            </w:r>
          </w:p>
          <w:p w:rsidR="000D6F5E" w:rsidRPr="000D6F5E" w:rsidRDefault="000D6F5E" w:rsidP="00D877B7">
            <w:pPr>
              <w:spacing w:after="0" w:line="240" w:lineRule="auto"/>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 xml:space="preserve"> Ex 38:21 – 39:32</w:t>
            </w:r>
          </w:p>
        </w:tc>
        <w:tc>
          <w:tcPr>
            <w:tcW w:w="499" w:type="pct"/>
            <w:shd w:val="clear" w:color="auto" w:fill="8DB3E2" w:themeFill="text2" w:themeFillTint="66"/>
            <w:noWrap/>
            <w:vAlign w:val="bottom"/>
            <w:hideMark/>
          </w:tcPr>
          <w:p w:rsidR="000D6F5E" w:rsidRPr="000D6F5E" w:rsidRDefault="000D6F5E" w:rsidP="000D6F5E">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Psalms</w:t>
            </w:r>
          </w:p>
          <w:p w:rsidR="000D6F5E" w:rsidRPr="000D6F5E" w:rsidRDefault="000D6F5E" w:rsidP="00D877B7">
            <w:pPr>
              <w:spacing w:after="0" w:line="240" w:lineRule="auto"/>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Ps 71:1-24</w:t>
            </w:r>
          </w:p>
        </w:tc>
        <w:tc>
          <w:tcPr>
            <w:tcW w:w="887" w:type="pct"/>
            <w:shd w:val="clear" w:color="auto" w:fill="8DB3E2" w:themeFill="text2" w:themeFillTint="66"/>
            <w:noWrap/>
            <w:vAlign w:val="bottom"/>
            <w:hideMark/>
          </w:tcPr>
          <w:p w:rsidR="000D6F5E" w:rsidRPr="000D6F5E" w:rsidRDefault="000D6F5E" w:rsidP="000D6F5E">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Ashlamatah</w:t>
            </w:r>
          </w:p>
          <w:p w:rsidR="000D6F5E" w:rsidRPr="000D6F5E" w:rsidRDefault="000D6F5E" w:rsidP="00D877B7">
            <w:pPr>
              <w:spacing w:after="0" w:line="240" w:lineRule="auto"/>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Jer 30:18-25 + 31:7-8</w:t>
            </w:r>
          </w:p>
        </w:tc>
        <w:tc>
          <w:tcPr>
            <w:tcW w:w="570" w:type="pct"/>
            <w:shd w:val="clear" w:color="auto" w:fill="8DB3E2" w:themeFill="text2" w:themeFillTint="66"/>
            <w:noWrap/>
            <w:vAlign w:val="bottom"/>
            <w:hideMark/>
          </w:tcPr>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Peshat</w:t>
            </w:r>
          </w:p>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Mk/Jude/Pet</w:t>
            </w:r>
          </w:p>
          <w:p w:rsidR="000D6F5E" w:rsidRPr="000D6F5E" w:rsidRDefault="000D6F5E" w:rsidP="00D877B7">
            <w:pPr>
              <w:spacing w:after="0" w:line="240" w:lineRule="auto"/>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Mk 9:33-37</w:t>
            </w:r>
          </w:p>
        </w:tc>
        <w:tc>
          <w:tcPr>
            <w:tcW w:w="495" w:type="pct"/>
            <w:shd w:val="clear" w:color="auto" w:fill="8DB3E2" w:themeFill="text2" w:themeFillTint="66"/>
            <w:noWrap/>
            <w:vAlign w:val="bottom"/>
            <w:hideMark/>
          </w:tcPr>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Remes 1</w:t>
            </w:r>
          </w:p>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Luke</w:t>
            </w:r>
          </w:p>
          <w:p w:rsidR="000D6F5E" w:rsidRPr="000D6F5E" w:rsidRDefault="000D6F5E" w:rsidP="00D877B7">
            <w:pPr>
              <w:spacing w:after="0" w:line="240" w:lineRule="auto"/>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Lk 9:46-48</w:t>
            </w:r>
          </w:p>
        </w:tc>
        <w:tc>
          <w:tcPr>
            <w:tcW w:w="619" w:type="pct"/>
            <w:shd w:val="clear" w:color="auto" w:fill="8DB3E2" w:themeFill="text2" w:themeFillTint="66"/>
            <w:noWrap/>
            <w:vAlign w:val="bottom"/>
            <w:hideMark/>
          </w:tcPr>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Remes 2</w:t>
            </w:r>
          </w:p>
          <w:p w:rsidR="000D6F5E" w:rsidRPr="000D6F5E" w:rsidRDefault="000D6F5E" w:rsidP="00D877B7">
            <w:pPr>
              <w:spacing w:after="0" w:line="240" w:lineRule="auto"/>
              <w:jc w:val="center"/>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Acts/Romans</w:t>
            </w:r>
          </w:p>
          <w:p w:rsidR="000D6F5E" w:rsidRPr="000D6F5E" w:rsidRDefault="000D6F5E" w:rsidP="00D877B7">
            <w:pPr>
              <w:spacing w:after="0" w:line="240" w:lineRule="auto"/>
              <w:rPr>
                <w:rFonts w:ascii="Arial Narrow" w:eastAsia="Times New Roman" w:hAnsi="Arial Narrow" w:cs="Times New Roman"/>
                <w:b/>
                <w:color w:val="000000"/>
                <w:sz w:val="20"/>
                <w:szCs w:val="20"/>
              </w:rPr>
            </w:pPr>
            <w:r w:rsidRPr="000D6F5E">
              <w:rPr>
                <w:rFonts w:ascii="Arial Narrow" w:eastAsia="Times New Roman" w:hAnsi="Arial Narrow" w:cs="Times New Roman"/>
                <w:b/>
                <w:color w:val="000000"/>
                <w:sz w:val="20"/>
                <w:szCs w:val="20"/>
              </w:rPr>
              <w:t>Acts 18:18-23</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α</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λλη</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λων</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another</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Exo 39:4 </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9:34</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α</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να</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γω</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led</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Psa 71:21</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18:21</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α</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παγγε</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λλω</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reported</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Psa 71:17 </w:t>
            </w:r>
            <w:r w:rsidRPr="000D6F5E">
              <w:rPr>
                <w:rFonts w:ascii="Arial Narrow" w:eastAsia="Times New Roman" w:hAnsi="Arial Narrow" w:cs="Times New Roman"/>
                <w:color w:val="000000"/>
                <w:sz w:val="20"/>
                <w:szCs w:val="20"/>
              </w:rPr>
              <w:br/>
              <w:t xml:space="preserve">Psa 71:18 </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SBL Greek" w:eastAsia="Times New Roman" w:hAnsi="SBL Greek" w:cs="Times New Roman"/>
                <w:color w:val="000000"/>
                <w:sz w:val="20"/>
                <w:szCs w:val="20"/>
              </w:rPr>
            </w:pPr>
            <w:r w:rsidRPr="000D6F5E">
              <w:rPr>
                <w:rFonts w:ascii="SBL Greek" w:eastAsia="Times New Roman" w:hAnsi="SBL Greek" w:cs="Times New Roman"/>
                <w:color w:val="000000"/>
                <w:sz w:val="20"/>
                <w:szCs w:val="20"/>
              </w:rPr>
              <w:t xml:space="preserve">avposte,llw </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sent, send</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9:37</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9:48</w:t>
            </w:r>
          </w:p>
        </w:tc>
        <w:tc>
          <w:tcPr>
            <w:tcW w:w="619" w:type="pct"/>
            <w:shd w:val="clear" w:color="auto" w:fill="auto"/>
            <w:noWrap/>
            <w:vAlign w:val="bottom"/>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γινώ</w:t>
            </w:r>
            <w:r w:rsidRPr="000D6F5E">
              <w:rPr>
                <w:rFonts w:ascii="Arial Narrow" w:eastAsia="Times New Roman" w:hAnsi="Arial Narrow" w:cs="Arial Narrow"/>
                <w:color w:val="000000"/>
                <w:sz w:val="20"/>
                <w:szCs w:val="20"/>
              </w:rPr>
              <w:t>σκω</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aware, knowing</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Psa 71:15 </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Jer 30:24</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δέ</w:t>
            </w:r>
            <w:r w:rsidRPr="000D6F5E">
              <w:rPr>
                <w:rFonts w:ascii="Arial Narrow" w:eastAsia="Times New Roman" w:hAnsi="Arial Narrow" w:cs="Arial Narrow"/>
                <w:color w:val="000000"/>
                <w:sz w:val="20"/>
                <w:szCs w:val="20"/>
              </w:rPr>
              <w:t>χομαι</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take, receive</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9:37</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9:48</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διαλέ</w:t>
            </w:r>
            <w:r w:rsidRPr="000D6F5E">
              <w:rPr>
                <w:rFonts w:ascii="Arial Narrow" w:eastAsia="Times New Roman" w:hAnsi="Arial Narrow" w:cs="Arial Narrow"/>
                <w:color w:val="000000"/>
                <w:sz w:val="20"/>
                <w:szCs w:val="20"/>
              </w:rPr>
              <w:t>γομαι</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reasoning</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9:34</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18:19</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δώ</w:t>
            </w:r>
            <w:r w:rsidRPr="000D6F5E">
              <w:rPr>
                <w:rFonts w:ascii="Arial Narrow" w:eastAsia="Times New Roman" w:hAnsi="Arial Narrow" w:cs="Arial Narrow"/>
                <w:color w:val="000000"/>
                <w:sz w:val="20"/>
                <w:szCs w:val="20"/>
              </w:rPr>
              <w:t>δεκα</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twelve</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Exo 39:14 </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9:35</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ει</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ς</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one</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Exo 38:25</w:t>
            </w:r>
            <w:r w:rsidRPr="000D6F5E">
              <w:rPr>
                <w:rFonts w:ascii="Arial Narrow" w:eastAsia="Times New Roman" w:hAnsi="Arial Narrow" w:cs="Times New Roman"/>
                <w:color w:val="000000"/>
                <w:sz w:val="20"/>
                <w:szCs w:val="20"/>
              </w:rPr>
              <w:br/>
              <w:t>Exo 39:10</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9:37</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ει</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σε</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ρχομαι</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enter</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Psa 71:16</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Jer 30:20</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9:46</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18:19</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ε</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ξε</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ρχομαι</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went forth, left</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Jer 30:19 </w:t>
            </w:r>
            <w:r w:rsidRPr="000D6F5E">
              <w:rPr>
                <w:rFonts w:ascii="Arial Narrow" w:eastAsia="Times New Roman" w:hAnsi="Arial Narrow" w:cs="Times New Roman"/>
                <w:color w:val="000000"/>
                <w:sz w:val="20"/>
                <w:szCs w:val="20"/>
              </w:rPr>
              <w:br/>
              <w:t xml:space="preserve">Jer 30:21  </w:t>
            </w:r>
            <w:r w:rsidRPr="000D6F5E">
              <w:rPr>
                <w:rFonts w:ascii="Arial Narrow" w:eastAsia="Times New Roman" w:hAnsi="Arial Narrow" w:cs="Times New Roman"/>
                <w:color w:val="000000"/>
                <w:sz w:val="20"/>
                <w:szCs w:val="20"/>
              </w:rPr>
              <w:br/>
              <w:t xml:space="preserve">Jer 30:23 </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18:23</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ε</w:t>
            </w:r>
            <w:r w:rsidRPr="000D6F5E">
              <w:rPr>
                <w:rFonts w:ascii="Arial" w:eastAsia="Times New Roman" w:hAnsi="Arial" w:cs="Arial"/>
                <w:color w:val="000000"/>
                <w:sz w:val="20"/>
                <w:szCs w:val="20"/>
              </w:rPr>
              <w:t>̓</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ρχομαι</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come, came</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Psa 71:18 </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9:33</w:t>
            </w:r>
          </w:p>
        </w:tc>
        <w:tc>
          <w:tcPr>
            <w:tcW w:w="495" w:type="pct"/>
            <w:shd w:val="clear" w:color="auto" w:fill="auto"/>
            <w:noWrap/>
            <w:vAlign w:val="bottom"/>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ε</w:t>
            </w:r>
            <w:r w:rsidRPr="000D6F5E">
              <w:rPr>
                <w:rFonts w:ascii="Arial" w:eastAsia="Times New Roman" w:hAnsi="Arial" w:cs="Arial"/>
                <w:color w:val="000000"/>
                <w:sz w:val="20"/>
                <w:szCs w:val="20"/>
              </w:rPr>
              <w:t>̓</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σχατος</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end</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Jer 30:24  </w:t>
            </w:r>
            <w:r w:rsidRPr="000D6F5E">
              <w:rPr>
                <w:rFonts w:ascii="Arial Narrow" w:eastAsia="Times New Roman" w:hAnsi="Arial Narrow" w:cs="Times New Roman"/>
                <w:color w:val="000000"/>
                <w:sz w:val="20"/>
                <w:szCs w:val="20"/>
              </w:rPr>
              <w:br/>
              <w:t>Jer 31:8</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9:35</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ε</w:t>
            </w:r>
            <w:r w:rsidRPr="000D6F5E">
              <w:rPr>
                <w:rFonts w:ascii="Arial" w:eastAsia="Times New Roman" w:hAnsi="Arial" w:cs="Arial"/>
                <w:color w:val="000000"/>
                <w:sz w:val="20"/>
                <w:szCs w:val="20"/>
              </w:rPr>
              <w:t>̓</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χω</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having</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Exo 39:23</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18:18</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η</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με</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ρα</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day</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Ps 71:8</w:t>
            </w:r>
            <w:r w:rsidRPr="000D6F5E">
              <w:rPr>
                <w:rFonts w:ascii="Arial Narrow" w:eastAsia="Times New Roman" w:hAnsi="Arial Narrow" w:cs="Times New Roman"/>
                <w:color w:val="000000"/>
                <w:sz w:val="20"/>
                <w:szCs w:val="20"/>
              </w:rPr>
              <w:br/>
              <w:t>Ps 71:15</w:t>
            </w:r>
            <w:r w:rsidRPr="000D6F5E">
              <w:rPr>
                <w:rFonts w:ascii="Arial Narrow" w:eastAsia="Times New Roman" w:hAnsi="Arial Narrow" w:cs="Times New Roman"/>
                <w:color w:val="000000"/>
                <w:sz w:val="20"/>
                <w:szCs w:val="20"/>
              </w:rPr>
              <w:br/>
              <w:t>Ps 71:24</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Jer 30:24</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18:18</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θέ</w:t>
            </w:r>
            <w:r w:rsidRPr="000D6F5E">
              <w:rPr>
                <w:rFonts w:ascii="Arial Narrow" w:eastAsia="Times New Roman" w:hAnsi="Arial Narrow" w:cs="Arial Narrow"/>
                <w:color w:val="000000"/>
                <w:sz w:val="20"/>
                <w:szCs w:val="20"/>
              </w:rPr>
              <w:t>λω</w:t>
            </w:r>
            <w:r w:rsidRPr="000D6F5E">
              <w:rPr>
                <w:rFonts w:ascii="Arial Narrow" w:eastAsia="Times New Roman" w:hAnsi="Arial Narrow" w:cs="Times New Roman"/>
                <w:color w:val="000000"/>
                <w:sz w:val="20"/>
                <w:szCs w:val="20"/>
              </w:rPr>
              <w:t xml:space="preserve">  /  </w:t>
            </w:r>
            <w:r w:rsidRPr="000D6F5E">
              <w:rPr>
                <w:rFonts w:ascii="Arial Narrow" w:eastAsia="Times New Roman" w:hAnsi="Arial Narrow" w:cs="Arial Narrow"/>
                <w:color w:val="000000"/>
                <w:sz w:val="20"/>
                <w:szCs w:val="20"/>
              </w:rPr>
              <w:t>ε</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θε</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λω</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want</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9:35</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18:21</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θεό</w:t>
            </w:r>
            <w:r w:rsidRPr="000D6F5E">
              <w:rPr>
                <w:rFonts w:ascii="Arial Narrow" w:eastAsia="Times New Roman" w:hAnsi="Arial Narrow" w:cs="Arial Narrow"/>
                <w:color w:val="000000"/>
                <w:sz w:val="20"/>
                <w:szCs w:val="20"/>
              </w:rPr>
              <w:t>ς</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GOD</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Psa 71:3 </w:t>
            </w:r>
            <w:r w:rsidRPr="000D6F5E">
              <w:rPr>
                <w:rFonts w:ascii="Arial Narrow" w:eastAsia="Times New Roman" w:hAnsi="Arial Narrow" w:cs="Times New Roman"/>
                <w:color w:val="000000"/>
                <w:sz w:val="20"/>
                <w:szCs w:val="20"/>
              </w:rPr>
              <w:br/>
              <w:t xml:space="preserve">Psa 71:4  </w:t>
            </w:r>
            <w:r w:rsidRPr="000D6F5E">
              <w:rPr>
                <w:rFonts w:ascii="Arial Narrow" w:eastAsia="Times New Roman" w:hAnsi="Arial Narrow" w:cs="Times New Roman"/>
                <w:color w:val="000000"/>
                <w:sz w:val="20"/>
                <w:szCs w:val="20"/>
              </w:rPr>
              <w:br/>
              <w:t xml:space="preserve">Psa 71:11  </w:t>
            </w:r>
            <w:r w:rsidRPr="000D6F5E">
              <w:rPr>
                <w:rFonts w:ascii="Arial Narrow" w:eastAsia="Times New Roman" w:hAnsi="Arial Narrow" w:cs="Times New Roman"/>
                <w:color w:val="000000"/>
                <w:sz w:val="20"/>
                <w:szCs w:val="20"/>
              </w:rPr>
              <w:br/>
              <w:t xml:space="preserve">Psa 71:12  </w:t>
            </w:r>
            <w:r w:rsidRPr="000D6F5E">
              <w:rPr>
                <w:rFonts w:ascii="Arial Narrow" w:eastAsia="Times New Roman" w:hAnsi="Arial Narrow" w:cs="Times New Roman"/>
                <w:color w:val="000000"/>
                <w:sz w:val="20"/>
                <w:szCs w:val="20"/>
              </w:rPr>
              <w:br/>
              <w:t xml:space="preserve">Psa 71:17  </w:t>
            </w:r>
            <w:r w:rsidRPr="000D6F5E">
              <w:rPr>
                <w:rFonts w:ascii="Arial Narrow" w:eastAsia="Times New Roman" w:hAnsi="Arial Narrow" w:cs="Times New Roman"/>
                <w:color w:val="000000"/>
                <w:sz w:val="20"/>
                <w:szCs w:val="20"/>
              </w:rPr>
              <w:br/>
              <w:t xml:space="preserve">Psa 71:18  </w:t>
            </w:r>
            <w:r w:rsidRPr="000D6F5E">
              <w:rPr>
                <w:rFonts w:ascii="Arial Narrow" w:eastAsia="Times New Roman" w:hAnsi="Arial Narrow" w:cs="Times New Roman"/>
                <w:color w:val="000000"/>
                <w:sz w:val="20"/>
                <w:szCs w:val="20"/>
              </w:rPr>
              <w:br/>
              <w:t xml:space="preserve">Psa 71:19 </w:t>
            </w:r>
            <w:r w:rsidRPr="000D6F5E">
              <w:rPr>
                <w:rFonts w:ascii="Arial Narrow" w:eastAsia="Times New Roman" w:hAnsi="Arial Narrow" w:cs="Times New Roman"/>
                <w:color w:val="000000"/>
                <w:sz w:val="20"/>
                <w:szCs w:val="20"/>
              </w:rPr>
              <w:br/>
              <w:t>Psa 71:22</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18:21</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VIhsou/j</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Jesus</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Matt 12:15</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9:47</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i[sthmi</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set</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9:36</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9:47</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lastRenderedPageBreak/>
              <w:t>καρδί</w:t>
            </w:r>
            <w:r w:rsidRPr="000D6F5E">
              <w:rPr>
                <w:rFonts w:ascii="Arial Narrow" w:eastAsia="Times New Roman" w:hAnsi="Arial Narrow" w:cs="Arial Narrow"/>
                <w:color w:val="000000"/>
                <w:sz w:val="20"/>
                <w:szCs w:val="20"/>
              </w:rPr>
              <w:t>α</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heart</w:t>
            </w:r>
          </w:p>
        </w:tc>
        <w:tc>
          <w:tcPr>
            <w:tcW w:w="743" w:type="pct"/>
            <w:shd w:val="clear" w:color="auto" w:fill="auto"/>
            <w:noWrap/>
            <w:vAlign w:val="bottom"/>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Jer 30:21  </w:t>
            </w:r>
            <w:r w:rsidRPr="000D6F5E">
              <w:rPr>
                <w:rFonts w:ascii="Arial Narrow" w:eastAsia="Times New Roman" w:hAnsi="Arial Narrow" w:cs="Times New Roman"/>
                <w:color w:val="000000"/>
                <w:sz w:val="20"/>
                <w:szCs w:val="20"/>
              </w:rPr>
              <w:br/>
              <w:t xml:space="preserve">Jer 30:24 </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noWrap/>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9:47</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καταλεί</w:t>
            </w:r>
            <w:r w:rsidRPr="000D6F5E">
              <w:rPr>
                <w:rFonts w:ascii="Arial Narrow" w:eastAsia="Times New Roman" w:hAnsi="Arial Narrow" w:cs="Arial Narrow"/>
                <w:color w:val="000000"/>
                <w:sz w:val="20"/>
                <w:szCs w:val="20"/>
              </w:rPr>
              <w:t>πω</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leftover, left</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Exo 39:1</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18:19</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κεφαλή</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head</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Exod 38:28</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Jer 30:23</w:t>
            </w:r>
            <w:r w:rsidRPr="000D6F5E">
              <w:rPr>
                <w:rFonts w:ascii="Arial Narrow" w:eastAsia="Times New Roman" w:hAnsi="Arial Narrow" w:cs="Times New Roman"/>
                <w:color w:val="000000"/>
                <w:sz w:val="20"/>
                <w:szCs w:val="20"/>
              </w:rPr>
              <w:br/>
              <w:t>Jer 31:7</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18:18</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λέ</w:t>
            </w:r>
            <w:r w:rsidRPr="000D6F5E">
              <w:rPr>
                <w:rFonts w:ascii="Arial Narrow" w:eastAsia="Times New Roman" w:hAnsi="Arial Narrow" w:cs="Arial Narrow"/>
                <w:color w:val="000000"/>
                <w:sz w:val="20"/>
                <w:szCs w:val="20"/>
              </w:rPr>
              <w:t>γω</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saying</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Psa 71:11</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9:35</w:t>
            </w:r>
            <w:r w:rsidRPr="000D6F5E">
              <w:rPr>
                <w:rFonts w:ascii="Arial Narrow" w:eastAsia="Times New Roman" w:hAnsi="Arial Narrow" w:cs="Times New Roman"/>
                <w:color w:val="000000"/>
                <w:sz w:val="20"/>
                <w:szCs w:val="20"/>
              </w:rPr>
              <w:br/>
              <w:t>Mark 9:36</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9:48</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18:21</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μέ</w:t>
            </w:r>
            <w:r w:rsidRPr="000D6F5E">
              <w:rPr>
                <w:rFonts w:ascii="Arial Narrow" w:eastAsia="Times New Roman" w:hAnsi="Arial Narrow" w:cs="Arial Narrow"/>
                <w:color w:val="000000"/>
                <w:sz w:val="20"/>
                <w:szCs w:val="20"/>
              </w:rPr>
              <w:t>γας</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greatst</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9:34</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9:46</w:t>
            </w:r>
            <w:r w:rsidRPr="000D6F5E">
              <w:rPr>
                <w:rFonts w:ascii="Arial Narrow" w:eastAsia="Times New Roman" w:hAnsi="Arial Narrow" w:cs="Times New Roman"/>
                <w:color w:val="000000"/>
                <w:sz w:val="20"/>
                <w:szCs w:val="20"/>
              </w:rPr>
              <w:br/>
              <w:t>Luke 9:48</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ο</w:t>
            </w:r>
            <w:r w:rsidRPr="000D6F5E">
              <w:rPr>
                <w:rFonts w:ascii="Arial" w:eastAsia="Times New Roman" w:hAnsi="Arial" w:cs="Arial"/>
                <w:color w:val="000000"/>
                <w:sz w:val="20"/>
                <w:szCs w:val="20"/>
              </w:rPr>
              <w:t>̓</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νομα</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name</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Exo 39:6 </w:t>
            </w:r>
            <w:r w:rsidRPr="000D6F5E">
              <w:rPr>
                <w:rFonts w:ascii="Arial Narrow" w:eastAsia="Times New Roman" w:hAnsi="Arial Narrow" w:cs="Times New Roman"/>
                <w:color w:val="000000"/>
                <w:sz w:val="20"/>
                <w:szCs w:val="20"/>
              </w:rPr>
              <w:br/>
              <w:t xml:space="preserve">Exo 39:14 </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9:37</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9:48</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παιδί</w:t>
            </w:r>
            <w:r w:rsidRPr="000D6F5E">
              <w:rPr>
                <w:rFonts w:ascii="Arial Narrow" w:eastAsia="Times New Roman" w:hAnsi="Arial Narrow" w:cs="Arial Narrow"/>
                <w:color w:val="000000"/>
                <w:sz w:val="20"/>
                <w:szCs w:val="20"/>
              </w:rPr>
              <w:t>ον</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child</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9:36</w:t>
            </w:r>
            <w:r w:rsidRPr="000D6F5E">
              <w:rPr>
                <w:rFonts w:ascii="Arial Narrow" w:eastAsia="Times New Roman" w:hAnsi="Arial Narrow" w:cs="Times New Roman"/>
                <w:color w:val="000000"/>
                <w:sz w:val="20"/>
                <w:szCs w:val="20"/>
              </w:rPr>
              <w:br/>
              <w:t>Mark 9:37</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9:47</w:t>
            </w:r>
            <w:r w:rsidRPr="000D6F5E">
              <w:rPr>
                <w:rFonts w:ascii="Arial Narrow" w:eastAsia="Times New Roman" w:hAnsi="Arial Narrow" w:cs="Times New Roman"/>
                <w:color w:val="000000"/>
                <w:sz w:val="20"/>
                <w:szCs w:val="20"/>
              </w:rPr>
              <w:br/>
              <w:t>Luke 9:48</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πά</w:t>
            </w:r>
            <w:r w:rsidRPr="000D6F5E">
              <w:rPr>
                <w:rFonts w:ascii="Arial Narrow" w:eastAsia="Times New Roman" w:hAnsi="Arial Narrow" w:cs="Arial Narrow"/>
                <w:color w:val="000000"/>
                <w:sz w:val="20"/>
                <w:szCs w:val="20"/>
              </w:rPr>
              <w:t>λιν</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again</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Psa 71:21 </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18:21</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πα</w:t>
            </w:r>
            <w:r w:rsidRPr="000D6F5E">
              <w:rPr>
                <w:rFonts w:ascii="Arial" w:eastAsia="Times New Roman" w:hAnsi="Arial" w:cs="Arial"/>
                <w:color w:val="000000"/>
                <w:sz w:val="20"/>
                <w:szCs w:val="20"/>
              </w:rPr>
              <w:t>͂</w:t>
            </w:r>
            <w:r w:rsidRPr="000D6F5E">
              <w:rPr>
                <w:rFonts w:ascii="Arial Narrow" w:eastAsia="Times New Roman" w:hAnsi="Arial Narrow" w:cs="Arial Narrow"/>
                <w:color w:val="000000"/>
                <w:sz w:val="20"/>
                <w:szCs w:val="20"/>
              </w:rPr>
              <w:t>ς</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all, every, whole</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Exod 38:22</w:t>
            </w:r>
            <w:r w:rsidRPr="000D6F5E">
              <w:rPr>
                <w:rFonts w:ascii="Arial Narrow" w:eastAsia="Times New Roman" w:hAnsi="Arial Narrow" w:cs="Times New Roman"/>
                <w:color w:val="000000"/>
                <w:sz w:val="20"/>
                <w:szCs w:val="20"/>
              </w:rPr>
              <w:br/>
              <w:t>Exod 38:24</w:t>
            </w:r>
            <w:r w:rsidRPr="000D6F5E">
              <w:rPr>
                <w:rFonts w:ascii="Arial Narrow" w:eastAsia="Times New Roman" w:hAnsi="Arial Narrow" w:cs="Times New Roman"/>
                <w:color w:val="000000"/>
                <w:sz w:val="20"/>
                <w:szCs w:val="20"/>
              </w:rPr>
              <w:br/>
              <w:t>Exod 38:26</w:t>
            </w:r>
            <w:r w:rsidRPr="000D6F5E">
              <w:rPr>
                <w:rFonts w:ascii="Arial Narrow" w:eastAsia="Times New Roman" w:hAnsi="Arial Narrow" w:cs="Times New Roman"/>
                <w:color w:val="000000"/>
                <w:sz w:val="20"/>
                <w:szCs w:val="20"/>
              </w:rPr>
              <w:br/>
              <w:t>Exod 38:30</w:t>
            </w:r>
            <w:r w:rsidRPr="000D6F5E">
              <w:rPr>
                <w:rFonts w:ascii="Arial Narrow" w:eastAsia="Times New Roman" w:hAnsi="Arial Narrow" w:cs="Times New Roman"/>
                <w:color w:val="000000"/>
                <w:sz w:val="20"/>
                <w:szCs w:val="20"/>
              </w:rPr>
              <w:br/>
              <w:t>Exod 38:31</w:t>
            </w:r>
            <w:r w:rsidRPr="000D6F5E">
              <w:rPr>
                <w:rFonts w:ascii="Arial Narrow" w:eastAsia="Times New Roman" w:hAnsi="Arial Narrow" w:cs="Times New Roman"/>
                <w:color w:val="000000"/>
                <w:sz w:val="20"/>
                <w:szCs w:val="20"/>
              </w:rPr>
              <w:br/>
              <w:t>Exod 39:32</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Ps 71:8</w:t>
            </w:r>
            <w:r w:rsidRPr="000D6F5E">
              <w:rPr>
                <w:rFonts w:ascii="Arial Narrow" w:eastAsia="Times New Roman" w:hAnsi="Arial Narrow" w:cs="Times New Roman"/>
                <w:color w:val="000000"/>
                <w:sz w:val="20"/>
                <w:szCs w:val="20"/>
              </w:rPr>
              <w:br/>
              <w:t>Ps 71:15</w:t>
            </w:r>
            <w:r w:rsidRPr="000D6F5E">
              <w:rPr>
                <w:rFonts w:ascii="Arial Narrow" w:eastAsia="Times New Roman" w:hAnsi="Arial Narrow" w:cs="Times New Roman"/>
                <w:color w:val="000000"/>
                <w:sz w:val="20"/>
                <w:szCs w:val="20"/>
              </w:rPr>
              <w:br/>
              <w:t>Ps 71:18</w:t>
            </w:r>
            <w:r w:rsidRPr="000D6F5E">
              <w:rPr>
                <w:rFonts w:ascii="Arial Narrow" w:eastAsia="Times New Roman" w:hAnsi="Arial Narrow" w:cs="Times New Roman"/>
                <w:color w:val="000000"/>
                <w:sz w:val="20"/>
                <w:szCs w:val="20"/>
              </w:rPr>
              <w:br/>
              <w:t>Ps 71:24</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Jer 30:20</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Mark 9:35</w:t>
            </w: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Luke 9:48</w:t>
            </w: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18:23</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πολύ</w:t>
            </w:r>
            <w:r w:rsidRPr="000D6F5E">
              <w:rPr>
                <w:rFonts w:ascii="Arial Narrow" w:eastAsia="Times New Roman" w:hAnsi="Arial Narrow" w:cs="Arial Narrow"/>
                <w:color w:val="000000"/>
                <w:sz w:val="20"/>
                <w:szCs w:val="20"/>
              </w:rPr>
              <w:t>ς</w:t>
            </w:r>
            <w:r w:rsidRPr="000D6F5E">
              <w:rPr>
                <w:rFonts w:ascii="Arial Narrow" w:eastAsia="Times New Roman" w:hAnsi="Arial Narrow" w:cs="Times New Roman"/>
                <w:color w:val="000000"/>
                <w:sz w:val="20"/>
                <w:szCs w:val="20"/>
              </w:rPr>
              <w:t xml:space="preserve">  /  </w:t>
            </w:r>
            <w:r w:rsidRPr="000D6F5E">
              <w:rPr>
                <w:rFonts w:ascii="Arial Narrow" w:eastAsia="Times New Roman" w:hAnsi="Arial Narrow" w:cs="Arial Narrow"/>
                <w:color w:val="000000"/>
                <w:sz w:val="20"/>
                <w:szCs w:val="20"/>
              </w:rPr>
              <w:t>πολλο</w:t>
            </w:r>
            <w:r w:rsidRPr="000D6F5E">
              <w:rPr>
                <w:rFonts w:ascii="Arial Narrow" w:eastAsia="Times New Roman" w:hAnsi="Arial Narrow" w:cs="Times New Roman"/>
                <w:color w:val="000000"/>
                <w:sz w:val="20"/>
                <w:szCs w:val="20"/>
              </w:rPr>
              <w:t>́</w:t>
            </w:r>
            <w:r w:rsidRPr="000D6F5E">
              <w:rPr>
                <w:rFonts w:ascii="Arial Narrow" w:eastAsia="Times New Roman" w:hAnsi="Arial Narrow" w:cs="Arial Narrow"/>
                <w:color w:val="000000"/>
                <w:sz w:val="20"/>
                <w:szCs w:val="20"/>
              </w:rPr>
              <w:t>ς</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many, great</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Psa 71:7</w:t>
            </w:r>
            <w:r w:rsidRPr="000D6F5E">
              <w:rPr>
                <w:rFonts w:ascii="Arial Narrow" w:eastAsia="Times New Roman" w:hAnsi="Arial Narrow" w:cs="Times New Roman"/>
                <w:color w:val="000000"/>
                <w:sz w:val="20"/>
                <w:szCs w:val="20"/>
              </w:rPr>
              <w:br/>
              <w:t>Psa 71:20</w:t>
            </w: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Jer 31:8  </w:t>
            </w: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18:20</w:t>
            </w:r>
          </w:p>
        </w:tc>
      </w:tr>
      <w:tr w:rsidR="000D6F5E" w:rsidRPr="000D6F5E" w:rsidTr="000D6F5E">
        <w:trPr>
          <w:trHeight w:val="20"/>
        </w:trPr>
        <w:tc>
          <w:tcPr>
            <w:tcW w:w="563"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συναγωγή</w:t>
            </w:r>
          </w:p>
        </w:tc>
        <w:tc>
          <w:tcPr>
            <w:tcW w:w="624" w:type="pct"/>
            <w:shd w:val="clear" w:color="000000" w:fill="FFFF00"/>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congregation,  synagogue</w:t>
            </w:r>
          </w:p>
        </w:tc>
        <w:tc>
          <w:tcPr>
            <w:tcW w:w="743"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 xml:space="preserve">Exo 38:25 </w:t>
            </w:r>
          </w:p>
        </w:tc>
        <w:tc>
          <w:tcPr>
            <w:tcW w:w="49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887"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D877B7" w:rsidRPr="000D6F5E" w:rsidRDefault="00D877B7" w:rsidP="00D877B7">
            <w:pPr>
              <w:spacing w:after="0" w:line="240" w:lineRule="auto"/>
              <w:rPr>
                <w:rFonts w:ascii="Arial Narrow" w:eastAsia="Times New Roman" w:hAnsi="Arial Narrow" w:cs="Times New Roman"/>
                <w:color w:val="000000"/>
                <w:sz w:val="20"/>
                <w:szCs w:val="20"/>
              </w:rPr>
            </w:pPr>
            <w:r w:rsidRPr="000D6F5E">
              <w:rPr>
                <w:rFonts w:ascii="Arial Narrow" w:eastAsia="Times New Roman" w:hAnsi="Arial Narrow" w:cs="Times New Roman"/>
                <w:color w:val="000000"/>
                <w:sz w:val="20"/>
                <w:szCs w:val="20"/>
              </w:rPr>
              <w:t>Acts 18:19</w:t>
            </w:r>
          </w:p>
        </w:tc>
      </w:tr>
    </w:tbl>
    <w:p w:rsidR="00FC387E" w:rsidRDefault="00D877B7" w:rsidP="009931DD">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9F7424" w:rsidRDefault="009F7424" w:rsidP="009931DD">
      <w:pPr>
        <w:keepNext/>
        <w:widowControl w:val="0"/>
        <w:pBdr>
          <w:bottom w:val="double" w:sz="6" w:space="1" w:color="auto"/>
        </w:pBdr>
        <w:spacing w:after="0" w:line="240" w:lineRule="auto"/>
        <w:jc w:val="both"/>
        <w:rPr>
          <w:rFonts w:ascii="Times New Roman" w:hAnsi="Times New Roman" w:cs="Times New Roman"/>
        </w:rPr>
      </w:pPr>
    </w:p>
    <w:p w:rsidR="000D6F5E" w:rsidRDefault="000D6F5E"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9F7424" w:rsidRDefault="009F7424" w:rsidP="009931DD">
      <w:pPr>
        <w:keepNext/>
        <w:widowControl w:val="0"/>
        <w:spacing w:after="0" w:line="240" w:lineRule="auto"/>
        <w:jc w:val="both"/>
        <w:rPr>
          <w:rFonts w:ascii="Times New Roman" w:hAnsi="Times New Roman" w:cs="Times New Roman"/>
        </w:rPr>
      </w:pPr>
    </w:p>
    <w:p w:rsidR="00C61662" w:rsidRDefault="00C61662" w:rsidP="009931DD">
      <w:pPr>
        <w:keepNext/>
        <w:widowControl w:val="0"/>
        <w:rPr>
          <w:rFonts w:ascii="Times New Roman" w:hAnsi="Times New Roman" w:cs="Times New Roman"/>
        </w:rPr>
      </w:pPr>
      <w:r>
        <w:rPr>
          <w:rFonts w:ascii="Times New Roman" w:hAnsi="Times New Roman" w:cs="Times New Roman"/>
        </w:rPr>
        <w:br w:type="page"/>
      </w:r>
    </w:p>
    <w:p w:rsidR="00C61662" w:rsidRPr="00C61662" w:rsidRDefault="00C61662" w:rsidP="009931DD">
      <w:pPr>
        <w:keepNext/>
        <w:widowControl w:val="0"/>
        <w:spacing w:after="0" w:line="240" w:lineRule="auto"/>
        <w:jc w:val="center"/>
        <w:rPr>
          <w:rFonts w:ascii="Copperplate Gothic Light" w:eastAsia="Book Antiqua" w:hAnsi="Copperplate Gothic Light" w:cs="Times New Roman"/>
          <w:b/>
          <w:smallCaps/>
          <w:sz w:val="36"/>
          <w:szCs w:val="36"/>
        </w:rPr>
      </w:pPr>
      <w:r w:rsidRPr="00C61662">
        <w:rPr>
          <w:rFonts w:ascii="Copperplate Gothic Light" w:eastAsia="Book Antiqua" w:hAnsi="Copperplate Gothic Light" w:cs="Times New Roman"/>
          <w:b/>
          <w:smallCaps/>
          <w:sz w:val="36"/>
          <w:szCs w:val="36"/>
        </w:rPr>
        <w:lastRenderedPageBreak/>
        <w:t>Nazarean Talmud</w:t>
      </w:r>
    </w:p>
    <w:p w:rsidR="00C61662" w:rsidRPr="00C61662" w:rsidRDefault="00C61662" w:rsidP="009931DD">
      <w:pPr>
        <w:keepNext/>
        <w:widowControl w:val="0"/>
        <w:spacing w:after="0" w:line="240" w:lineRule="auto"/>
        <w:jc w:val="center"/>
        <w:rPr>
          <w:rFonts w:ascii="Copperplate Gothic Light" w:eastAsia="Book Antiqua" w:hAnsi="Copperplate Gothic Light" w:cs="Times New Roman"/>
          <w:b/>
          <w:smallCaps/>
          <w:sz w:val="24"/>
        </w:rPr>
      </w:pPr>
      <w:r w:rsidRPr="00C61662">
        <w:rPr>
          <w:rFonts w:ascii="Copperplate Gothic Light" w:eastAsia="Book Antiqua" w:hAnsi="Copperplate Gothic Light" w:cs="Times New Roman"/>
          <w:b/>
          <w:smallCaps/>
          <w:sz w:val="24"/>
        </w:rPr>
        <w:t>Sidrot of Shmot (Ex.) 38:21 – 39:32</w:t>
      </w:r>
    </w:p>
    <w:p w:rsidR="00C61662" w:rsidRPr="00C61662" w:rsidRDefault="00C61662" w:rsidP="009931DD">
      <w:pPr>
        <w:keepNext/>
        <w:widowControl w:val="0"/>
        <w:spacing w:after="0" w:line="240" w:lineRule="auto"/>
        <w:jc w:val="center"/>
        <w:rPr>
          <w:rFonts w:ascii="Copperplate Gothic Light" w:eastAsia="Book Antiqua" w:hAnsi="Copperplate Gothic Light" w:cs="Times New Roman"/>
          <w:b/>
          <w:smallCaps/>
          <w:sz w:val="24"/>
        </w:rPr>
      </w:pPr>
      <w:r w:rsidRPr="00C61662">
        <w:rPr>
          <w:rFonts w:ascii="Copperplate Gothic Light" w:eastAsia="Book Antiqua" w:hAnsi="Copperplate Gothic Light" w:cs="Times New Roman"/>
          <w:b/>
          <w:smallCaps/>
          <w:sz w:val="24"/>
        </w:rPr>
        <w:t>“</w:t>
      </w:r>
      <w:r w:rsidRPr="00C61662">
        <w:rPr>
          <w:rFonts w:ascii="Copperplate Gothic Light" w:eastAsia="Book Antiqua" w:hAnsi="Copperplate Gothic Light" w:cs="Times New Roman"/>
          <w:b/>
          <w:smallCaps/>
          <w:sz w:val="24"/>
          <w:lang w:val="en-AU"/>
        </w:rPr>
        <w:t>Eleh P’qudei</w:t>
      </w:r>
      <w:r w:rsidRPr="00C61662">
        <w:rPr>
          <w:rFonts w:ascii="Copperplate Gothic Light" w:eastAsia="Book Antiqua" w:hAnsi="Copperplate Gothic Light" w:cs="Times New Roman"/>
          <w:b/>
          <w:smallCaps/>
          <w:sz w:val="24"/>
        </w:rPr>
        <w:t xml:space="preserve"> ” “These are the counted  [things] of”</w:t>
      </w:r>
    </w:p>
    <w:p w:rsidR="00C61662" w:rsidRPr="00C61662" w:rsidRDefault="00C61662" w:rsidP="009931DD">
      <w:pPr>
        <w:keepNext/>
        <w:widowControl w:val="0"/>
        <w:spacing w:after="0" w:line="240" w:lineRule="auto"/>
        <w:jc w:val="center"/>
        <w:rPr>
          <w:rFonts w:ascii="Copperplate Gothic Light" w:eastAsia="Book Antiqua" w:hAnsi="Copperplate Gothic Light" w:cs="Times New Roman"/>
          <w:b/>
          <w:smallCaps/>
          <w:sz w:val="24"/>
        </w:rPr>
      </w:pPr>
      <w:r w:rsidRPr="00C61662">
        <w:rPr>
          <w:rFonts w:ascii="Copperplate Gothic Light" w:eastAsia="Book Antiqua" w:hAnsi="Copperplate Gothic Light" w:cs="Times New Roman"/>
          <w:b/>
          <w:smallCaps/>
          <w:sz w:val="24"/>
        </w:rPr>
        <w:t>By: H. Em Rabbi Dr. Adon Eliyahu ben Abraham &amp;</w:t>
      </w:r>
    </w:p>
    <w:p w:rsidR="00C61662" w:rsidRPr="00C61662" w:rsidRDefault="00C61662" w:rsidP="009931DD">
      <w:pPr>
        <w:keepNext/>
        <w:widowControl w:val="0"/>
        <w:spacing w:after="0" w:line="240" w:lineRule="auto"/>
        <w:jc w:val="center"/>
        <w:rPr>
          <w:rFonts w:ascii="Copperplate Gothic Light" w:eastAsia="Book Antiqua" w:hAnsi="Copperplate Gothic Light" w:cs="Times New Roman"/>
          <w:b/>
          <w:smallCaps/>
          <w:sz w:val="24"/>
        </w:rPr>
      </w:pPr>
      <w:r w:rsidRPr="00C61662">
        <w:rPr>
          <w:rFonts w:ascii="Copperplate Gothic Light" w:eastAsia="Book Antiqua" w:hAnsi="Copperplate Gothic Light" w:cs="Times New Roman"/>
          <w:b/>
          <w:smallCaps/>
          <w:sz w:val="24"/>
        </w:rPr>
        <w:t>H. Em. Hakham Dr. Yosef ben Haggai</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6678"/>
      </w:tblGrid>
      <w:tr w:rsidR="00C61662" w:rsidRPr="00C61662" w:rsidTr="00C61662">
        <w:tc>
          <w:tcPr>
            <w:tcW w:w="3618" w:type="dxa"/>
          </w:tcPr>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School of Hakham Shaul</w:t>
            </w:r>
          </w:p>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Tosefta</w:t>
            </w:r>
          </w:p>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Luqas (Lk) 9:46 – 48</w:t>
            </w:r>
          </w:p>
          <w:p w:rsidR="00C61662" w:rsidRPr="00C61662" w:rsidRDefault="00C61662" w:rsidP="009931DD">
            <w:pPr>
              <w:keepNext/>
              <w:widowControl w:val="0"/>
              <w:jc w:val="center"/>
              <w:rPr>
                <w:rFonts w:ascii="Times New Roman" w:eastAsia="Book Antiqua" w:hAnsi="Times New Roman" w:cs="Times New Roman"/>
                <w:b/>
                <w:bCs/>
                <w:lang w:bidi="he-IL"/>
              </w:rPr>
            </w:pPr>
            <w:r w:rsidRPr="00C61662">
              <w:rPr>
                <w:rFonts w:ascii="Times New Roman" w:eastAsia="Book Antiqua" w:hAnsi="Times New Roman" w:cs="Times New Roman"/>
              </w:rPr>
              <w:t xml:space="preserve">Mishnah </w:t>
            </w:r>
            <w:r w:rsidRPr="00C61662">
              <w:rPr>
                <w:rFonts w:ascii="Times New Roman" w:eastAsia="Book Antiqua" w:hAnsi="Times New Roman" w:cs="Times New Roman"/>
                <w:b/>
                <w:bCs/>
                <w:rtl/>
                <w:lang w:bidi="he-IL"/>
              </w:rPr>
              <w:t>א:א</w:t>
            </w:r>
          </w:p>
        </w:tc>
        <w:tc>
          <w:tcPr>
            <w:tcW w:w="6678" w:type="dxa"/>
          </w:tcPr>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School of Hakham Tsefet</w:t>
            </w:r>
          </w:p>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Peshat</w:t>
            </w:r>
          </w:p>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Mordechai (Mk) 9:33 - 37</w:t>
            </w:r>
          </w:p>
          <w:p w:rsidR="00C61662" w:rsidRPr="00C61662" w:rsidRDefault="00C61662" w:rsidP="009931DD">
            <w:pPr>
              <w:keepNext/>
              <w:widowControl w:val="0"/>
              <w:jc w:val="center"/>
              <w:rPr>
                <w:rFonts w:ascii="Times New Roman" w:eastAsia="Book Antiqua" w:hAnsi="Times New Roman" w:cs="Times New Roman"/>
              </w:rPr>
            </w:pPr>
            <w:r w:rsidRPr="00C61662">
              <w:rPr>
                <w:rFonts w:ascii="Times New Roman" w:eastAsia="Book Antiqua" w:hAnsi="Times New Roman" w:cs="Times New Roman"/>
              </w:rPr>
              <w:t xml:space="preserve">Mishnah </w:t>
            </w:r>
            <w:r w:rsidRPr="00C61662">
              <w:rPr>
                <w:rFonts w:ascii="Times New Roman" w:eastAsia="Book Antiqua" w:hAnsi="Times New Roman" w:cs="Times New Roman"/>
                <w:b/>
                <w:bCs/>
                <w:rtl/>
                <w:lang w:bidi="he-IL"/>
              </w:rPr>
              <w:t>א:א</w:t>
            </w:r>
          </w:p>
        </w:tc>
      </w:tr>
      <w:tr w:rsidR="00C61662" w:rsidRPr="00C61662" w:rsidTr="00C61662">
        <w:trPr>
          <w:trHeight w:val="1772"/>
        </w:trPr>
        <w:tc>
          <w:tcPr>
            <w:tcW w:w="3618" w:type="dxa"/>
          </w:tcPr>
          <w:p w:rsidR="00C61662" w:rsidRPr="00C61662" w:rsidRDefault="00C61662" w:rsidP="009931DD">
            <w:pPr>
              <w:keepNext/>
              <w:widowControl w:val="0"/>
              <w:autoSpaceDE w:val="0"/>
              <w:autoSpaceDN w:val="0"/>
              <w:adjustRightInd w:val="0"/>
              <w:jc w:val="both"/>
              <w:rPr>
                <w:rFonts w:ascii="Times New Roman" w:eastAsia="Book Antiqua" w:hAnsi="Times New Roman" w:cs="Times New Roman"/>
                <w:b/>
                <w:color w:val="000000"/>
                <w:szCs w:val="24"/>
                <w:lang w:val="x-none"/>
              </w:rPr>
            </w:pPr>
          </w:p>
          <w:p w:rsidR="00C61662" w:rsidRPr="00C61662" w:rsidRDefault="00C61662" w:rsidP="009931DD">
            <w:pPr>
              <w:keepNext/>
              <w:widowControl w:val="0"/>
              <w:autoSpaceDE w:val="0"/>
              <w:autoSpaceDN w:val="0"/>
              <w:adjustRightInd w:val="0"/>
              <w:jc w:val="both"/>
              <w:rPr>
                <w:rFonts w:ascii="Times New Roman" w:eastAsia="Book Antiqua" w:hAnsi="Times New Roman" w:cs="Times New Roman"/>
                <w:b/>
                <w:color w:val="000000"/>
                <w:szCs w:val="24"/>
                <w:lang w:val="x-none"/>
              </w:rPr>
            </w:pPr>
            <w:r w:rsidRPr="00C61662">
              <w:rPr>
                <w:rFonts w:ascii="Times New Roman" w:eastAsia="Book Antiqua" w:hAnsi="Times New Roman" w:cs="Times New Roman"/>
                <w:b/>
                <w:color w:val="000000"/>
                <w:szCs w:val="24"/>
                <w:lang w:val="x-none"/>
              </w:rPr>
              <w:t xml:space="preserve">And </w:t>
            </w:r>
            <w:r w:rsidRPr="00C61662">
              <w:rPr>
                <w:rFonts w:ascii="Times New Roman" w:eastAsia="Book Antiqua" w:hAnsi="Times New Roman" w:cs="Times New Roman"/>
                <w:color w:val="000000"/>
                <w:szCs w:val="24"/>
              </w:rPr>
              <w:t>Yeshua’s talmidim</w:t>
            </w:r>
            <w:r w:rsidRPr="00C61662">
              <w:rPr>
                <w:rFonts w:ascii="Times New Roman" w:eastAsia="Book Antiqua" w:hAnsi="Times New Roman" w:cs="Times New Roman"/>
                <w:b/>
                <w:color w:val="000000"/>
                <w:szCs w:val="24"/>
              </w:rPr>
              <w:t xml:space="preserve"> deliberated on which one</w:t>
            </w:r>
            <w:r w:rsidRPr="00C61662">
              <w:rPr>
                <w:rFonts w:ascii="Times New Roman" w:eastAsia="Book Antiqua" w:hAnsi="Times New Roman" w:cs="Times New Roman"/>
                <w:b/>
                <w:color w:val="000000"/>
                <w:szCs w:val="24"/>
                <w:lang w:val="x-none"/>
              </w:rPr>
              <w:t xml:space="preserve"> </w:t>
            </w:r>
            <w:r w:rsidRPr="00C61662">
              <w:rPr>
                <w:rFonts w:ascii="Times New Roman" w:eastAsia="Book Antiqua" w:hAnsi="Times New Roman" w:cs="Times New Roman"/>
                <w:b/>
                <w:color w:val="000000"/>
                <w:szCs w:val="24"/>
              </w:rPr>
              <w:t xml:space="preserve">of </w:t>
            </w:r>
            <w:r w:rsidRPr="00C61662">
              <w:rPr>
                <w:rFonts w:ascii="Times New Roman" w:eastAsia="Book Antiqua" w:hAnsi="Times New Roman" w:cs="Times New Roman"/>
                <w:b/>
                <w:color w:val="000000"/>
                <w:szCs w:val="24"/>
                <w:lang w:val="x-none"/>
              </w:rPr>
              <w:t xml:space="preserve">them might be </w:t>
            </w:r>
            <w:r w:rsidRPr="00C61662">
              <w:rPr>
                <w:rFonts w:ascii="Times New Roman" w:eastAsia="Book Antiqua" w:hAnsi="Times New Roman" w:cs="Times New Roman"/>
                <w:b/>
                <w:color w:val="000000"/>
                <w:szCs w:val="24"/>
              </w:rPr>
              <w:t xml:space="preserve">the </w:t>
            </w:r>
            <w:r w:rsidRPr="00C61662">
              <w:rPr>
                <w:rFonts w:ascii="Times New Roman" w:eastAsia="Book Antiqua" w:hAnsi="Times New Roman" w:cs="Times New Roman"/>
                <w:b/>
                <w:color w:val="000000"/>
                <w:szCs w:val="24"/>
                <w:lang w:val="x-none"/>
              </w:rPr>
              <w:t>greatest.</w:t>
            </w:r>
            <w:r w:rsidRPr="00C61662">
              <w:rPr>
                <w:rFonts w:ascii="Times New Roman" w:eastAsia="Book Antiqua" w:hAnsi="Times New Roman" w:cs="Times New Roman"/>
                <w:b/>
                <w:color w:val="800000"/>
                <w:position w:val="4"/>
                <w:sz w:val="18"/>
                <w:szCs w:val="24"/>
                <w:lang w:val="x-none"/>
              </w:rPr>
              <w:t xml:space="preserve"> </w:t>
            </w:r>
            <w:r w:rsidRPr="00C61662">
              <w:rPr>
                <w:rFonts w:ascii="Times New Roman" w:eastAsia="Book Antiqua" w:hAnsi="Times New Roman" w:cs="Times New Roman"/>
                <w:b/>
                <w:color w:val="000000"/>
                <w:szCs w:val="24"/>
                <w:lang w:val="x-none"/>
              </w:rPr>
              <w:t>But Yes</w:t>
            </w:r>
            <w:r w:rsidRPr="00C61662">
              <w:rPr>
                <w:rFonts w:ascii="Times New Roman" w:eastAsia="Book Antiqua" w:hAnsi="Times New Roman" w:cs="Times New Roman"/>
                <w:b/>
                <w:color w:val="000000"/>
                <w:szCs w:val="24"/>
              </w:rPr>
              <w:t>h</w:t>
            </w:r>
            <w:r w:rsidRPr="00C61662">
              <w:rPr>
                <w:rFonts w:ascii="Times New Roman" w:eastAsia="Book Antiqua" w:hAnsi="Times New Roman" w:cs="Times New Roman"/>
                <w:b/>
                <w:color w:val="000000"/>
                <w:szCs w:val="24"/>
                <w:lang w:val="x-none"/>
              </w:rPr>
              <w:t>u</w:t>
            </w:r>
            <w:r w:rsidRPr="00C61662">
              <w:rPr>
                <w:rFonts w:ascii="Times New Roman" w:eastAsia="Book Antiqua" w:hAnsi="Times New Roman" w:cs="Times New Roman"/>
                <w:b/>
                <w:color w:val="000000"/>
                <w:szCs w:val="24"/>
              </w:rPr>
              <w:t>a</w:t>
            </w:r>
            <w:r w:rsidRPr="00C61662">
              <w:rPr>
                <w:rFonts w:ascii="Times New Roman" w:eastAsia="Book Antiqua" w:hAnsi="Times New Roman" w:cs="Times New Roman"/>
                <w:b/>
                <w:color w:val="000000"/>
                <w:szCs w:val="24"/>
                <w:lang w:val="x-none"/>
              </w:rPr>
              <w:t xml:space="preserve">, </w:t>
            </w:r>
            <w:r w:rsidRPr="00C61662">
              <w:rPr>
                <w:rFonts w:ascii="Times New Roman" w:eastAsia="Book Antiqua" w:hAnsi="Times New Roman" w:cs="Times New Roman"/>
                <w:color w:val="000000"/>
                <w:szCs w:val="24"/>
              </w:rPr>
              <w:t xml:space="preserve">being </w:t>
            </w:r>
            <w:r w:rsidRPr="00C61662">
              <w:rPr>
                <w:rFonts w:ascii="Times New Roman" w:eastAsia="Book Antiqua" w:hAnsi="Times New Roman" w:cs="Times New Roman"/>
                <w:b/>
                <w:color w:val="000000"/>
                <w:szCs w:val="24"/>
              </w:rPr>
              <w:t>aware</w:t>
            </w:r>
            <w:r w:rsidRPr="00C61662">
              <w:rPr>
                <w:rFonts w:ascii="Times New Roman" w:eastAsia="Book Antiqua" w:hAnsi="Times New Roman" w:cs="Times New Roman"/>
                <w:b/>
                <w:color w:val="000000"/>
                <w:szCs w:val="24"/>
                <w:lang w:val="x-none"/>
              </w:rPr>
              <w:t xml:space="preserve"> </w:t>
            </w:r>
            <w:r w:rsidRPr="00C61662">
              <w:rPr>
                <w:rFonts w:ascii="Times New Roman" w:eastAsia="Book Antiqua" w:hAnsi="Times New Roman" w:cs="Times New Roman"/>
                <w:b/>
                <w:color w:val="000000"/>
                <w:szCs w:val="24"/>
              </w:rPr>
              <w:t xml:space="preserve">of </w:t>
            </w:r>
            <w:r w:rsidRPr="00C61662">
              <w:rPr>
                <w:rFonts w:ascii="Times New Roman" w:eastAsia="Book Antiqua" w:hAnsi="Times New Roman" w:cs="Times New Roman"/>
                <w:b/>
                <w:color w:val="000000"/>
                <w:szCs w:val="24"/>
                <w:lang w:val="x-none"/>
              </w:rPr>
              <w:t>the</w:t>
            </w:r>
            <w:r w:rsidRPr="00C61662">
              <w:rPr>
                <w:rFonts w:ascii="Times New Roman" w:eastAsia="Book Antiqua" w:hAnsi="Times New Roman" w:cs="Times New Roman"/>
                <w:b/>
                <w:color w:val="000000"/>
                <w:szCs w:val="24"/>
              </w:rPr>
              <w:t xml:space="preserve">ir innermost </w:t>
            </w:r>
            <w:r w:rsidRPr="00C61662">
              <w:rPr>
                <w:rFonts w:ascii="Times New Roman" w:eastAsia="Book Antiqua" w:hAnsi="Times New Roman" w:cs="Times New Roman"/>
                <w:b/>
                <w:color w:val="000000"/>
                <w:szCs w:val="24"/>
                <w:lang w:val="x-none"/>
              </w:rPr>
              <w:t>thoughts, took a child and had him stand beside him</w:t>
            </w:r>
            <w:r w:rsidRPr="00C61662">
              <w:rPr>
                <w:rFonts w:ascii="Times New Roman" w:eastAsia="Book Antiqua" w:hAnsi="Times New Roman" w:cs="Times New Roman"/>
                <w:b/>
                <w:color w:val="800000"/>
                <w:position w:val="4"/>
                <w:sz w:val="18"/>
                <w:szCs w:val="24"/>
                <w:lang w:val="x-none"/>
              </w:rPr>
              <w:t xml:space="preserve"> </w:t>
            </w:r>
            <w:r w:rsidRPr="00C61662">
              <w:rPr>
                <w:rFonts w:ascii="Times New Roman" w:eastAsia="Book Antiqua" w:hAnsi="Times New Roman" w:cs="Times New Roman"/>
                <w:b/>
                <w:color w:val="000000"/>
                <w:szCs w:val="24"/>
                <w:lang w:val="x-none"/>
              </w:rPr>
              <w:t>and said to them, “Whoever welcomes this child in my name welcomes me, and whoever welcomes me welcomes the one who sent me. For the one who is least among you all—this one is great.”</w:t>
            </w:r>
          </w:p>
          <w:p w:rsidR="00C61662" w:rsidRPr="00C61662" w:rsidRDefault="00C61662" w:rsidP="009931DD">
            <w:pPr>
              <w:keepNext/>
              <w:widowControl w:val="0"/>
              <w:autoSpaceDE w:val="0"/>
              <w:autoSpaceDN w:val="0"/>
              <w:adjustRightInd w:val="0"/>
              <w:jc w:val="both"/>
              <w:rPr>
                <w:rFonts w:ascii="Times New Roman" w:eastAsia="Book Antiqua" w:hAnsi="Times New Roman" w:cs="Times New Roman"/>
                <w:color w:val="000000"/>
                <w:sz w:val="20"/>
                <w:szCs w:val="24"/>
                <w:lang w:val="x-none"/>
              </w:rPr>
            </w:pPr>
          </w:p>
        </w:tc>
        <w:tc>
          <w:tcPr>
            <w:tcW w:w="6678" w:type="dxa"/>
          </w:tcPr>
          <w:p w:rsidR="00C61662" w:rsidRPr="00C61662" w:rsidRDefault="00C61662" w:rsidP="009931DD">
            <w:pPr>
              <w:keepNext/>
              <w:widowControl w:val="0"/>
              <w:autoSpaceDE w:val="0"/>
              <w:autoSpaceDN w:val="0"/>
              <w:adjustRightInd w:val="0"/>
              <w:jc w:val="both"/>
              <w:rPr>
                <w:rFonts w:ascii="Times New Roman" w:eastAsia="Book Antiqua" w:hAnsi="Times New Roman" w:cs="Times New Roman"/>
                <w:b/>
                <w:szCs w:val="24"/>
                <w:lang w:bidi="en-US"/>
              </w:rPr>
            </w:pPr>
          </w:p>
          <w:p w:rsidR="00C61662" w:rsidRPr="00C61662" w:rsidRDefault="00C61662" w:rsidP="009931DD">
            <w:pPr>
              <w:keepNext/>
              <w:widowControl w:val="0"/>
              <w:autoSpaceDE w:val="0"/>
              <w:autoSpaceDN w:val="0"/>
              <w:adjustRightInd w:val="0"/>
              <w:jc w:val="both"/>
              <w:rPr>
                <w:rFonts w:ascii="Times New Roman" w:eastAsia="Book Antiqua" w:hAnsi="Times New Roman" w:cs="Times New Roman"/>
                <w:b/>
                <w:szCs w:val="24"/>
                <w:lang w:bidi="en-US"/>
              </w:rPr>
            </w:pPr>
            <w:r w:rsidRPr="00C61662">
              <w:rPr>
                <w:rFonts w:ascii="Times New Roman" w:eastAsia="Book Antiqua" w:hAnsi="Times New Roman" w:cs="Times New Roman"/>
                <w:b/>
                <w:szCs w:val="24"/>
                <w:lang w:bidi="en-US"/>
              </w:rPr>
              <w:t xml:space="preserve">¶ And they came to The town of Nachum </w:t>
            </w:r>
            <w:r w:rsidRPr="00C61662">
              <w:rPr>
                <w:rFonts w:ascii="Times New Roman" w:eastAsia="Book Antiqua" w:hAnsi="Times New Roman" w:cs="Times New Roman"/>
                <w:szCs w:val="24"/>
                <w:lang w:bidi="en-US"/>
              </w:rPr>
              <w:t>(the prophet)</w:t>
            </w:r>
            <w:r w:rsidRPr="00C61662">
              <w:rPr>
                <w:rFonts w:ascii="Times New Roman" w:eastAsia="Book Antiqua" w:hAnsi="Times New Roman" w:cs="Times New Roman"/>
                <w:b/>
                <w:szCs w:val="24"/>
                <w:lang w:bidi="en-US"/>
              </w:rPr>
              <w:t>. And when he had come into the house</w:t>
            </w:r>
            <w:r w:rsidRPr="00C61662">
              <w:rPr>
                <w:rFonts w:ascii="Times New Roman" w:eastAsia="Book Antiqua" w:hAnsi="Times New Roman" w:cs="Times New Roman"/>
                <w:szCs w:val="24"/>
                <w:lang w:bidi="en-US"/>
              </w:rPr>
              <w:t xml:space="preserve"> of study</w:t>
            </w:r>
            <w:r w:rsidRPr="00C61662">
              <w:rPr>
                <w:rFonts w:ascii="Times New Roman" w:eastAsia="Book Antiqua" w:hAnsi="Times New Roman" w:cs="Times New Roman"/>
                <w:b/>
                <w:szCs w:val="24"/>
                <w:lang w:bidi="en-US"/>
              </w:rPr>
              <w:t xml:space="preserve">, He began by enquiring of them, “What was it that you were discussing among yourselves along the way?” But they kept silent </w:t>
            </w:r>
            <w:r w:rsidRPr="00C61662">
              <w:rPr>
                <w:rFonts w:ascii="Times New Roman" w:eastAsia="Book Antiqua" w:hAnsi="Times New Roman" w:cs="Times New Roman"/>
                <w:szCs w:val="24"/>
                <w:lang w:bidi="en-US"/>
              </w:rPr>
              <w:t>as if dumb.</w:t>
            </w:r>
            <w:r w:rsidRPr="00C61662">
              <w:rPr>
                <w:rFonts w:ascii="Times New Roman" w:eastAsia="Book Antiqua" w:hAnsi="Times New Roman" w:cs="Times New Roman"/>
                <w:szCs w:val="24"/>
                <w:vertAlign w:val="superscript"/>
                <w:lang w:bidi="en-US"/>
              </w:rPr>
              <w:footnoteReference w:id="47"/>
            </w:r>
            <w:r w:rsidRPr="00C61662">
              <w:rPr>
                <w:rFonts w:ascii="Times New Roman" w:eastAsia="Book Antiqua" w:hAnsi="Times New Roman" w:cs="Times New Roman"/>
                <w:b/>
                <w:szCs w:val="24"/>
                <w:lang w:bidi="en-US"/>
              </w:rPr>
              <w:t xml:space="preserve"> For on the way they had been deliberating on </w:t>
            </w:r>
            <w:r w:rsidRPr="00C61662">
              <w:rPr>
                <w:rFonts w:ascii="Times New Roman" w:eastAsia="Book Antiqua" w:hAnsi="Times New Roman" w:cs="Times New Roman"/>
                <w:szCs w:val="24"/>
                <w:lang w:bidi="en-US"/>
              </w:rPr>
              <w:t>which one</w:t>
            </w:r>
            <w:r w:rsidRPr="00C61662">
              <w:rPr>
                <w:rFonts w:ascii="Times New Roman" w:eastAsia="Book Antiqua" w:hAnsi="Times New Roman" w:cs="Times New Roman"/>
                <w:b/>
                <w:szCs w:val="24"/>
                <w:lang w:bidi="en-US"/>
              </w:rPr>
              <w:t xml:space="preserve"> among themselves was the greatest </w:t>
            </w:r>
            <w:r w:rsidRPr="00C61662">
              <w:rPr>
                <w:rFonts w:ascii="Times New Roman" w:eastAsia="Book Antiqua" w:hAnsi="Times New Roman" w:cs="Times New Roman"/>
                <w:szCs w:val="24"/>
                <w:lang w:bidi="en-US"/>
              </w:rPr>
              <w:t>(Heb. Rosh)</w:t>
            </w:r>
            <w:r w:rsidRPr="00C61662">
              <w:rPr>
                <w:rFonts w:ascii="Times New Roman" w:eastAsia="Book Antiqua" w:hAnsi="Times New Roman" w:cs="Times New Roman"/>
                <w:b/>
                <w:szCs w:val="24"/>
                <w:lang w:bidi="en-US"/>
              </w:rPr>
              <w:t xml:space="preserve">. And he sat down </w:t>
            </w:r>
            <w:r w:rsidRPr="00C61662">
              <w:rPr>
                <w:rFonts w:ascii="Times New Roman" w:eastAsia="Book Antiqua" w:hAnsi="Times New Roman" w:cs="Times New Roman"/>
                <w:szCs w:val="24"/>
                <w:lang w:bidi="en-US"/>
              </w:rPr>
              <w:t xml:space="preserve">to study/judge </w:t>
            </w:r>
            <w:r w:rsidRPr="00C61662">
              <w:rPr>
                <w:rFonts w:ascii="Times New Roman" w:eastAsia="Book Antiqua" w:hAnsi="Times New Roman" w:cs="Times New Roman"/>
                <w:b/>
                <w:szCs w:val="24"/>
                <w:lang w:bidi="en-US"/>
              </w:rPr>
              <w:t xml:space="preserve">and called the twelve saying to them, If anyone desires to be first </w:t>
            </w:r>
            <w:r w:rsidRPr="00C61662">
              <w:rPr>
                <w:rFonts w:ascii="Times New Roman" w:eastAsia="Book Antiqua" w:hAnsi="Times New Roman" w:cs="Times New Roman"/>
                <w:szCs w:val="24"/>
                <w:lang w:bidi="en-US"/>
              </w:rPr>
              <w:t>(Heb. Rosh)</w:t>
            </w:r>
            <w:r w:rsidRPr="00C61662">
              <w:rPr>
                <w:rFonts w:ascii="Times New Roman" w:eastAsia="Book Antiqua" w:hAnsi="Times New Roman" w:cs="Times New Roman"/>
                <w:b/>
                <w:szCs w:val="24"/>
                <w:lang w:bidi="en-US"/>
              </w:rPr>
              <w:t xml:space="preserve">, he will be last of all and servant </w:t>
            </w:r>
            <w:r w:rsidRPr="00C61662">
              <w:rPr>
                <w:rFonts w:ascii="Times New Roman" w:eastAsia="Book Antiqua" w:hAnsi="Times New Roman" w:cs="Times New Roman"/>
                <w:szCs w:val="24"/>
                <w:lang w:bidi="en-US"/>
              </w:rPr>
              <w:t>Paqid</w:t>
            </w:r>
            <w:r w:rsidRPr="00C61662">
              <w:rPr>
                <w:rFonts w:ascii="Times New Roman" w:eastAsia="Book Antiqua" w:hAnsi="Times New Roman" w:cs="Times New Roman"/>
                <w:b/>
                <w:szCs w:val="24"/>
                <w:lang w:bidi="en-US"/>
              </w:rPr>
              <w:t xml:space="preserve"> of all. And he took a child, and embraced him in his arms, and set him in their midst. And he said to them, Whoever receives a child such as this on My name receives Me. And whoever receives me does not only receives me, but Him </w:t>
            </w:r>
            <w:r w:rsidRPr="00C61662">
              <w:rPr>
                <w:rFonts w:ascii="Times New Roman" w:eastAsia="Book Antiqua" w:hAnsi="Times New Roman" w:cs="Times New Roman"/>
                <w:szCs w:val="24"/>
                <w:lang w:bidi="en-US"/>
              </w:rPr>
              <w:t>(G-d)</w:t>
            </w:r>
            <w:r w:rsidRPr="00C61662">
              <w:rPr>
                <w:rFonts w:ascii="Times New Roman" w:eastAsia="Book Antiqua" w:hAnsi="Times New Roman" w:cs="Times New Roman"/>
                <w:b/>
                <w:szCs w:val="24"/>
                <w:lang w:bidi="en-US"/>
              </w:rPr>
              <w:t xml:space="preserve"> who sent me.</w:t>
            </w:r>
          </w:p>
          <w:p w:rsidR="00C61662" w:rsidRPr="00C61662" w:rsidRDefault="00C61662" w:rsidP="009931DD">
            <w:pPr>
              <w:keepNext/>
              <w:widowControl w:val="0"/>
              <w:autoSpaceDE w:val="0"/>
              <w:autoSpaceDN w:val="0"/>
              <w:adjustRightInd w:val="0"/>
              <w:jc w:val="both"/>
              <w:rPr>
                <w:rFonts w:ascii="Times New Roman" w:eastAsia="Book Antiqua" w:hAnsi="Times New Roman" w:cs="Times New Roman"/>
                <w:b/>
                <w:sz w:val="24"/>
                <w:szCs w:val="24"/>
              </w:rPr>
            </w:pPr>
          </w:p>
        </w:tc>
      </w:tr>
      <w:tr w:rsidR="00C61662" w:rsidRPr="00C61662" w:rsidTr="00C61662">
        <w:tc>
          <w:tcPr>
            <w:tcW w:w="10296" w:type="dxa"/>
            <w:gridSpan w:val="2"/>
          </w:tcPr>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School of Hakham Shaul</w:t>
            </w:r>
          </w:p>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Remes</w:t>
            </w:r>
          </w:p>
          <w:p w:rsidR="00C61662" w:rsidRPr="00C61662" w:rsidRDefault="00C61662" w:rsidP="009931DD">
            <w:pPr>
              <w:keepNext/>
              <w:widowControl w:val="0"/>
              <w:jc w:val="center"/>
              <w:rPr>
                <w:rFonts w:ascii="Copperplate Gothic Light" w:eastAsia="Book Antiqua" w:hAnsi="Copperplate Gothic Light" w:cs="Times New Roman"/>
                <w:b/>
                <w:smallCaps/>
              </w:rPr>
            </w:pPr>
            <w:r w:rsidRPr="00C61662">
              <w:rPr>
                <w:rFonts w:ascii="Copperplate Gothic Light" w:eastAsia="Book Antiqua" w:hAnsi="Copperplate Gothic Light" w:cs="Times New Roman"/>
                <w:b/>
                <w:smallCaps/>
              </w:rPr>
              <w:t>2 Luqas (Acts) 18:18 - 23</w:t>
            </w:r>
          </w:p>
          <w:p w:rsidR="00C61662" w:rsidRPr="00C61662" w:rsidRDefault="00C61662" w:rsidP="009931DD">
            <w:pPr>
              <w:keepNext/>
              <w:widowControl w:val="0"/>
              <w:jc w:val="center"/>
              <w:rPr>
                <w:rFonts w:ascii="Times New Roman" w:eastAsia="Book Antiqua" w:hAnsi="Times New Roman" w:cs="Times New Roman"/>
              </w:rPr>
            </w:pPr>
            <w:r w:rsidRPr="00C61662">
              <w:rPr>
                <w:rFonts w:ascii="Times New Roman" w:eastAsia="Book Antiqua" w:hAnsi="Times New Roman" w:cs="Times New Roman"/>
              </w:rPr>
              <w:t xml:space="preserve">Mishnah </w:t>
            </w:r>
            <w:r w:rsidRPr="00C61662">
              <w:rPr>
                <w:rFonts w:ascii="Times New Roman" w:eastAsia="Book Antiqua" w:hAnsi="Times New Roman" w:cs="Times New Roman"/>
                <w:b/>
                <w:bCs/>
                <w:rtl/>
                <w:lang w:bidi="he-IL"/>
              </w:rPr>
              <w:t>א:א</w:t>
            </w:r>
          </w:p>
        </w:tc>
      </w:tr>
      <w:tr w:rsidR="00C61662" w:rsidRPr="00C61662" w:rsidTr="00C61662">
        <w:trPr>
          <w:trHeight w:val="2060"/>
        </w:trPr>
        <w:tc>
          <w:tcPr>
            <w:tcW w:w="10296" w:type="dxa"/>
            <w:gridSpan w:val="2"/>
          </w:tcPr>
          <w:p w:rsidR="00C61662" w:rsidRPr="00C61662" w:rsidRDefault="00C61662" w:rsidP="009931DD">
            <w:pPr>
              <w:keepNext/>
              <w:widowControl w:val="0"/>
              <w:autoSpaceDE w:val="0"/>
              <w:autoSpaceDN w:val="0"/>
              <w:adjustRightInd w:val="0"/>
              <w:rPr>
                <w:rFonts w:ascii="Times New Roman" w:eastAsia="Book Antiqua" w:hAnsi="Times New Roman" w:cs="Times New Roman"/>
                <w:b/>
                <w:color w:val="800000"/>
                <w:sz w:val="20"/>
                <w:szCs w:val="20"/>
                <w:lang w:val="x-none"/>
              </w:rPr>
            </w:pPr>
            <w:bookmarkStart w:id="4" w:name="RichViewCheckpoint0"/>
            <w:bookmarkEnd w:id="4"/>
          </w:p>
          <w:p w:rsidR="00C61662" w:rsidRPr="00C61662" w:rsidRDefault="00C61662" w:rsidP="009931DD">
            <w:pPr>
              <w:keepNext/>
              <w:widowControl w:val="0"/>
              <w:autoSpaceDE w:val="0"/>
              <w:autoSpaceDN w:val="0"/>
              <w:adjustRightInd w:val="0"/>
              <w:jc w:val="both"/>
              <w:rPr>
                <w:rFonts w:ascii="Times New Roman" w:eastAsia="Book Antiqua" w:hAnsi="Times New Roman" w:cs="Times New Roman"/>
                <w:b/>
                <w:color w:val="000000"/>
                <w:sz w:val="20"/>
                <w:szCs w:val="24"/>
              </w:rPr>
            </w:pPr>
            <w:r w:rsidRPr="00C61662">
              <w:rPr>
                <w:rFonts w:ascii="Times New Roman" w:eastAsia="Book Antiqua" w:hAnsi="Times New Roman" w:cs="Times New Roman"/>
                <w:b/>
                <w:szCs w:val="24"/>
                <w:lang w:val="x-none"/>
              </w:rPr>
              <w:t xml:space="preserve">So </w:t>
            </w:r>
            <w:r w:rsidRPr="00C61662">
              <w:rPr>
                <w:rFonts w:ascii="Times New Roman" w:eastAsia="Book Antiqua" w:hAnsi="Times New Roman" w:cs="Times New Roman"/>
                <w:b/>
                <w:szCs w:val="24"/>
              </w:rPr>
              <w:t xml:space="preserve">Hakham </w:t>
            </w:r>
            <w:r w:rsidRPr="00C61662">
              <w:rPr>
                <w:rFonts w:ascii="Times New Roman" w:eastAsia="Book Antiqua" w:hAnsi="Times New Roman" w:cs="Times New Roman"/>
                <w:b/>
                <w:szCs w:val="24"/>
                <w:lang w:val="x-none"/>
              </w:rPr>
              <w:t xml:space="preserve">Shaul, </w:t>
            </w:r>
            <w:r w:rsidRPr="00C61662">
              <w:rPr>
                <w:rFonts w:ascii="Times New Roman" w:eastAsia="Book Antiqua" w:hAnsi="Times New Roman" w:cs="Times New Roman"/>
                <w:szCs w:val="24"/>
                <w:lang w:val="x-none"/>
              </w:rPr>
              <w:t>after</w:t>
            </w:r>
            <w:r w:rsidRPr="00C61662">
              <w:rPr>
                <w:rFonts w:ascii="Times New Roman" w:eastAsia="Book Antiqua" w:hAnsi="Times New Roman" w:cs="Times New Roman"/>
                <w:b/>
                <w:szCs w:val="24"/>
                <w:lang w:val="x-none"/>
              </w:rPr>
              <w:t xml:space="preserve"> remaining </w:t>
            </w:r>
            <w:r w:rsidRPr="00C61662">
              <w:rPr>
                <w:rFonts w:ascii="Times New Roman" w:eastAsia="Book Antiqua" w:hAnsi="Times New Roman" w:cs="Times New Roman"/>
                <w:szCs w:val="24"/>
              </w:rPr>
              <w:t xml:space="preserve">in Achaia </w:t>
            </w:r>
            <w:r w:rsidRPr="00C61662">
              <w:rPr>
                <w:rFonts w:ascii="Times New Roman" w:eastAsia="Book Antiqua" w:hAnsi="Times New Roman" w:cs="Times New Roman"/>
                <w:b/>
                <w:szCs w:val="24"/>
              </w:rPr>
              <w:t xml:space="preserve">for a considerable time </w:t>
            </w:r>
            <w:r w:rsidRPr="00C61662">
              <w:rPr>
                <w:rFonts w:ascii="Times New Roman" w:eastAsia="Book Antiqua" w:hAnsi="Times New Roman" w:cs="Times New Roman"/>
                <w:szCs w:val="24"/>
              </w:rPr>
              <w:t>(three and one-half years)</w:t>
            </w:r>
            <w:r w:rsidRPr="00C61662">
              <w:rPr>
                <w:rFonts w:ascii="Times New Roman" w:eastAsia="Book Antiqua" w:hAnsi="Times New Roman" w:cs="Times New Roman"/>
                <w:b/>
                <w:szCs w:val="24"/>
                <w:lang w:val="x-none"/>
              </w:rPr>
              <w:t xml:space="preserve">, said </w:t>
            </w:r>
            <w:r w:rsidRPr="00C61662">
              <w:rPr>
                <w:rFonts w:ascii="Times New Roman" w:eastAsia="Book Antiqua" w:hAnsi="Times New Roman" w:cs="Times New Roman"/>
                <w:b/>
                <w:szCs w:val="24"/>
              </w:rPr>
              <w:t>goodbye</w:t>
            </w:r>
            <w:r w:rsidRPr="00C61662">
              <w:rPr>
                <w:rFonts w:ascii="Times New Roman" w:eastAsia="Book Antiqua" w:hAnsi="Times New Roman" w:cs="Times New Roman"/>
                <w:b/>
                <w:szCs w:val="24"/>
                <w:lang w:val="x-none"/>
              </w:rPr>
              <w:t xml:space="preserve"> to the</w:t>
            </w:r>
            <w:r w:rsidRPr="00C61662">
              <w:rPr>
                <w:rFonts w:ascii="Times New Roman" w:eastAsia="Book Antiqua" w:hAnsi="Times New Roman" w:cs="Times New Roman"/>
                <w:b/>
                <w:szCs w:val="24"/>
              </w:rPr>
              <w:t xml:space="preserve"> brethren</w:t>
            </w:r>
            <w:r w:rsidRPr="00C61662">
              <w:rPr>
                <w:rFonts w:ascii="Times New Roman" w:eastAsia="Book Antiqua" w:hAnsi="Times New Roman" w:cs="Times New Roman"/>
                <w:b/>
                <w:szCs w:val="24"/>
                <w:lang w:val="x-none"/>
              </w:rPr>
              <w:t xml:space="preserve"> </w:t>
            </w:r>
            <w:r w:rsidRPr="00C61662">
              <w:rPr>
                <w:rFonts w:ascii="Times New Roman" w:eastAsia="Book Antiqua" w:hAnsi="Times New Roman" w:cs="Times New Roman"/>
                <w:szCs w:val="24"/>
              </w:rPr>
              <w:t>and</w:t>
            </w:r>
            <w:r w:rsidRPr="00C61662">
              <w:rPr>
                <w:rFonts w:ascii="Times New Roman" w:eastAsia="Book Antiqua" w:hAnsi="Times New Roman" w:cs="Times New Roman"/>
                <w:b/>
                <w:szCs w:val="24"/>
                <w:lang w:val="x-none"/>
              </w:rPr>
              <w:t xml:space="preserve"> sailed away to Syria, and</w:t>
            </w:r>
            <w:r w:rsidRPr="00C61662">
              <w:rPr>
                <w:rFonts w:ascii="Times New Roman" w:eastAsia="Book Antiqua" w:hAnsi="Times New Roman" w:cs="Times New Roman"/>
                <w:szCs w:val="24"/>
              </w:rPr>
              <w:t xml:space="preserve"> he took</w:t>
            </w:r>
            <w:r w:rsidRPr="00C61662">
              <w:rPr>
                <w:rFonts w:ascii="Times New Roman" w:eastAsia="Book Antiqua" w:hAnsi="Times New Roman" w:cs="Times New Roman"/>
                <w:b/>
                <w:szCs w:val="24"/>
                <w:lang w:val="x-none"/>
              </w:rPr>
              <w:t xml:space="preserve"> Priscilla and Aquila with him. He </w:t>
            </w:r>
            <w:r w:rsidRPr="00C61662">
              <w:rPr>
                <w:rFonts w:ascii="Times New Roman" w:eastAsia="Book Antiqua" w:hAnsi="Times New Roman" w:cs="Times New Roman"/>
                <w:b/>
                <w:szCs w:val="24"/>
              </w:rPr>
              <w:t>dedicated himself to gathering the souls of the exiles</w:t>
            </w:r>
            <w:r w:rsidRPr="00C61662">
              <w:rPr>
                <w:rFonts w:ascii="Times New Roman" w:eastAsia="Book Antiqua" w:hAnsi="Times New Roman" w:cs="Times New Roman"/>
                <w:b/>
                <w:szCs w:val="24"/>
                <w:vertAlign w:val="superscript"/>
              </w:rPr>
              <w:footnoteReference w:id="48"/>
            </w:r>
            <w:r w:rsidRPr="00C61662">
              <w:rPr>
                <w:rFonts w:ascii="Times New Roman" w:eastAsia="Book Antiqua" w:hAnsi="Times New Roman" w:cs="Times New Roman"/>
                <w:b/>
                <w:szCs w:val="24"/>
              </w:rPr>
              <w:t xml:space="preserve"> </w:t>
            </w:r>
            <w:r w:rsidRPr="00C61662">
              <w:rPr>
                <w:rFonts w:ascii="Times New Roman" w:eastAsia="Book Antiqua" w:hAnsi="Times New Roman" w:cs="Times New Roman"/>
                <w:b/>
                <w:szCs w:val="24"/>
                <w:lang w:val="x-none"/>
              </w:rPr>
              <w:t>at Cenchrea</w:t>
            </w:r>
            <w:r w:rsidRPr="00C61662">
              <w:rPr>
                <w:rFonts w:ascii="Times New Roman" w:eastAsia="Book Antiqua" w:hAnsi="Times New Roman" w:cs="Times New Roman"/>
                <w:szCs w:val="24"/>
              </w:rPr>
              <w:t xml:space="preserve"> (Corinth)</w:t>
            </w:r>
            <w:r w:rsidRPr="00C61662">
              <w:rPr>
                <w:rFonts w:ascii="Times New Roman" w:eastAsia="Book Antiqua" w:hAnsi="Times New Roman" w:cs="Times New Roman"/>
                <w:b/>
                <w:szCs w:val="24"/>
                <w:lang w:val="x-none"/>
              </w:rPr>
              <w:t xml:space="preserve">, because he had </w:t>
            </w:r>
            <w:r w:rsidRPr="00C61662">
              <w:rPr>
                <w:rFonts w:ascii="Times New Roman" w:eastAsia="Book Antiqua" w:hAnsi="Times New Roman" w:cs="Times New Roman"/>
                <w:szCs w:val="24"/>
                <w:lang w:val="x-none"/>
              </w:rPr>
              <w:t>taken</w:t>
            </w:r>
            <w:r w:rsidRPr="00C61662">
              <w:rPr>
                <w:rFonts w:ascii="Times New Roman" w:eastAsia="Book Antiqua" w:hAnsi="Times New Roman" w:cs="Times New Roman"/>
                <w:b/>
                <w:szCs w:val="24"/>
                <w:lang w:val="x-none"/>
              </w:rPr>
              <w:t xml:space="preserve"> a vow.</w:t>
            </w:r>
            <w:r w:rsidRPr="00C61662">
              <w:rPr>
                <w:rFonts w:ascii="Times New Roman" w:eastAsia="Book Antiqua" w:hAnsi="Times New Roman" w:cs="Times New Roman"/>
                <w:b/>
                <w:position w:val="4"/>
                <w:sz w:val="18"/>
                <w:szCs w:val="24"/>
                <w:lang w:val="x-none"/>
              </w:rPr>
              <w:t xml:space="preserve"> </w:t>
            </w:r>
            <w:r w:rsidRPr="00C61662">
              <w:rPr>
                <w:rFonts w:ascii="Times New Roman" w:eastAsia="Book Antiqua" w:hAnsi="Times New Roman" w:cs="Times New Roman"/>
                <w:b/>
                <w:szCs w:val="24"/>
                <w:lang w:val="x-none"/>
              </w:rPr>
              <w:t xml:space="preserve">So they arrived at Ephesus, and those he left behind there, but he himself entered into the </w:t>
            </w:r>
            <w:r w:rsidRPr="00C61662">
              <w:rPr>
                <w:rFonts w:ascii="Times New Roman" w:eastAsia="Book Antiqua" w:hAnsi="Times New Roman" w:cs="Times New Roman"/>
                <w:b/>
                <w:szCs w:val="24"/>
              </w:rPr>
              <w:t>Synagogue</w:t>
            </w:r>
            <w:r w:rsidRPr="00C61662">
              <w:rPr>
                <w:rFonts w:ascii="Times New Roman" w:eastAsia="Book Antiqua" w:hAnsi="Times New Roman" w:cs="Times New Roman"/>
                <w:b/>
                <w:szCs w:val="24"/>
                <w:lang w:val="x-none"/>
              </w:rPr>
              <w:t xml:space="preserve"> </w:t>
            </w:r>
            <w:r w:rsidRPr="00C61662">
              <w:rPr>
                <w:rFonts w:ascii="Times New Roman" w:eastAsia="Book Antiqua" w:hAnsi="Times New Roman" w:cs="Times New Roman"/>
                <w:szCs w:val="24"/>
                <w:lang w:val="x-none"/>
              </w:rPr>
              <w:t xml:space="preserve">and </w:t>
            </w:r>
            <w:r w:rsidRPr="00C61662">
              <w:rPr>
                <w:rFonts w:ascii="Times New Roman" w:eastAsia="Book Antiqua" w:hAnsi="Times New Roman" w:cs="Times New Roman"/>
                <w:b/>
                <w:szCs w:val="24"/>
                <w:lang w:val="x-none"/>
              </w:rPr>
              <w:t>discussed</w:t>
            </w:r>
            <w:r w:rsidRPr="00C61662">
              <w:rPr>
                <w:rFonts w:ascii="Times New Roman" w:eastAsia="Book Antiqua" w:hAnsi="Times New Roman" w:cs="Times New Roman"/>
                <w:b/>
                <w:szCs w:val="24"/>
              </w:rPr>
              <w:t xml:space="preserve"> </w:t>
            </w:r>
            <w:r w:rsidRPr="00C61662">
              <w:rPr>
                <w:rFonts w:ascii="Times New Roman" w:eastAsia="Book Antiqua" w:hAnsi="Times New Roman" w:cs="Times New Roman"/>
                <w:szCs w:val="24"/>
              </w:rPr>
              <w:t>the Mesorah of the Master</w:t>
            </w:r>
            <w:r w:rsidRPr="00C61662">
              <w:rPr>
                <w:rFonts w:ascii="Times New Roman" w:eastAsia="Book Antiqua" w:hAnsi="Times New Roman" w:cs="Times New Roman"/>
                <w:b/>
                <w:szCs w:val="24"/>
                <w:lang w:val="x-none"/>
              </w:rPr>
              <w:t xml:space="preserve"> with the Jew</w:t>
            </w:r>
            <w:r w:rsidRPr="00C61662">
              <w:rPr>
                <w:rFonts w:ascii="Times New Roman" w:eastAsia="Book Antiqua" w:hAnsi="Times New Roman" w:cs="Times New Roman"/>
                <w:b/>
                <w:szCs w:val="24"/>
              </w:rPr>
              <w:t>ish brethren</w:t>
            </w:r>
            <w:r w:rsidRPr="00C61662">
              <w:rPr>
                <w:rFonts w:ascii="Times New Roman" w:eastAsia="Book Antiqua" w:hAnsi="Times New Roman" w:cs="Times New Roman"/>
                <w:b/>
                <w:szCs w:val="24"/>
                <w:lang w:val="x-none"/>
              </w:rPr>
              <w:t>.</w:t>
            </w:r>
            <w:r w:rsidRPr="00C61662">
              <w:rPr>
                <w:rFonts w:ascii="Times New Roman" w:eastAsia="Book Antiqua" w:hAnsi="Times New Roman" w:cs="Times New Roman"/>
                <w:b/>
                <w:position w:val="4"/>
                <w:sz w:val="18"/>
                <w:szCs w:val="24"/>
                <w:lang w:val="x-none"/>
              </w:rPr>
              <w:t xml:space="preserve"> </w:t>
            </w:r>
            <w:r w:rsidRPr="00C61662">
              <w:rPr>
                <w:rFonts w:ascii="Times New Roman" w:eastAsia="Book Antiqua" w:hAnsi="Times New Roman" w:cs="Times New Roman"/>
                <w:b/>
                <w:szCs w:val="24"/>
                <w:lang w:val="x-none"/>
              </w:rPr>
              <w:t xml:space="preserve">And </w:t>
            </w:r>
            <w:r w:rsidRPr="00C61662">
              <w:rPr>
                <w:rFonts w:ascii="Times New Roman" w:eastAsia="Book Antiqua" w:hAnsi="Times New Roman" w:cs="Times New Roman"/>
                <w:szCs w:val="24"/>
                <w:lang w:val="x-none"/>
              </w:rPr>
              <w:t>when</w:t>
            </w:r>
            <w:r w:rsidRPr="00C61662">
              <w:rPr>
                <w:rFonts w:ascii="Times New Roman" w:eastAsia="Book Antiqua" w:hAnsi="Times New Roman" w:cs="Times New Roman"/>
                <w:b/>
                <w:szCs w:val="24"/>
                <w:lang w:val="x-none"/>
              </w:rPr>
              <w:t xml:space="preserve"> they asked </w:t>
            </w:r>
            <w:r w:rsidRPr="00C61662">
              <w:rPr>
                <w:rFonts w:ascii="Times New Roman" w:eastAsia="Book Antiqua" w:hAnsi="Times New Roman" w:cs="Times New Roman"/>
                <w:szCs w:val="24"/>
                <w:lang w:val="x-none"/>
              </w:rPr>
              <w:t>him</w:t>
            </w:r>
            <w:r w:rsidRPr="00C61662">
              <w:rPr>
                <w:rFonts w:ascii="Times New Roman" w:eastAsia="Book Antiqua" w:hAnsi="Times New Roman" w:cs="Times New Roman"/>
                <w:b/>
                <w:szCs w:val="24"/>
                <w:lang w:val="x-none"/>
              </w:rPr>
              <w:t xml:space="preserve"> to stay for a longer time, he </w:t>
            </w:r>
            <w:r w:rsidRPr="00C61662">
              <w:rPr>
                <w:rFonts w:ascii="Times New Roman" w:eastAsia="Book Antiqua" w:hAnsi="Times New Roman" w:cs="Times New Roman"/>
                <w:b/>
                <w:szCs w:val="24"/>
              </w:rPr>
              <w:t>declined</w:t>
            </w:r>
            <w:r w:rsidRPr="00C61662">
              <w:rPr>
                <w:rFonts w:ascii="Times New Roman" w:eastAsia="Book Antiqua" w:hAnsi="Times New Roman" w:cs="Times New Roman"/>
                <w:b/>
                <w:szCs w:val="24"/>
                <w:lang w:val="x-none"/>
              </w:rPr>
              <w:t>,</w:t>
            </w:r>
            <w:r w:rsidRPr="00C61662">
              <w:rPr>
                <w:rFonts w:ascii="Times New Roman" w:eastAsia="Book Antiqua" w:hAnsi="Times New Roman" w:cs="Times New Roman"/>
                <w:b/>
                <w:position w:val="4"/>
                <w:sz w:val="18"/>
                <w:szCs w:val="24"/>
                <w:lang w:val="x-none"/>
              </w:rPr>
              <w:t xml:space="preserve"> </w:t>
            </w:r>
            <w:r w:rsidRPr="00C61662">
              <w:rPr>
                <w:rFonts w:ascii="Times New Roman" w:eastAsia="Book Antiqua" w:hAnsi="Times New Roman" w:cs="Times New Roman"/>
                <w:b/>
                <w:szCs w:val="24"/>
                <w:lang w:val="x-none"/>
              </w:rPr>
              <w:t xml:space="preserve">saying farewell and telling </w:t>
            </w:r>
            <w:r w:rsidRPr="00C61662">
              <w:rPr>
                <w:rFonts w:ascii="Times New Roman" w:eastAsia="Book Antiqua" w:hAnsi="Times New Roman" w:cs="Times New Roman"/>
                <w:szCs w:val="24"/>
                <w:lang w:val="x-none"/>
              </w:rPr>
              <w:t>them</w:t>
            </w:r>
            <w:r w:rsidRPr="00C61662">
              <w:rPr>
                <w:rFonts w:ascii="Times New Roman" w:eastAsia="Book Antiqua" w:hAnsi="Times New Roman" w:cs="Times New Roman"/>
                <w:b/>
                <w:szCs w:val="24"/>
                <w:lang w:val="x-none"/>
              </w:rPr>
              <w:t xml:space="preserve">, “I will return to you again </w:t>
            </w:r>
            <w:r w:rsidRPr="00C61662">
              <w:rPr>
                <w:rFonts w:ascii="Times New Roman" w:eastAsia="Book Antiqua" w:hAnsi="Times New Roman" w:cs="Times New Roman"/>
                <w:szCs w:val="24"/>
                <w:lang w:val="x-none"/>
              </w:rPr>
              <w:t>if</w:t>
            </w:r>
            <w:r w:rsidRPr="00C61662">
              <w:rPr>
                <w:rFonts w:ascii="Times New Roman" w:eastAsia="Book Antiqua" w:hAnsi="Times New Roman" w:cs="Times New Roman"/>
                <w:b/>
                <w:szCs w:val="24"/>
                <w:lang w:val="x-none"/>
              </w:rPr>
              <w:t xml:space="preserve"> </w:t>
            </w:r>
            <w:r w:rsidRPr="00C61662">
              <w:rPr>
                <w:rFonts w:ascii="Times New Roman" w:eastAsia="Book Antiqua" w:hAnsi="Times New Roman" w:cs="Times New Roman"/>
                <w:b/>
                <w:szCs w:val="24"/>
              </w:rPr>
              <w:t xml:space="preserve">it is </w:t>
            </w:r>
            <w:r w:rsidRPr="00C61662">
              <w:rPr>
                <w:rFonts w:ascii="Times New Roman" w:eastAsia="Book Antiqua" w:hAnsi="Times New Roman" w:cs="Times New Roman"/>
                <w:b/>
                <w:szCs w:val="24"/>
                <w:lang w:val="x-none"/>
              </w:rPr>
              <w:t>God</w:t>
            </w:r>
            <w:r w:rsidRPr="00C61662">
              <w:rPr>
                <w:rFonts w:ascii="Times New Roman" w:eastAsia="Book Antiqua" w:hAnsi="Times New Roman" w:cs="Times New Roman"/>
                <w:b/>
                <w:szCs w:val="24"/>
              </w:rPr>
              <w:t>’s</w:t>
            </w:r>
            <w:r w:rsidRPr="00C61662">
              <w:rPr>
                <w:rFonts w:ascii="Times New Roman" w:eastAsia="Book Antiqua" w:hAnsi="Times New Roman" w:cs="Times New Roman"/>
                <w:b/>
                <w:szCs w:val="24"/>
                <w:lang w:val="x-none"/>
              </w:rPr>
              <w:t xml:space="preserve"> will,” </w:t>
            </w:r>
            <w:r w:rsidRPr="00C61662">
              <w:rPr>
                <w:rFonts w:ascii="Times New Roman" w:eastAsia="Book Antiqua" w:hAnsi="Times New Roman" w:cs="Times New Roman"/>
                <w:b/>
                <w:szCs w:val="24"/>
              </w:rPr>
              <w:t xml:space="preserve">and </w:t>
            </w:r>
            <w:r w:rsidRPr="00C61662">
              <w:rPr>
                <w:rFonts w:ascii="Times New Roman" w:eastAsia="Book Antiqua" w:hAnsi="Times New Roman" w:cs="Times New Roman"/>
                <w:b/>
                <w:szCs w:val="24"/>
                <w:lang w:val="x-none"/>
              </w:rPr>
              <w:t xml:space="preserve">he set sail from Ephesus. And </w:t>
            </w:r>
            <w:r w:rsidRPr="00C61662">
              <w:rPr>
                <w:rFonts w:ascii="Times New Roman" w:eastAsia="Book Antiqua" w:hAnsi="Times New Roman" w:cs="Times New Roman"/>
                <w:szCs w:val="24"/>
                <w:lang w:val="x-none"/>
              </w:rPr>
              <w:t>when he</w:t>
            </w:r>
            <w:r w:rsidRPr="00C61662">
              <w:rPr>
                <w:rFonts w:ascii="Times New Roman" w:eastAsia="Book Antiqua" w:hAnsi="Times New Roman" w:cs="Times New Roman"/>
                <w:b/>
                <w:szCs w:val="24"/>
                <w:lang w:val="x-none"/>
              </w:rPr>
              <w:t xml:space="preserve"> arrived at Caesarea, he went up and greeted the c</w:t>
            </w:r>
            <w:r w:rsidRPr="00C61662">
              <w:rPr>
                <w:rFonts w:ascii="Times New Roman" w:eastAsia="Book Antiqua" w:hAnsi="Times New Roman" w:cs="Times New Roman"/>
                <w:b/>
                <w:szCs w:val="24"/>
              </w:rPr>
              <w:t>ongregation</w:t>
            </w:r>
            <w:r w:rsidRPr="00C61662">
              <w:rPr>
                <w:rFonts w:ascii="Times New Roman" w:eastAsia="Book Antiqua" w:hAnsi="Times New Roman" w:cs="Times New Roman"/>
                <w:szCs w:val="24"/>
              </w:rPr>
              <w:t xml:space="preserve"> (at Yerushalayim)</w:t>
            </w:r>
            <w:r w:rsidRPr="00C61662">
              <w:rPr>
                <w:rFonts w:ascii="Times New Roman" w:eastAsia="Book Antiqua" w:hAnsi="Times New Roman" w:cs="Times New Roman"/>
                <w:b/>
                <w:szCs w:val="24"/>
                <w:lang w:val="x-none"/>
              </w:rPr>
              <w:t xml:space="preserve">, </w:t>
            </w:r>
            <w:r w:rsidRPr="00C61662">
              <w:rPr>
                <w:rFonts w:ascii="Times New Roman" w:eastAsia="Book Antiqua" w:hAnsi="Times New Roman" w:cs="Times New Roman"/>
                <w:szCs w:val="24"/>
                <w:lang w:val="x-none"/>
              </w:rPr>
              <w:t>and</w:t>
            </w:r>
            <w:r w:rsidRPr="00C61662">
              <w:rPr>
                <w:rFonts w:ascii="Times New Roman" w:eastAsia="Book Antiqua" w:hAnsi="Times New Roman" w:cs="Times New Roman"/>
                <w:b/>
                <w:szCs w:val="24"/>
                <w:lang w:val="x-none"/>
              </w:rPr>
              <w:t xml:space="preserve"> went down to Antioch.</w:t>
            </w:r>
            <w:r w:rsidRPr="00C61662">
              <w:rPr>
                <w:rFonts w:ascii="Times New Roman" w:eastAsia="Book Antiqua" w:hAnsi="Times New Roman" w:cs="Times New Roman"/>
                <w:b/>
                <w:position w:val="4"/>
                <w:sz w:val="18"/>
                <w:szCs w:val="24"/>
                <w:lang w:val="x-none"/>
              </w:rPr>
              <w:t xml:space="preserve"> </w:t>
            </w:r>
            <w:r w:rsidRPr="00C61662">
              <w:rPr>
                <w:rFonts w:ascii="Times New Roman" w:eastAsia="Book Antiqua" w:hAnsi="Times New Roman" w:cs="Times New Roman"/>
                <w:b/>
                <w:szCs w:val="24"/>
                <w:lang w:val="x-none"/>
              </w:rPr>
              <w:t xml:space="preserve">And </w:t>
            </w:r>
            <w:r w:rsidRPr="00C61662">
              <w:rPr>
                <w:rFonts w:ascii="Times New Roman" w:eastAsia="Book Antiqua" w:hAnsi="Times New Roman" w:cs="Times New Roman"/>
                <w:szCs w:val="24"/>
                <w:lang w:val="x-none"/>
              </w:rPr>
              <w:t>after</w:t>
            </w:r>
            <w:r w:rsidRPr="00C61662">
              <w:rPr>
                <w:rFonts w:ascii="Times New Roman" w:eastAsia="Book Antiqua" w:hAnsi="Times New Roman" w:cs="Times New Roman"/>
                <w:b/>
                <w:szCs w:val="24"/>
                <w:lang w:val="x-none"/>
              </w:rPr>
              <w:t xml:space="preserve"> spending some time</w:t>
            </w:r>
            <w:r w:rsidRPr="00C61662">
              <w:rPr>
                <w:rFonts w:ascii="Times New Roman" w:eastAsia="Book Antiqua" w:hAnsi="Times New Roman" w:cs="Times New Roman"/>
                <w:b/>
                <w:szCs w:val="24"/>
              </w:rPr>
              <w:t xml:space="preserve"> </w:t>
            </w:r>
            <w:r w:rsidRPr="00C61662">
              <w:rPr>
                <w:rFonts w:ascii="Times New Roman" w:eastAsia="Book Antiqua" w:hAnsi="Times New Roman" w:cs="Times New Roman"/>
                <w:szCs w:val="24"/>
              </w:rPr>
              <w:t>(three and one-half years)</w:t>
            </w:r>
            <w:r w:rsidRPr="00C61662">
              <w:rPr>
                <w:rFonts w:ascii="Times New Roman" w:eastAsia="Book Antiqua" w:hAnsi="Times New Roman" w:cs="Times New Roman"/>
                <w:b/>
                <w:szCs w:val="24"/>
                <w:lang w:val="x-none"/>
              </w:rPr>
              <w:t xml:space="preserve"> </w:t>
            </w:r>
            <w:r w:rsidRPr="00C61662">
              <w:rPr>
                <w:rFonts w:ascii="Times New Roman" w:eastAsia="Book Antiqua" w:hAnsi="Times New Roman" w:cs="Times New Roman"/>
                <w:szCs w:val="24"/>
                <w:lang w:val="x-none"/>
              </w:rPr>
              <w:t>there</w:t>
            </w:r>
            <w:r w:rsidRPr="00C61662">
              <w:rPr>
                <w:rFonts w:ascii="Times New Roman" w:eastAsia="Book Antiqua" w:hAnsi="Times New Roman" w:cs="Times New Roman"/>
                <w:b/>
                <w:szCs w:val="24"/>
                <w:lang w:val="x-none"/>
              </w:rPr>
              <w:t xml:space="preserve">, he departed, traveling through one </w:t>
            </w:r>
            <w:r w:rsidRPr="00C61662">
              <w:rPr>
                <w:rFonts w:ascii="Times New Roman" w:eastAsia="Book Antiqua" w:hAnsi="Times New Roman" w:cs="Times New Roman"/>
                <w:szCs w:val="24"/>
                <w:lang w:val="x-none"/>
              </w:rPr>
              <w:t>place</w:t>
            </w:r>
            <w:r w:rsidRPr="00C61662">
              <w:rPr>
                <w:rFonts w:ascii="Times New Roman" w:eastAsia="Book Antiqua" w:hAnsi="Times New Roman" w:cs="Times New Roman"/>
                <w:b/>
                <w:szCs w:val="24"/>
                <w:lang w:val="x-none"/>
              </w:rPr>
              <w:t xml:space="preserve"> after another </w:t>
            </w:r>
            <w:r w:rsidRPr="00C61662">
              <w:rPr>
                <w:rFonts w:ascii="Times New Roman" w:eastAsia="Book Antiqua" w:hAnsi="Times New Roman" w:cs="Times New Roman"/>
                <w:szCs w:val="24"/>
                <w:lang w:val="x-none"/>
              </w:rPr>
              <w:t>in</w:t>
            </w:r>
            <w:r w:rsidRPr="00C61662">
              <w:rPr>
                <w:rFonts w:ascii="Times New Roman" w:eastAsia="Book Antiqua" w:hAnsi="Times New Roman" w:cs="Times New Roman"/>
                <w:b/>
                <w:szCs w:val="24"/>
                <w:lang w:val="x-none"/>
              </w:rPr>
              <w:t xml:space="preserve"> the Galatian region and Phrygia, </w:t>
            </w:r>
            <w:r w:rsidRPr="00C61662">
              <w:rPr>
                <w:rFonts w:ascii="Times New Roman" w:eastAsia="Book Antiqua" w:hAnsi="Times New Roman" w:cs="Times New Roman"/>
                <w:b/>
                <w:szCs w:val="24"/>
              </w:rPr>
              <w:t xml:space="preserve">making </w:t>
            </w:r>
            <w:r w:rsidRPr="00C61662">
              <w:rPr>
                <w:rFonts w:ascii="Times New Roman" w:eastAsia="Book Antiqua" w:hAnsi="Times New Roman" w:cs="Times New Roman"/>
                <w:b/>
                <w:szCs w:val="24"/>
                <w:lang w:val="x-none"/>
              </w:rPr>
              <w:t>all</w:t>
            </w:r>
            <w:r w:rsidRPr="00C61662">
              <w:rPr>
                <w:rFonts w:ascii="Times New Roman" w:eastAsia="Book Antiqua" w:hAnsi="Times New Roman" w:cs="Times New Roman"/>
                <w:szCs w:val="24"/>
              </w:rPr>
              <w:t xml:space="preserve"> his</w:t>
            </w:r>
            <w:r w:rsidRPr="00C61662">
              <w:rPr>
                <w:rFonts w:ascii="Times New Roman" w:eastAsia="Book Antiqua" w:hAnsi="Times New Roman" w:cs="Times New Roman"/>
                <w:b/>
                <w:szCs w:val="24"/>
                <w:lang w:val="x-none"/>
              </w:rPr>
              <w:t xml:space="preserve"> talmidim</w:t>
            </w:r>
            <w:r w:rsidRPr="00C61662">
              <w:rPr>
                <w:rFonts w:ascii="Times New Roman" w:eastAsia="Book Antiqua" w:hAnsi="Times New Roman" w:cs="Times New Roman"/>
                <w:b/>
                <w:szCs w:val="24"/>
              </w:rPr>
              <w:t xml:space="preserve"> to stand</w:t>
            </w:r>
            <w:r w:rsidRPr="00C61662">
              <w:rPr>
                <w:rFonts w:ascii="Times New Roman" w:eastAsia="Book Antiqua" w:hAnsi="Times New Roman" w:cs="Times New Roman"/>
                <w:b/>
                <w:szCs w:val="24"/>
                <w:lang w:val="x-none"/>
              </w:rPr>
              <w:t>.</w:t>
            </w:r>
          </w:p>
        </w:tc>
      </w:tr>
    </w:tbl>
    <w:p w:rsidR="00C61662" w:rsidRPr="00C61662" w:rsidRDefault="00C61662" w:rsidP="009931DD">
      <w:pPr>
        <w:keepNext/>
        <w:widowControl w:val="0"/>
        <w:spacing w:after="0" w:line="240" w:lineRule="auto"/>
        <w:jc w:val="center"/>
        <w:rPr>
          <w:rFonts w:ascii="Times New Roman" w:eastAsia="Book Antiqua" w:hAnsi="Times New Roman" w:cs="Times New Roman"/>
          <w:b/>
        </w:rPr>
      </w:pPr>
      <w:r w:rsidRPr="00C61662">
        <w:rPr>
          <w:rFonts w:ascii="Times New Roman" w:eastAsia="Book Antiqua" w:hAnsi="Times New Roman" w:cs="Times New Roman"/>
          <w:b/>
          <w:noProof/>
        </w:rPr>
        <mc:AlternateContent>
          <mc:Choice Requires="wps">
            <w:drawing>
              <wp:anchor distT="0" distB="0" distL="114300" distR="114300" simplePos="0" relativeHeight="251659264" behindDoc="0" locked="0" layoutInCell="1" allowOverlap="1" wp14:anchorId="7682A177" wp14:editId="0C795715">
                <wp:simplePos x="0" y="0"/>
                <wp:positionH relativeFrom="column">
                  <wp:posOffset>-330518</wp:posOffset>
                </wp:positionH>
                <wp:positionV relativeFrom="paragraph">
                  <wp:posOffset>153670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05pt,12.1pt" to="497.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" strokecolor="#4f81bd" strokeweight="2pt">
                <v:shadow on="t" color="black" opacity="24903f" origin=",.5" offset="0,.55556mm"/>
              </v:line>
            </w:pict>
          </mc:Fallback>
        </mc:AlternateContent>
      </w:r>
    </w:p>
    <w:p w:rsidR="00C61662" w:rsidRPr="00C61662" w:rsidRDefault="00C61662" w:rsidP="009931DD">
      <w:pPr>
        <w:keepNext/>
        <w:widowControl w:val="0"/>
        <w:spacing w:after="0" w:line="240" w:lineRule="auto"/>
        <w:jc w:val="center"/>
        <w:rPr>
          <w:rFonts w:ascii="Times New Roman" w:eastAsia="Book Antiqua" w:hAnsi="Times New Roman" w:cs="Times New Roman"/>
          <w:b/>
        </w:rPr>
      </w:pPr>
    </w:p>
    <w:p w:rsidR="00C61662" w:rsidRPr="00C61662" w:rsidRDefault="00C61662" w:rsidP="009931DD">
      <w:pPr>
        <w:keepNext/>
        <w:widowControl w:val="0"/>
        <w:spacing w:after="0" w:line="240" w:lineRule="auto"/>
        <w:jc w:val="center"/>
        <w:rPr>
          <w:rFonts w:ascii="Times New Roman" w:eastAsia="Book Antiqua" w:hAnsi="Times New Roman" w:cs="Times New Roman"/>
          <w:b/>
        </w:rPr>
      </w:pPr>
      <w:r w:rsidRPr="00C61662">
        <w:rPr>
          <w:rFonts w:ascii="Times New Roman" w:eastAsia="Book Antiqua" w:hAnsi="Times New Roman" w:cs="Times New Roman"/>
          <w:b/>
        </w:rPr>
        <w:t>Nazarean Codicil to be read in conjunction with the following Torah Seder</w:t>
      </w:r>
    </w:p>
    <w:p w:rsidR="00C61662" w:rsidRPr="00C61662" w:rsidRDefault="00C61662" w:rsidP="009931DD">
      <w:pPr>
        <w:keepNext/>
        <w:widowControl w:val="0"/>
        <w:spacing w:after="0" w:line="240" w:lineRule="auto"/>
        <w:jc w:val="center"/>
        <w:rPr>
          <w:rFonts w:ascii="Times New Roman" w:eastAsia="Book Antiqua" w:hAnsi="Times New Roman" w:cs="Times New Roman"/>
          <w:b/>
        </w:rPr>
      </w:pPr>
    </w:p>
    <w:tbl>
      <w:tblPr>
        <w:tblStyle w:val="TableGrid2"/>
        <w:tblW w:w="0" w:type="auto"/>
        <w:jc w:val="center"/>
        <w:tblLook w:val="04A0" w:firstRow="1" w:lastRow="0" w:firstColumn="1" w:lastColumn="0" w:noHBand="0" w:noVBand="1"/>
      </w:tblPr>
      <w:tblGrid>
        <w:gridCol w:w="1885"/>
        <w:gridCol w:w="711"/>
        <w:gridCol w:w="2315"/>
        <w:gridCol w:w="1298"/>
        <w:gridCol w:w="1237"/>
        <w:gridCol w:w="1493"/>
      </w:tblGrid>
      <w:tr w:rsidR="00C61662" w:rsidRPr="00C61662" w:rsidTr="00C61662">
        <w:trPr>
          <w:trHeight w:val="233"/>
          <w:jc w:val="center"/>
        </w:trPr>
        <w:tc>
          <w:tcPr>
            <w:tcW w:w="0" w:type="auto"/>
            <w:tcBorders>
              <w:top w:val="single" w:sz="4" w:space="0" w:color="auto"/>
              <w:left w:val="single" w:sz="4" w:space="0" w:color="auto"/>
              <w:bottom w:val="single" w:sz="4" w:space="0" w:color="auto"/>
              <w:right w:val="single" w:sz="4" w:space="0" w:color="auto"/>
            </w:tcBorders>
            <w:vAlign w:val="center"/>
          </w:tcPr>
          <w:p w:rsidR="00C61662" w:rsidRPr="00C61662" w:rsidRDefault="00C61662" w:rsidP="009931DD">
            <w:pPr>
              <w:keepNext/>
              <w:widowControl w:val="0"/>
              <w:ind w:firstLine="0"/>
              <w:rPr>
                <w:rFonts w:ascii="Times New Roman" w:eastAsia="Book Antiqua" w:hAnsi="Times New Roman" w:cs="Times New Roman"/>
                <w:b/>
              </w:rPr>
            </w:pPr>
            <w:r w:rsidRPr="00C61662">
              <w:rPr>
                <w:rFonts w:ascii="Times New Roman" w:eastAsia="Book Antiqua" w:hAnsi="Times New Roman" w:cs="Times New Roman"/>
                <w:b/>
              </w:rPr>
              <w:t>*Ex 38:21 – 39:32</w:t>
            </w:r>
          </w:p>
        </w:tc>
        <w:tc>
          <w:tcPr>
            <w:tcW w:w="0" w:type="auto"/>
            <w:tcBorders>
              <w:top w:val="single" w:sz="4" w:space="0" w:color="auto"/>
              <w:left w:val="single" w:sz="4" w:space="0" w:color="auto"/>
              <w:bottom w:val="single" w:sz="4" w:space="0" w:color="auto"/>
              <w:right w:val="single" w:sz="4" w:space="0" w:color="auto"/>
            </w:tcBorders>
            <w:vAlign w:val="center"/>
          </w:tcPr>
          <w:p w:rsidR="00C61662" w:rsidRPr="00C61662" w:rsidRDefault="00C61662" w:rsidP="009931DD">
            <w:pPr>
              <w:keepNext/>
              <w:widowControl w:val="0"/>
              <w:ind w:firstLine="0"/>
              <w:rPr>
                <w:rFonts w:ascii="Times New Roman" w:eastAsia="Book Antiqua" w:hAnsi="Times New Roman" w:cs="Times New Roman"/>
                <w:b/>
                <w:lang w:val="es-ES"/>
              </w:rPr>
            </w:pPr>
            <w:r w:rsidRPr="00C61662">
              <w:rPr>
                <w:rFonts w:ascii="Times New Roman" w:eastAsia="Book Antiqua" w:hAnsi="Times New Roman" w:cs="Times New Roman"/>
                <w:b/>
                <w:lang w:val="es-ES"/>
              </w:rPr>
              <w:t>Ps 71</w:t>
            </w:r>
          </w:p>
        </w:tc>
        <w:tc>
          <w:tcPr>
            <w:tcW w:w="0" w:type="auto"/>
            <w:tcBorders>
              <w:top w:val="single" w:sz="4" w:space="0" w:color="auto"/>
              <w:left w:val="single" w:sz="4" w:space="0" w:color="auto"/>
              <w:bottom w:val="single" w:sz="4" w:space="0" w:color="auto"/>
              <w:right w:val="single" w:sz="4" w:space="0" w:color="auto"/>
            </w:tcBorders>
            <w:vAlign w:val="center"/>
          </w:tcPr>
          <w:p w:rsidR="00C61662" w:rsidRPr="00C61662" w:rsidRDefault="00C61662" w:rsidP="009931DD">
            <w:pPr>
              <w:keepNext/>
              <w:widowControl w:val="0"/>
              <w:ind w:firstLine="0"/>
              <w:rPr>
                <w:rFonts w:ascii="Times New Roman" w:eastAsia="Book Antiqua" w:hAnsi="Times New Roman" w:cs="Times New Roman"/>
                <w:b/>
                <w:lang w:val="es-ES"/>
              </w:rPr>
            </w:pPr>
            <w:r w:rsidRPr="00C61662">
              <w:rPr>
                <w:rFonts w:ascii="Times New Roman" w:eastAsia="Book Antiqua" w:hAnsi="Times New Roman" w:cs="Times New Roman"/>
                <w:b/>
                <w:lang w:val="es-ES"/>
              </w:rPr>
              <w:t>Jer 30:18-25 + 31:67-8</w:t>
            </w:r>
          </w:p>
        </w:tc>
        <w:tc>
          <w:tcPr>
            <w:tcW w:w="0" w:type="auto"/>
            <w:tcBorders>
              <w:top w:val="single" w:sz="4" w:space="0" w:color="auto"/>
              <w:left w:val="single" w:sz="4" w:space="0" w:color="auto"/>
              <w:bottom w:val="single" w:sz="4" w:space="0" w:color="auto"/>
              <w:right w:val="single" w:sz="4" w:space="0" w:color="auto"/>
            </w:tcBorders>
            <w:vAlign w:val="center"/>
          </w:tcPr>
          <w:p w:rsidR="00C61662" w:rsidRPr="00C61662" w:rsidRDefault="00C61662" w:rsidP="009931DD">
            <w:pPr>
              <w:keepNext/>
              <w:widowControl w:val="0"/>
              <w:ind w:firstLine="0"/>
              <w:rPr>
                <w:rFonts w:ascii="Times New Roman" w:eastAsia="Book Antiqua" w:hAnsi="Times New Roman" w:cs="Times New Roman"/>
                <w:b/>
              </w:rPr>
            </w:pPr>
            <w:r w:rsidRPr="00C61662">
              <w:rPr>
                <w:rFonts w:ascii="Times New Roman" w:eastAsia="Book Antiqua" w:hAnsi="Times New Roman" w:cs="Times New Roman"/>
                <w:b/>
              </w:rPr>
              <w:t>Mk 9:33-37</w:t>
            </w:r>
          </w:p>
        </w:tc>
        <w:tc>
          <w:tcPr>
            <w:tcW w:w="0" w:type="auto"/>
            <w:tcBorders>
              <w:top w:val="single" w:sz="4" w:space="0" w:color="auto"/>
              <w:left w:val="single" w:sz="4" w:space="0" w:color="auto"/>
              <w:bottom w:val="single" w:sz="4" w:space="0" w:color="auto"/>
              <w:right w:val="single" w:sz="4" w:space="0" w:color="auto"/>
            </w:tcBorders>
            <w:vAlign w:val="center"/>
          </w:tcPr>
          <w:p w:rsidR="00C61662" w:rsidRPr="00C61662" w:rsidRDefault="00C61662" w:rsidP="009931DD">
            <w:pPr>
              <w:keepNext/>
              <w:widowControl w:val="0"/>
              <w:ind w:firstLine="0"/>
              <w:rPr>
                <w:rFonts w:ascii="Times New Roman" w:eastAsia="Book Antiqua" w:hAnsi="Times New Roman" w:cs="Times New Roman"/>
                <w:b/>
                <w:lang w:val="es-ES"/>
              </w:rPr>
            </w:pPr>
            <w:r w:rsidRPr="00C61662">
              <w:rPr>
                <w:rFonts w:ascii="Times New Roman" w:eastAsia="Book Antiqua" w:hAnsi="Times New Roman" w:cs="Times New Roman"/>
                <w:b/>
                <w:lang w:val="es-ES"/>
              </w:rPr>
              <w:t>Lk 9:46-48</w:t>
            </w:r>
          </w:p>
        </w:tc>
        <w:tc>
          <w:tcPr>
            <w:tcW w:w="0" w:type="auto"/>
            <w:tcBorders>
              <w:top w:val="single" w:sz="4" w:space="0" w:color="auto"/>
              <w:left w:val="single" w:sz="4" w:space="0" w:color="auto"/>
              <w:bottom w:val="single" w:sz="4" w:space="0" w:color="auto"/>
              <w:right w:val="single" w:sz="4" w:space="0" w:color="auto"/>
            </w:tcBorders>
            <w:vAlign w:val="center"/>
          </w:tcPr>
          <w:p w:rsidR="00C61662" w:rsidRPr="00C61662" w:rsidRDefault="00C61662" w:rsidP="009931DD">
            <w:pPr>
              <w:keepNext/>
              <w:widowControl w:val="0"/>
              <w:ind w:firstLine="0"/>
              <w:rPr>
                <w:rFonts w:ascii="Times New Roman" w:eastAsia="Book Antiqua" w:hAnsi="Times New Roman" w:cs="Times New Roman"/>
                <w:b/>
                <w:lang w:val="es-ES"/>
              </w:rPr>
            </w:pPr>
            <w:r w:rsidRPr="00C61662">
              <w:rPr>
                <w:rFonts w:ascii="Times New Roman" w:eastAsia="Book Antiqua" w:hAnsi="Times New Roman" w:cs="Times New Roman"/>
                <w:b/>
                <w:lang w:val="es-ES"/>
              </w:rPr>
              <w:t>Acts 18:18-23</w:t>
            </w:r>
          </w:p>
        </w:tc>
      </w:tr>
    </w:tbl>
    <w:p w:rsidR="00C61662" w:rsidRPr="00C61662" w:rsidRDefault="00C61662" w:rsidP="009931DD">
      <w:pPr>
        <w:keepNext/>
        <w:widowControl w:val="0"/>
        <w:spacing w:after="0" w:line="240" w:lineRule="auto"/>
        <w:jc w:val="center"/>
        <w:rPr>
          <w:rFonts w:ascii="Times New Roman" w:eastAsia="Book Antiqua" w:hAnsi="Times New Roman" w:cs="Times New Roman"/>
          <w:b/>
        </w:rPr>
      </w:pPr>
    </w:p>
    <w:p w:rsidR="00C61662" w:rsidRPr="00C61662" w:rsidRDefault="00C61662" w:rsidP="009931DD">
      <w:pPr>
        <w:keepNext/>
        <w:widowControl w:val="0"/>
        <w:spacing w:after="0" w:line="240" w:lineRule="auto"/>
        <w:jc w:val="center"/>
        <w:rPr>
          <w:rFonts w:ascii="Copperplate Gothic Light" w:eastAsia="Book Antiqua" w:hAnsi="Copperplate Gothic Light" w:cs="Times New Roman"/>
          <w:b/>
        </w:rPr>
      </w:pPr>
      <w:bookmarkStart w:id="5" w:name="OLE_LINK3"/>
      <w:bookmarkStart w:id="6" w:name="OLE_LINK4"/>
      <w:r w:rsidRPr="00C61662">
        <w:rPr>
          <w:rFonts w:ascii="Copperplate Gothic Light" w:eastAsia="Book Antiqua" w:hAnsi="Copperplate Gothic Light" w:cs="Times New Roman"/>
          <w:b/>
          <w:sz w:val="24"/>
        </w:rPr>
        <w:t>Commentary to Hakham Tsefet’s School of Peshat</w:t>
      </w:r>
    </w:p>
    <w:bookmarkEnd w:id="5"/>
    <w:bookmarkEnd w:id="6"/>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We must first interject some information on translation and commentary methods. We must first note that in our learned opinion that ALL of the Nazarean Codicil was originally penned in Mishnaic Hebrew. However, because we do not have copies of these works we use various hermeneutic principles out of necessity when reading, translating and commenting on the present Greek texts. It is not our opinion that the Greek text is in any way preferred. However, we note that Yeshua and his Talmidim were perfectly versed in Greek, its grammar and knew exactly what they were doing by making a translation in this language. We can only marvel at the great wisdom in their choice of words. Our difficulty is looking at the Greek manuscripts and versions trying to translate them back into Mishnaic Hebrew. Only then can we begin commenting from a Hebraic perspective. In practical application, this requires a considerable amount of time and thought, i.e. staring at the computer screen during week days or “papers” on Shabbat. Therefore, our translation and comments reflect these background activities and it is in not to be interpreted as if we have a preference for the Greek texts that we must work with.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rPr>
      </w:pPr>
      <w:r w:rsidRPr="00C61662">
        <w:rPr>
          <w:rFonts w:ascii="Times New Roman" w:eastAsia="Book Antiqua" w:hAnsi="Times New Roman" w:cs="Times New Roman"/>
          <w:b/>
          <w:smallCaps/>
          <w:sz w:val="24"/>
        </w:rPr>
        <w:t>The Greatest Talmid</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The question of “who is the greatest” does have a logical connection with the events that have recently unfolded. We must call to mind the following things</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numPr>
          <w:ilvl w:val="0"/>
          <w:numId w:val="2"/>
        </w:numPr>
        <w:spacing w:after="0" w:line="240" w:lineRule="auto"/>
        <w:contextualSpacing/>
        <w:jc w:val="both"/>
        <w:rPr>
          <w:rFonts w:ascii="Times New Roman" w:eastAsia="Book Antiqua" w:hAnsi="Times New Roman" w:cs="Times New Roman"/>
        </w:rPr>
      </w:pPr>
      <w:r w:rsidRPr="00C61662">
        <w:rPr>
          <w:rFonts w:ascii="Times New Roman" w:eastAsia="Book Antiqua" w:hAnsi="Times New Roman" w:cs="Times New Roman"/>
        </w:rPr>
        <w:t>Yeshua transfigured before the three “greatest” talmidim on Har Tz’fat</w:t>
      </w:r>
    </w:p>
    <w:p w:rsidR="00C61662" w:rsidRPr="00C61662" w:rsidRDefault="00C61662" w:rsidP="009931DD">
      <w:pPr>
        <w:keepNext/>
        <w:widowControl w:val="0"/>
        <w:numPr>
          <w:ilvl w:val="0"/>
          <w:numId w:val="2"/>
        </w:numPr>
        <w:spacing w:after="0" w:line="240" w:lineRule="auto"/>
        <w:contextualSpacing/>
        <w:jc w:val="both"/>
        <w:rPr>
          <w:rFonts w:ascii="Times New Roman" w:eastAsia="Book Antiqua" w:hAnsi="Times New Roman" w:cs="Times New Roman"/>
        </w:rPr>
      </w:pPr>
      <w:r w:rsidRPr="00C61662">
        <w:rPr>
          <w:rFonts w:ascii="Times New Roman" w:eastAsia="Book Antiqua" w:hAnsi="Times New Roman" w:cs="Times New Roman"/>
        </w:rPr>
        <w:t>Yeshua heals the epileptic boy who collapsed as dead</w:t>
      </w:r>
    </w:p>
    <w:p w:rsidR="00C61662" w:rsidRPr="00C61662" w:rsidRDefault="00C61662" w:rsidP="009931DD">
      <w:pPr>
        <w:keepNext/>
        <w:widowControl w:val="0"/>
        <w:numPr>
          <w:ilvl w:val="0"/>
          <w:numId w:val="2"/>
        </w:numPr>
        <w:spacing w:after="0" w:line="240" w:lineRule="auto"/>
        <w:contextualSpacing/>
        <w:jc w:val="both"/>
        <w:rPr>
          <w:rFonts w:ascii="Times New Roman" w:eastAsia="Book Antiqua" w:hAnsi="Times New Roman" w:cs="Times New Roman"/>
        </w:rPr>
      </w:pPr>
      <w:r w:rsidRPr="00C61662">
        <w:rPr>
          <w:rFonts w:ascii="Times New Roman" w:eastAsia="Book Antiqua" w:hAnsi="Times New Roman" w:cs="Times New Roman"/>
        </w:rPr>
        <w:t>Yeshua has announced that he would die and resurrect on the third day</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These events all have the common theme of death and transformation in the Y’mot HaMashiach. However, it would appear that the primary thought in the mind of the talmidim is the death of the Master. Their minds are more preoccupied with the idea of the general resurrection rather than Messiah’s individual resurrection. This lack of understanding reveals a human Messiah instead of a “deified” savior. While they believed that Yeshua was the Messiah their view of him was in no way associated with Grecian or pagan mythologies.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iCs/>
          <w:lang w:bidi="en-US"/>
        </w:rPr>
      </w:pPr>
      <w:r w:rsidRPr="00C61662">
        <w:rPr>
          <w:rFonts w:ascii="Times New Roman" w:eastAsia="Book Antiqua" w:hAnsi="Times New Roman" w:cs="Times New Roman"/>
        </w:rPr>
        <w:t>The enigma of the last pericope leaves the talmidim with unanswered questions. This week’s Ashlamatah promises to bring “understanding” (Bina).</w:t>
      </w:r>
      <w:r w:rsidRPr="00C61662">
        <w:rPr>
          <w:rFonts w:ascii="Times New Roman" w:eastAsia="Book Antiqua" w:hAnsi="Times New Roman" w:cs="Times New Roman"/>
          <w:vertAlign w:val="superscript"/>
        </w:rPr>
        <w:footnoteReference w:id="49"/>
      </w:r>
      <w:r w:rsidRPr="00C61662">
        <w:rPr>
          <w:rFonts w:ascii="Times New Roman" w:eastAsia="Book Antiqua" w:hAnsi="Times New Roman" w:cs="Times New Roman"/>
        </w:rPr>
        <w:t xml:space="preserve"> By looking at the Ashlamatah and Torah Seder, we see the dilemma that the talmidim were facing. Yeshua’s talmidim were not only trying to understand the “sayings” </w:t>
      </w:r>
      <w:r w:rsidRPr="00C61662">
        <w:rPr>
          <w:rFonts w:ascii="Times New Roman" w:eastAsia="Book Antiqua" w:hAnsi="Times New Roman" w:cs="Times New Roman"/>
          <w:b/>
          <w:lang w:bidi="en-US"/>
        </w:rPr>
        <w:t>ῥη̑μα</w:t>
      </w:r>
      <w:r w:rsidRPr="00C61662">
        <w:rPr>
          <w:rFonts w:ascii="Times New Roman" w:eastAsia="Book Antiqua" w:hAnsi="Times New Roman" w:cs="Times New Roman"/>
          <w:iCs/>
          <w:lang w:bidi="en-US"/>
        </w:rPr>
        <w:t xml:space="preserve"> – </w:t>
      </w:r>
      <w:r w:rsidRPr="00C61662">
        <w:rPr>
          <w:rFonts w:ascii="Times New Roman" w:eastAsia="Book Antiqua" w:hAnsi="Times New Roman" w:cs="Times New Roman"/>
          <w:i/>
          <w:iCs/>
          <w:lang w:bidi="en-US"/>
        </w:rPr>
        <w:t>rēma</w:t>
      </w:r>
      <w:r w:rsidRPr="00C61662">
        <w:rPr>
          <w:rFonts w:ascii="Times New Roman" w:eastAsia="Book Antiqua" w:hAnsi="Times New Roman" w:cs="Times New Roman"/>
          <w:iCs/>
          <w:lang w:bidi="en-US"/>
        </w:rPr>
        <w:t>, (Oral Torah) of the Master, they were trying to comprehend Yeshua’s Mesorah in relation to the Torah Seder they were reading for the week. We must believe that Yeshua was teaching his talmidim in very much the same way how we study the Triennial Torah Sedarim today.</w:t>
      </w:r>
      <w:r w:rsidRPr="00C61662">
        <w:rPr>
          <w:rFonts w:ascii="Times New Roman" w:eastAsia="Book Antiqua" w:hAnsi="Times New Roman" w:cs="Times New Roman"/>
          <w:iCs/>
          <w:vertAlign w:val="superscript"/>
          <w:lang w:bidi="en-US"/>
        </w:rPr>
        <w:footnoteReference w:id="50"/>
      </w:r>
      <w:r w:rsidRPr="00C61662">
        <w:rPr>
          <w:rFonts w:ascii="Times New Roman" w:eastAsia="Book Antiqua" w:hAnsi="Times New Roman" w:cs="Times New Roman"/>
          <w:iCs/>
          <w:lang w:bidi="en-US"/>
        </w:rPr>
        <w:t xml:space="preserve"> Each week we have an assembly of Torah Readings and its corresponding selection of the Nazarean Talmud. Our duty is not only to find that part that “fired our imagination,” we need to understand how all the materials interrelate. For Yeshua’s talmidim, this was a new contrivance. This was the weekly exercise of the talmidim. They needed to interconnect the “sayings” </w:t>
      </w:r>
      <w:r w:rsidRPr="00C61662">
        <w:rPr>
          <w:rFonts w:ascii="Times New Roman" w:eastAsia="Book Antiqua" w:hAnsi="Times New Roman" w:cs="Times New Roman"/>
          <w:b/>
          <w:iCs/>
          <w:lang w:bidi="en-US"/>
        </w:rPr>
        <w:t>ῥη̑μα</w:t>
      </w:r>
      <w:r w:rsidRPr="00C61662">
        <w:rPr>
          <w:rFonts w:ascii="Times New Roman" w:eastAsia="Book Antiqua" w:hAnsi="Times New Roman" w:cs="Times New Roman"/>
          <w:iCs/>
          <w:lang w:bidi="en-US"/>
        </w:rPr>
        <w:t xml:space="preserve"> – </w:t>
      </w:r>
      <w:r w:rsidRPr="00C61662">
        <w:rPr>
          <w:rFonts w:ascii="Times New Roman" w:eastAsia="Book Antiqua" w:hAnsi="Times New Roman" w:cs="Times New Roman"/>
          <w:i/>
          <w:iCs/>
          <w:lang w:bidi="en-US"/>
        </w:rPr>
        <w:t>rēma</w:t>
      </w:r>
      <w:r w:rsidRPr="00C61662">
        <w:rPr>
          <w:rFonts w:ascii="Times New Roman" w:eastAsia="Book Antiqua" w:hAnsi="Times New Roman" w:cs="Times New Roman"/>
          <w:iCs/>
          <w:lang w:bidi="en-US"/>
        </w:rPr>
        <w:t xml:space="preserve">, (Oral Torah) of the Master with the Torah Seder each week hunting for Messianic clues. Their exercise might have been much like our questions with a slight twist. Their question might have been as follows, “from all the readings for this week, which particular verse or passage taught you about the role of Messiah?” Yeshua taught his talmidim a Torah lesson each week. The “sayings” </w:t>
      </w:r>
      <w:r w:rsidRPr="00C61662">
        <w:rPr>
          <w:rFonts w:ascii="Times New Roman" w:eastAsia="Book Antiqua" w:hAnsi="Times New Roman" w:cs="Times New Roman"/>
          <w:b/>
          <w:iCs/>
          <w:lang w:bidi="en-US"/>
        </w:rPr>
        <w:t>ῥη̑μα</w:t>
      </w:r>
      <w:r w:rsidRPr="00C61662">
        <w:rPr>
          <w:rFonts w:ascii="Times New Roman" w:eastAsia="Book Antiqua" w:hAnsi="Times New Roman" w:cs="Times New Roman"/>
          <w:iCs/>
          <w:lang w:bidi="en-US"/>
        </w:rPr>
        <w:t xml:space="preserve"> – </w:t>
      </w:r>
      <w:r w:rsidRPr="00C61662">
        <w:rPr>
          <w:rFonts w:ascii="Times New Roman" w:eastAsia="Book Antiqua" w:hAnsi="Times New Roman" w:cs="Times New Roman"/>
          <w:i/>
          <w:iCs/>
          <w:lang w:bidi="en-US"/>
        </w:rPr>
        <w:t>rēma</w:t>
      </w:r>
      <w:r w:rsidRPr="00C61662">
        <w:rPr>
          <w:rFonts w:ascii="Times New Roman" w:eastAsia="Book Antiqua" w:hAnsi="Times New Roman" w:cs="Times New Roman"/>
          <w:iCs/>
          <w:lang w:bidi="en-US"/>
        </w:rPr>
        <w:t xml:space="preserve">, (Oral Torah) of the Master reveals aspects of the Torah and Messianic identity that Yeshua wanted his talmidim to “know!” </w:t>
      </w:r>
    </w:p>
    <w:p w:rsidR="00C61662" w:rsidRPr="00C61662" w:rsidRDefault="00C61662" w:rsidP="009931DD">
      <w:pPr>
        <w:keepNext/>
        <w:widowControl w:val="0"/>
        <w:spacing w:after="0" w:line="240" w:lineRule="auto"/>
        <w:jc w:val="both"/>
        <w:rPr>
          <w:rFonts w:ascii="Times New Roman" w:eastAsia="Book Antiqua" w:hAnsi="Times New Roman" w:cs="Times New Roman"/>
          <w:iCs/>
          <w:lang w:bidi="en-US"/>
        </w:rPr>
      </w:pPr>
    </w:p>
    <w:p w:rsidR="00C61662" w:rsidRPr="00C61662" w:rsidRDefault="00C61662" w:rsidP="009931DD">
      <w:pPr>
        <w:keepNext/>
        <w:widowControl w:val="0"/>
        <w:spacing w:after="0" w:line="240" w:lineRule="auto"/>
        <w:jc w:val="both"/>
        <w:rPr>
          <w:rFonts w:ascii="Times New Roman" w:eastAsia="Book Antiqua" w:hAnsi="Times New Roman" w:cs="Times New Roman"/>
          <w:bCs/>
          <w:lang w:bidi="en-US"/>
        </w:rPr>
      </w:pPr>
      <w:r w:rsidRPr="00C61662">
        <w:rPr>
          <w:rFonts w:ascii="Times New Roman" w:eastAsia="Book Antiqua" w:hAnsi="Times New Roman" w:cs="Times New Roman"/>
          <w:lang w:bidi="en-US"/>
        </w:rPr>
        <w:t xml:space="preserve">There has been a considerable eschatological undertow in our readings for the past several Shabbatoth. Yeshua’s talmidim are trying to piece all the parts of the Torah together while understanding the Messianic role in relation to an eschatological perspective. We can also surmise that Yeshua was teaching on multiple levels of hermeneutic at one time. Or, that in the three and one half years of his ministry, he took his talmidim through all four hermeneutic levels. The specific details are conjecture at this point. The eschatological background leaves the </w:t>
      </w:r>
      <w:r w:rsidRPr="00C61662">
        <w:rPr>
          <w:rFonts w:ascii="Times New Roman" w:eastAsia="Book Antiqua" w:hAnsi="Times New Roman" w:cs="Times New Roman"/>
          <w:lang w:bidi="en-US"/>
        </w:rPr>
        <w:lastRenderedPageBreak/>
        <w:t>talmidim with more questions than they have answers. The confusion is how they perceived Yeshua’s death burial and resurrection in relation to these events. They could hear Yeshua telling them that he would die and after three days, he would “stand again.” However, they must have been confused regarding the connection to the resurrection and three days. Somehow, the problem of his resurrection in “three days” seemed foreign to them. They would not understand until after he rose to “stand.” Even then, there were misunderstandings concerning the kingdom/</w:t>
      </w:r>
      <w:r w:rsidRPr="00C61662">
        <w:rPr>
          <w:rFonts w:ascii="Times New Roman" w:eastAsia="Book Antiqua" w:hAnsi="Times New Roman" w:cs="Times New Roman"/>
          <w:b/>
          <w:bCs/>
          <w:lang w:bidi="en-US"/>
        </w:rPr>
        <w:t>governance</w:t>
      </w:r>
      <w:r w:rsidRPr="00C61662">
        <w:rPr>
          <w:rFonts w:ascii="Times New Roman" w:eastAsia="Book Antiqua" w:hAnsi="Times New Roman" w:cs="Times New Roman"/>
          <w:lang w:bidi="en-US"/>
        </w:rPr>
        <w:t xml:space="preserve"> (sovereignty)</w:t>
      </w:r>
      <w:r w:rsidRPr="00C61662">
        <w:rPr>
          <w:rFonts w:ascii="Times New Roman" w:eastAsia="Book Antiqua" w:hAnsi="Times New Roman" w:cs="Times New Roman"/>
          <w:b/>
          <w:bCs/>
          <w:lang w:bidi="en-US"/>
        </w:rPr>
        <w:t xml:space="preserve"> of G-d.</w:t>
      </w:r>
      <w:r w:rsidRPr="00C61662">
        <w:rPr>
          <w:rFonts w:ascii="Times New Roman" w:eastAsia="Book Antiqua" w:hAnsi="Times New Roman" w:cs="Times New Roman"/>
          <w:b/>
          <w:bCs/>
          <w:vertAlign w:val="superscript"/>
          <w:lang w:bidi="en-US"/>
        </w:rPr>
        <w:footnoteReference w:id="51"/>
      </w:r>
      <w:r w:rsidRPr="00C61662">
        <w:rPr>
          <w:rFonts w:ascii="Times New Roman" w:eastAsia="Book Antiqua" w:hAnsi="Times New Roman" w:cs="Times New Roman"/>
          <w:bCs/>
          <w:lang w:bidi="en-US"/>
        </w:rPr>
        <w:t xml:space="preserve"> Our generation has no place to make any judgments against Yeshua’s talmidim. Their education would bewilder the greatest of our generation.</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rPr>
      </w:pPr>
      <w:r w:rsidRPr="00C61662">
        <w:rPr>
          <w:rFonts w:ascii="Times New Roman" w:eastAsia="Book Antiqua" w:hAnsi="Times New Roman" w:cs="Times New Roman"/>
          <w:b/>
          <w:smallCaps/>
          <w:sz w:val="24"/>
        </w:rPr>
        <w:t>Who is the greatest?</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The Greek word used for the “greatest” is μείζων – </w:t>
      </w:r>
      <w:r w:rsidRPr="00C61662">
        <w:rPr>
          <w:rFonts w:ascii="Times New Roman" w:eastAsia="Book Antiqua" w:hAnsi="Times New Roman" w:cs="Times New Roman"/>
          <w:i/>
        </w:rPr>
        <w:t>meizōn</w:t>
      </w:r>
      <w:r w:rsidRPr="00C61662">
        <w:rPr>
          <w:rFonts w:ascii="Times New Roman" w:eastAsia="Book Antiqua" w:hAnsi="Times New Roman" w:cs="Times New Roman"/>
        </w:rPr>
        <w:t xml:space="preserve"> indicating the senior with the greatest authority. The Greek word με</w:t>
      </w:r>
      <w:r w:rsidRPr="00C61662">
        <w:rPr>
          <w:rFonts w:ascii="Tahoma" w:eastAsia="Book Antiqua" w:hAnsi="Tahoma" w:cs="Tahoma"/>
        </w:rPr>
        <w:t>ί</w:t>
      </w:r>
      <w:r w:rsidRPr="00C61662">
        <w:rPr>
          <w:rFonts w:ascii="Times New Roman" w:eastAsia="Book Antiqua" w:hAnsi="Times New Roman" w:cs="Times New Roman"/>
        </w:rPr>
        <w:t>ζων (</w:t>
      </w:r>
      <w:r w:rsidRPr="00C61662">
        <w:rPr>
          <w:rFonts w:ascii="Times New Roman" w:eastAsia="Book Antiqua" w:hAnsi="Times New Roman" w:cs="Times New Roman"/>
          <w:i/>
        </w:rPr>
        <w:t>meizōn</w:t>
      </w:r>
      <w:r w:rsidRPr="00C61662">
        <w:rPr>
          <w:rFonts w:ascii="Times New Roman" w:eastAsia="Book Antiqua" w:hAnsi="Times New Roman" w:cs="Times New Roman"/>
        </w:rPr>
        <w:t xml:space="preserve">) is rooted in μέγιστος – </w:t>
      </w:r>
      <w:r w:rsidRPr="00C61662">
        <w:rPr>
          <w:rFonts w:ascii="Times New Roman" w:eastAsia="Book Antiqua" w:hAnsi="Times New Roman" w:cs="Times New Roman"/>
          <w:i/>
        </w:rPr>
        <w:t xml:space="preserve">megistos </w:t>
      </w:r>
      <w:r w:rsidRPr="00C61662">
        <w:rPr>
          <w:rFonts w:ascii="Times New Roman" w:eastAsia="Book Antiqua" w:hAnsi="Times New Roman" w:cs="Times New Roman"/>
        </w:rPr>
        <w:t>and μέγας –</w:t>
      </w:r>
      <w:r w:rsidRPr="00C61662">
        <w:rPr>
          <w:rFonts w:ascii="Times New Roman" w:eastAsia="Book Antiqua" w:hAnsi="Times New Roman" w:cs="Times New Roman"/>
          <w:i/>
        </w:rPr>
        <w:t>megas</w:t>
      </w:r>
      <w:r w:rsidRPr="00C61662">
        <w:rPr>
          <w:rFonts w:ascii="Times New Roman" w:eastAsia="Book Antiqua" w:hAnsi="Times New Roman" w:cs="Times New Roman"/>
        </w:rPr>
        <w:t xml:space="preserve">. Μέγιστος – </w:t>
      </w:r>
      <w:r w:rsidRPr="00C61662">
        <w:rPr>
          <w:rFonts w:ascii="Times New Roman" w:eastAsia="Book Antiqua" w:hAnsi="Times New Roman" w:cs="Times New Roman"/>
          <w:i/>
        </w:rPr>
        <w:t>megistos</w:t>
      </w:r>
      <w:r w:rsidRPr="00C61662">
        <w:rPr>
          <w:rFonts w:ascii="Times New Roman" w:eastAsia="Book Antiqua" w:hAnsi="Times New Roman" w:cs="Times New Roman"/>
        </w:rPr>
        <w:t xml:space="preserve"> contains the idea of being the greatest of the great.</w:t>
      </w:r>
      <w:r w:rsidRPr="00C61662">
        <w:rPr>
          <w:rFonts w:ascii="Times New Roman" w:eastAsia="Book Antiqua" w:hAnsi="Times New Roman" w:cs="Times New Roman"/>
          <w:vertAlign w:val="superscript"/>
        </w:rPr>
        <w:footnoteReference w:id="52"/>
      </w:r>
      <w:r w:rsidRPr="00C61662">
        <w:rPr>
          <w:rFonts w:ascii="Times New Roman" w:eastAsia="Book Antiqua" w:hAnsi="Times New Roman" w:cs="Times New Roman"/>
        </w:rPr>
        <w:t xml:space="preserve"> The pericope’s vocabulary looks for the most extraordinary of all the talmidim. Who will be the most extraordinary? This vocabulary further suggests that this talmid must be extraordinary in (mighty) deeds.</w:t>
      </w:r>
      <w:r w:rsidRPr="00C61662">
        <w:rPr>
          <w:rFonts w:ascii="Times New Roman" w:eastAsia="Book Antiqua" w:hAnsi="Times New Roman" w:cs="Times New Roman"/>
          <w:vertAlign w:val="superscript"/>
        </w:rPr>
        <w:footnoteReference w:id="53"/>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iCs/>
          <w:lang w:val="en-AU" w:bidi="en-US"/>
        </w:rPr>
      </w:pPr>
      <w:r w:rsidRPr="00C61662">
        <w:rPr>
          <w:rFonts w:ascii="Times New Roman" w:eastAsia="Book Antiqua" w:hAnsi="Times New Roman" w:cs="Times New Roman"/>
          <w:iCs/>
          <w:lang w:val="en-AU"/>
        </w:rPr>
        <w:t xml:space="preserve">Delitzsch uses the Hebrew word </w:t>
      </w:r>
      <w:r w:rsidRPr="00C61662">
        <w:rPr>
          <w:rFonts w:ascii="Times New Roman" w:eastAsia="Book Antiqua" w:hAnsi="Times New Roman" w:cs="Times New Roman"/>
          <w:b/>
          <w:iCs/>
          <w:lang w:val="en-AU"/>
        </w:rPr>
        <w:t>הַגָּדוֹל</w:t>
      </w:r>
      <w:r w:rsidRPr="00C61662">
        <w:rPr>
          <w:rFonts w:ascii="Times New Roman" w:eastAsia="Book Antiqua" w:hAnsi="Times New Roman" w:cs="Times New Roman"/>
          <w:iCs/>
          <w:lang w:val="en-AU"/>
        </w:rPr>
        <w:t xml:space="preserve"> to describe their seat of elation. A more suitable word for the position sought in this discussion and argument might have been </w:t>
      </w:r>
      <w:r w:rsidRPr="00C61662">
        <w:rPr>
          <w:rFonts w:ascii="Times New Roman" w:eastAsia="Book Antiqua" w:hAnsi="Times New Roman" w:cs="Times New Roman"/>
          <w:b/>
          <w:iCs/>
          <w:lang w:val="en-AU"/>
        </w:rPr>
        <w:t>רב</w:t>
      </w:r>
      <w:r w:rsidRPr="00C61662">
        <w:rPr>
          <w:rFonts w:ascii="Times New Roman" w:eastAsia="Book Antiqua" w:hAnsi="Times New Roman" w:cs="Times New Roman"/>
          <w:iCs/>
          <w:lang w:val="en-AU"/>
        </w:rPr>
        <w:t xml:space="preserve"> or </w:t>
      </w:r>
      <w:r w:rsidRPr="00C61662">
        <w:rPr>
          <w:rFonts w:ascii="Times New Roman" w:eastAsia="Book Antiqua" w:hAnsi="Times New Roman" w:cs="Times New Roman"/>
          <w:b/>
          <w:iCs/>
          <w:lang w:val="en-AU" w:bidi="he-IL"/>
        </w:rPr>
        <w:t>ראש</w:t>
      </w:r>
      <w:r w:rsidRPr="00C61662">
        <w:rPr>
          <w:rFonts w:ascii="Times New Roman" w:eastAsia="Book Antiqua" w:hAnsi="Times New Roman" w:cs="Times New Roman"/>
          <w:iCs/>
          <w:lang w:val="en-AU"/>
        </w:rPr>
        <w:t>. Nevertheless, the point is, they want to know who would be the reigning official in the Masters court. What was it in the past few pericopes that have brought them to this discussion? The Master, in our present pericope, tells them how to master their places of authority. By being the least, you will become the greatest. Those who wanted to know what had happened on the mountain may have initiated this discussion. The three elite talmidim did not have to tell the others the events of the mountain for them to become envious. The situation caused envy in and of itself. However, we have yet to answer our question. Was it just the events of the mountain that caused them to desire seats of elation or did something else transpire that provoked the discussion? As the understanding of the “kingdom</w:t>
      </w:r>
      <w:r w:rsidRPr="00C61662">
        <w:rPr>
          <w:rFonts w:ascii="Times New Roman" w:eastAsia="Book Antiqua" w:hAnsi="Times New Roman" w:cs="Times New Roman"/>
          <w:iCs/>
          <w:lang w:val="en-AU" w:bidi="en-US"/>
        </w:rPr>
        <w:t>/</w:t>
      </w:r>
      <w:r w:rsidRPr="00C61662">
        <w:rPr>
          <w:rFonts w:ascii="Times New Roman" w:eastAsia="Book Antiqua" w:hAnsi="Times New Roman" w:cs="Times New Roman"/>
          <w:b/>
          <w:bCs/>
          <w:iCs/>
          <w:lang w:val="en-AU" w:bidi="en-US"/>
        </w:rPr>
        <w:t>governance</w:t>
      </w:r>
      <w:r w:rsidRPr="00C61662">
        <w:rPr>
          <w:rFonts w:ascii="Times New Roman" w:eastAsia="Book Antiqua" w:hAnsi="Times New Roman" w:cs="Times New Roman"/>
          <w:iCs/>
          <w:lang w:val="en-AU" w:bidi="en-US"/>
        </w:rPr>
        <w:t xml:space="preserve"> (sovereignty)</w:t>
      </w:r>
      <w:r w:rsidRPr="00C61662">
        <w:rPr>
          <w:rFonts w:ascii="Times New Roman" w:eastAsia="Book Antiqua" w:hAnsi="Times New Roman" w:cs="Times New Roman"/>
          <w:b/>
          <w:bCs/>
          <w:iCs/>
          <w:lang w:val="en-AU" w:bidi="en-US"/>
        </w:rPr>
        <w:t xml:space="preserve"> of G-d</w:t>
      </w:r>
      <w:r w:rsidRPr="00C61662">
        <w:rPr>
          <w:rFonts w:ascii="Times New Roman" w:eastAsia="Book Antiqua" w:hAnsi="Times New Roman" w:cs="Times New Roman"/>
          <w:iCs/>
          <w:lang w:val="en-AU"/>
        </w:rPr>
        <w:t xml:space="preserve"> grew they began to realize that the authority of G-d would be </w:t>
      </w:r>
      <w:r w:rsidRPr="00C61662">
        <w:rPr>
          <w:rFonts w:ascii="Times New Roman" w:eastAsia="Book Antiqua" w:hAnsi="Times New Roman" w:cs="Times New Roman"/>
          <w:iCs/>
          <w:lang w:val="en-AU" w:bidi="en-US"/>
        </w:rPr>
        <w:t>through Hakhamim and Bate Din rather than human kings.</w:t>
      </w:r>
    </w:p>
    <w:p w:rsidR="00C61662" w:rsidRPr="00C61662" w:rsidRDefault="00C61662" w:rsidP="009931DD">
      <w:pPr>
        <w:keepNext/>
        <w:widowControl w:val="0"/>
        <w:spacing w:after="0" w:line="240" w:lineRule="auto"/>
        <w:jc w:val="both"/>
        <w:rPr>
          <w:rFonts w:ascii="Times New Roman" w:eastAsia="Book Antiqua" w:hAnsi="Times New Roman" w:cs="Times New Roman"/>
          <w:iCs/>
          <w:lang w:val="en-AU" w:bidi="en-US"/>
        </w:rPr>
      </w:pPr>
    </w:p>
    <w:p w:rsidR="00C61662" w:rsidRPr="00C61662" w:rsidRDefault="00C61662" w:rsidP="009931DD">
      <w:pPr>
        <w:keepNext/>
        <w:widowControl w:val="0"/>
        <w:spacing w:after="0" w:line="240" w:lineRule="auto"/>
        <w:jc w:val="both"/>
        <w:rPr>
          <w:rFonts w:ascii="Times New Roman" w:eastAsia="Book Antiqua" w:hAnsi="Times New Roman" w:cs="Times New Roman"/>
          <w:iCs/>
          <w:lang w:val="en-AU"/>
        </w:rPr>
      </w:pPr>
      <w:r w:rsidRPr="00C61662">
        <w:rPr>
          <w:rFonts w:ascii="Times New Roman" w:eastAsia="Book Antiqua" w:hAnsi="Times New Roman" w:cs="Times New Roman"/>
          <w:iCs/>
          <w:lang w:val="en-AU"/>
        </w:rPr>
        <w:t>Perhaps they really understood, in part, that the Master was going to establish great Bate Din. They would be able to sit in seats of great honour and power. Oh, the visions that danced in their heads. They did not fully understood the plan as of yet. They must have still been envisioning the Messianic Davidic King.</w:t>
      </w:r>
    </w:p>
    <w:p w:rsidR="00C61662" w:rsidRPr="00C61662" w:rsidRDefault="00C61662" w:rsidP="009931DD">
      <w:pPr>
        <w:keepNext/>
        <w:widowControl w:val="0"/>
        <w:spacing w:after="0" w:line="240" w:lineRule="auto"/>
        <w:jc w:val="both"/>
        <w:rPr>
          <w:rFonts w:ascii="Times New Roman" w:eastAsia="Book Antiqua" w:hAnsi="Times New Roman" w:cs="Times New Roman"/>
          <w:iCs/>
          <w:lang w:val="en-AU"/>
        </w:rPr>
      </w:pPr>
    </w:p>
    <w:p w:rsidR="00C61662" w:rsidRPr="00C61662" w:rsidRDefault="00C61662" w:rsidP="009931DD">
      <w:pPr>
        <w:keepNext/>
        <w:widowControl w:val="0"/>
        <w:spacing w:after="0" w:line="240" w:lineRule="auto"/>
        <w:jc w:val="both"/>
        <w:rPr>
          <w:rFonts w:ascii="Times New Roman" w:eastAsia="Book Antiqua" w:hAnsi="Times New Roman" w:cs="Times New Roman"/>
          <w:iCs/>
        </w:rPr>
      </w:pPr>
      <w:r w:rsidRPr="00C61662">
        <w:rPr>
          <w:rFonts w:ascii="Times New Roman" w:eastAsia="Book Antiqua" w:hAnsi="Times New Roman" w:cs="Times New Roman"/>
          <w:iCs/>
          <w:lang w:val="en-AU"/>
        </w:rPr>
        <w:t>Yeshua would reveal to them the greatest of the mitzvoth, i.e. Keri’at Shema.</w:t>
      </w:r>
      <w:r w:rsidRPr="00C61662">
        <w:rPr>
          <w:rFonts w:ascii="Times New Roman" w:eastAsia="Book Antiqua" w:hAnsi="Times New Roman" w:cs="Times New Roman"/>
          <w:iCs/>
          <w:vertAlign w:val="superscript"/>
          <w:lang w:val="en-AU"/>
        </w:rPr>
        <w:footnoteReference w:id="54"/>
      </w:r>
      <w:r w:rsidRPr="00C61662">
        <w:rPr>
          <w:rFonts w:ascii="Times New Roman" w:eastAsia="Book Antiqua" w:hAnsi="Times New Roman" w:cs="Times New Roman"/>
          <w:iCs/>
          <w:lang w:val="en-AU"/>
        </w:rPr>
        <w:t xml:space="preserve"> From the Mesorah, traditions of the forefathers Yeshua deduced that the “Keri’at Shema” held the answer to the </w:t>
      </w:r>
      <w:r w:rsidRPr="00C61662">
        <w:rPr>
          <w:rFonts w:ascii="Times New Roman" w:eastAsia="Book Antiqua" w:hAnsi="Times New Roman" w:cs="Times New Roman"/>
          <w:b/>
          <w:bCs/>
          <w:iCs/>
        </w:rPr>
        <w:t>kingdom/governance</w:t>
      </w:r>
      <w:r w:rsidRPr="00C61662">
        <w:rPr>
          <w:rFonts w:ascii="Times New Roman" w:eastAsia="Book Antiqua" w:hAnsi="Times New Roman" w:cs="Times New Roman"/>
          <w:iCs/>
        </w:rPr>
        <w:t xml:space="preserve"> (sovereignty)</w:t>
      </w:r>
      <w:r w:rsidRPr="00C61662">
        <w:rPr>
          <w:rFonts w:ascii="Times New Roman" w:eastAsia="Book Antiqua" w:hAnsi="Times New Roman" w:cs="Times New Roman"/>
          <w:b/>
          <w:bCs/>
          <w:iCs/>
        </w:rPr>
        <w:t xml:space="preserve"> of G-d</w:t>
      </w:r>
      <w:r w:rsidRPr="00C61662">
        <w:rPr>
          <w:rFonts w:ascii="Times New Roman" w:eastAsia="Book Antiqua" w:hAnsi="Times New Roman" w:cs="Times New Roman"/>
          <w:iCs/>
        </w:rPr>
        <w:t xml:space="preserve"> through the Hakhamim and Bate Din as opposed to human kings and presidents. The later Sages brought the </w:t>
      </w:r>
      <w:r w:rsidRPr="00C61662">
        <w:rPr>
          <w:rFonts w:ascii="Times New Roman" w:eastAsia="Book Antiqua" w:hAnsi="Times New Roman" w:cs="Times New Roman"/>
          <w:iCs/>
          <w:lang w:val="en-AU"/>
        </w:rPr>
        <w:t>Keri’at Shema to the forefront of the Mesorah.</w:t>
      </w:r>
      <w:r w:rsidRPr="00C61662">
        <w:rPr>
          <w:rFonts w:ascii="Times New Roman" w:eastAsia="Book Antiqua" w:hAnsi="Times New Roman" w:cs="Times New Roman"/>
          <w:iCs/>
          <w:vertAlign w:val="superscript"/>
          <w:lang w:val="en-AU"/>
        </w:rPr>
        <w:footnoteReference w:id="55"/>
      </w:r>
      <w:r w:rsidRPr="00C61662">
        <w:rPr>
          <w:rFonts w:ascii="Times New Roman" w:eastAsia="Book Antiqua" w:hAnsi="Times New Roman" w:cs="Times New Roman"/>
          <w:iCs/>
          <w:lang w:val="en-AU"/>
        </w:rPr>
        <w:t xml:space="preserve"> The continued discussion of the Sages in Tractate Berachot relates what Yeshua was saying concerning the Shema and the Kingdom/governance (sovereignty) of G-d through the Bate Din and Hakhamim. </w:t>
      </w:r>
    </w:p>
    <w:p w:rsidR="00C61662" w:rsidRPr="00C61662" w:rsidRDefault="00C61662" w:rsidP="009931DD">
      <w:pPr>
        <w:keepNext/>
        <w:widowControl w:val="0"/>
        <w:spacing w:after="0" w:line="240" w:lineRule="auto"/>
        <w:jc w:val="both"/>
        <w:rPr>
          <w:rFonts w:ascii="Times New Roman" w:eastAsia="Book Antiqua" w:hAnsi="Times New Roman" w:cs="Times New Roman"/>
          <w:b/>
          <w:iCs/>
          <w:lang w:val="en-AU"/>
        </w:rPr>
      </w:pPr>
    </w:p>
    <w:p w:rsidR="00C61662" w:rsidRPr="00C61662" w:rsidRDefault="00C61662" w:rsidP="009931DD">
      <w:pPr>
        <w:keepNext/>
        <w:widowControl w:val="0"/>
        <w:spacing w:line="252" w:lineRule="auto"/>
        <w:ind w:left="360"/>
        <w:jc w:val="both"/>
        <w:rPr>
          <w:rFonts w:ascii="Cambria" w:eastAsia="Calibri" w:hAnsi="Cambria" w:cs="Times New Roman"/>
          <w:i/>
          <w:iCs/>
          <w:sz w:val="20"/>
          <w:lang w:val="en-AU" w:bidi="he-IL"/>
        </w:rPr>
      </w:pPr>
      <w:r w:rsidRPr="00C61662">
        <w:rPr>
          <w:rFonts w:ascii="Cambria" w:eastAsia="Calibri" w:hAnsi="Cambria" w:cs="Times New Roman"/>
          <w:b/>
          <w:bCs/>
          <w:i/>
          <w:iCs/>
          <w:sz w:val="20"/>
          <w:lang w:val="en-AU" w:bidi="he-IL"/>
        </w:rPr>
        <w:t xml:space="preserve">Berachot 2:2  </w:t>
      </w:r>
      <w:r w:rsidRPr="00C61662">
        <w:rPr>
          <w:rFonts w:ascii="Cambria" w:eastAsia="Calibri" w:hAnsi="Cambria" w:cs="Times New Roman"/>
          <w:i/>
          <w:iCs/>
          <w:sz w:val="20"/>
          <w:lang w:val="en-AU" w:bidi="he-IL"/>
        </w:rPr>
        <w:t xml:space="preserve">The following are [the breaks] between the paragraphs: Between the first blessing and the second [of those which precede the Shema]; between the second blessing and [the paragraph which begins] Shema (Dt. 6:4–9); </w:t>
      </w:r>
      <w:r w:rsidRPr="00C61662">
        <w:rPr>
          <w:rFonts w:ascii="Cambria" w:eastAsia="Calibri" w:hAnsi="Cambria" w:cs="Times New Roman"/>
          <w:i/>
          <w:iCs/>
          <w:sz w:val="20"/>
          <w:lang w:val="en-AU" w:bidi="he-IL"/>
        </w:rPr>
        <w:lastRenderedPageBreak/>
        <w:t>and between [the two sections which begin] Shema and And it shall come to pass if you shall hearken (Dt. 11:13–21); Between [the two sections beginning] And it shall come to pass and And G-d said [to Moses] (Num. 15:37–41); Between [the two sections] And G-d said and True and Certain. R. Judah said, “Between [the two sections] And G-d said and True and Certain one may not interrupt.” Said R. Joshua b. Qorha, “Why does [the passage of] Shema precede [that of] And it shall come to pass [if you keep my commandments]? “</w:t>
      </w:r>
      <w:r w:rsidRPr="00C61662">
        <w:rPr>
          <w:rFonts w:ascii="Cambria" w:eastAsia="Calibri" w:hAnsi="Cambria" w:cs="Times New Roman"/>
          <w:b/>
          <w:bCs/>
          <w:i/>
          <w:iCs/>
          <w:sz w:val="20"/>
          <w:highlight w:val="yellow"/>
          <w:u w:val="single"/>
          <w:lang w:val="en-AU" w:bidi="he-IL"/>
        </w:rPr>
        <w:t>So that one may first accept upon himself the yoke of the kingdom of heaven and afterwards may accept the yoke of the commandments</w:t>
      </w:r>
      <w:r w:rsidRPr="00C61662">
        <w:rPr>
          <w:rFonts w:ascii="Cambria" w:eastAsia="Calibri" w:hAnsi="Cambria" w:cs="Times New Roman"/>
          <w:b/>
          <w:bCs/>
          <w:i/>
          <w:iCs/>
          <w:sz w:val="20"/>
          <w:lang w:val="en-AU" w:bidi="he-IL"/>
        </w:rPr>
        <w:t>.</w:t>
      </w:r>
      <w:r w:rsidRPr="00C61662">
        <w:rPr>
          <w:rFonts w:ascii="Cambria" w:eastAsia="Calibri" w:hAnsi="Cambria" w:cs="Times New Roman"/>
          <w:i/>
          <w:iCs/>
          <w:sz w:val="20"/>
          <w:lang w:val="en-AU" w:bidi="he-IL"/>
        </w:rPr>
        <w:t xml:space="preserve"> “[Why does] And it shall come to pass [precede] And God said?  “For And it shall come to pass is recited by both day and night.  “[But] And G-d said is recited only by day.”</w:t>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rPr>
      </w:pPr>
      <w:r w:rsidRPr="00C61662">
        <w:rPr>
          <w:rFonts w:ascii="Times New Roman" w:eastAsia="Book Antiqua" w:hAnsi="Times New Roman" w:cs="Times New Roman"/>
          <w:lang w:val="en-AU"/>
        </w:rPr>
        <w:t xml:space="preserve">It is odd that the word ἔσχατος – </w:t>
      </w:r>
      <w:r w:rsidRPr="00C61662">
        <w:rPr>
          <w:rFonts w:ascii="Times New Roman" w:eastAsia="Book Antiqua" w:hAnsi="Times New Roman" w:cs="Times New Roman"/>
          <w:i/>
          <w:lang w:val="en-AU"/>
        </w:rPr>
        <w:t>eskhatos</w:t>
      </w:r>
      <w:r w:rsidRPr="00C61662">
        <w:rPr>
          <w:rFonts w:ascii="Times New Roman" w:eastAsia="Book Antiqua" w:hAnsi="Times New Roman" w:cs="Times New Roman"/>
          <w:lang w:val="en-AU"/>
        </w:rPr>
        <w:t xml:space="preserve"> (last) is used here. It would appear that a more appropriate word would have been ὀλίγος – </w:t>
      </w:r>
      <w:r w:rsidRPr="00C61662">
        <w:rPr>
          <w:rFonts w:ascii="Times New Roman" w:eastAsia="Book Antiqua" w:hAnsi="Times New Roman" w:cs="Times New Roman"/>
          <w:i/>
          <w:lang w:val="en-AU"/>
        </w:rPr>
        <w:t xml:space="preserve">oligos </w:t>
      </w:r>
      <w:r w:rsidRPr="00C61662">
        <w:rPr>
          <w:rFonts w:ascii="Times New Roman" w:eastAsia="Book Antiqua" w:hAnsi="Times New Roman" w:cs="Times New Roman"/>
          <w:lang w:val="en-AU"/>
        </w:rPr>
        <w:t xml:space="preserve">– little. The antonym of </w:t>
      </w:r>
      <w:r w:rsidRPr="00C61662">
        <w:rPr>
          <w:rFonts w:ascii="Times New Roman" w:eastAsia="Book Antiqua" w:hAnsi="Times New Roman" w:cs="Times New Roman"/>
          <w:i/>
          <w:lang w:val="en-AU"/>
        </w:rPr>
        <w:t>megas</w:t>
      </w:r>
      <w:r w:rsidRPr="00C61662">
        <w:rPr>
          <w:rFonts w:ascii="Times New Roman" w:eastAsia="Book Antiqua" w:hAnsi="Times New Roman" w:cs="Times New Roman"/>
          <w:lang w:val="en-AU"/>
        </w:rPr>
        <w:t xml:space="preserve"> – μείζων is ὀλίγος – </w:t>
      </w:r>
      <w:r w:rsidRPr="00C61662">
        <w:rPr>
          <w:rFonts w:ascii="Times New Roman" w:eastAsia="Book Antiqua" w:hAnsi="Times New Roman" w:cs="Times New Roman"/>
          <w:i/>
          <w:lang w:val="en-AU"/>
        </w:rPr>
        <w:t>oligos</w:t>
      </w:r>
      <w:r w:rsidRPr="00C61662">
        <w:rPr>
          <w:rFonts w:ascii="Times New Roman" w:eastAsia="Book Antiqua" w:hAnsi="Times New Roman" w:cs="Times New Roman"/>
          <w:lang w:val="en-AU"/>
        </w:rPr>
        <w:t xml:space="preserve">. However, Hakham Tsefet uses ἔσχατος – </w:t>
      </w:r>
      <w:r w:rsidRPr="00C61662">
        <w:rPr>
          <w:rFonts w:ascii="Times New Roman" w:eastAsia="Book Antiqua" w:hAnsi="Times New Roman" w:cs="Times New Roman"/>
          <w:i/>
          <w:lang w:val="en-AU"/>
        </w:rPr>
        <w:t>eskhatos</w:t>
      </w:r>
      <w:r w:rsidRPr="00C61662">
        <w:rPr>
          <w:rFonts w:ascii="Times New Roman" w:eastAsia="Book Antiqua" w:hAnsi="Times New Roman" w:cs="Times New Roman"/>
          <w:lang w:val="en-AU"/>
        </w:rPr>
        <w:t xml:space="preserve"> rather than ὀλίγος. The real reason behind the use of ἔσχατος is that it is the antonym of πρω̑τος – </w:t>
      </w:r>
      <w:r w:rsidRPr="00C61662">
        <w:rPr>
          <w:rFonts w:ascii="Times New Roman" w:eastAsia="Book Antiqua" w:hAnsi="Times New Roman" w:cs="Times New Roman"/>
          <w:i/>
          <w:lang w:val="en-AU"/>
        </w:rPr>
        <w:t>prōtos</w:t>
      </w:r>
      <w:r w:rsidRPr="00C61662">
        <w:rPr>
          <w:rFonts w:ascii="Times New Roman" w:eastAsia="Book Antiqua" w:hAnsi="Times New Roman" w:cs="Times New Roman"/>
          <w:lang w:val="en-AU"/>
        </w:rPr>
        <w:t xml:space="preserve"> – that which is first in rank and position. What does all of this say and teach? Logical deduction gives us the required answer. Yeshua wants his talmidim to esteem others greater than they do themselves. You might imagine this in practice. It is appropriate to prefer others to ourselves. In addition, no matter how great one is that he should look at others as being greater than he is. When this is mentally genuine, it makes the talmid work harder knowing that he is the last.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rPr>
      </w:pPr>
      <w:r w:rsidRPr="00C61662">
        <w:rPr>
          <w:rFonts w:ascii="Times New Roman" w:eastAsia="Book Antiqua" w:hAnsi="Times New Roman" w:cs="Times New Roman"/>
          <w:b/>
          <w:smallCaps/>
          <w:sz w:val="24"/>
        </w:rPr>
        <w:t>The last is the Servant</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One will not need a lesson in Greek to know that διάκονοσ – </w:t>
      </w:r>
      <w:r w:rsidRPr="00C61662">
        <w:rPr>
          <w:rFonts w:ascii="Times New Roman" w:eastAsia="Book Antiqua" w:hAnsi="Times New Roman" w:cs="Times New Roman"/>
          <w:i/>
          <w:iCs/>
        </w:rPr>
        <w:t>diakonos</w:t>
      </w:r>
      <w:r w:rsidRPr="00C61662">
        <w:rPr>
          <w:rFonts w:ascii="Times New Roman" w:eastAsia="Book Antiqua" w:hAnsi="Times New Roman" w:cs="Times New Roman"/>
          <w:iCs/>
        </w:rPr>
        <w:t xml:space="preserve"> translated to our English word “deacon.” The various Greek words for “servant” are as follows. </w:t>
      </w:r>
      <w:r w:rsidRPr="00C61662">
        <w:rPr>
          <w:rFonts w:ascii="Times New Roman" w:eastAsia="Book Antiqua" w:hAnsi="Times New Roman" w:cs="Times New Roman"/>
        </w:rPr>
        <w:t xml:space="preserve">Διαγγέλλω – </w:t>
      </w:r>
      <w:r w:rsidRPr="00C61662">
        <w:rPr>
          <w:rFonts w:ascii="Times New Roman" w:eastAsia="Book Antiqua" w:hAnsi="Times New Roman" w:cs="Times New Roman"/>
          <w:i/>
        </w:rPr>
        <w:t>diaggellō</w:t>
      </w:r>
      <w:r w:rsidRPr="00C61662">
        <w:rPr>
          <w:rFonts w:ascii="Times New Roman" w:eastAsia="Book Antiqua" w:hAnsi="Times New Roman" w:cs="Times New Roman"/>
        </w:rPr>
        <w:t xml:space="preserve"> is one who carries the message of another. Δουλεύω – </w:t>
      </w:r>
      <w:r w:rsidRPr="00C61662">
        <w:rPr>
          <w:rFonts w:ascii="Times New Roman" w:eastAsia="Book Antiqua" w:hAnsi="Times New Roman" w:cs="Times New Roman"/>
          <w:i/>
        </w:rPr>
        <w:t>douleuō</w:t>
      </w:r>
      <w:r w:rsidRPr="00C61662">
        <w:rPr>
          <w:rFonts w:ascii="Times New Roman" w:eastAsia="Book Antiqua" w:hAnsi="Times New Roman" w:cs="Times New Roman"/>
        </w:rPr>
        <w:t xml:space="preserve"> mean to serve as a slave with emphasis on subjection. Διάκονος – </w:t>
      </w:r>
      <w:r w:rsidRPr="00C61662">
        <w:rPr>
          <w:rFonts w:ascii="Times New Roman" w:eastAsia="Book Antiqua" w:hAnsi="Times New Roman" w:cs="Times New Roman"/>
          <w:i/>
        </w:rPr>
        <w:t>diakonos</w:t>
      </w:r>
      <w:r w:rsidRPr="00C61662">
        <w:rPr>
          <w:rFonts w:ascii="Times New Roman" w:eastAsia="Book Antiqua" w:hAnsi="Times New Roman" w:cs="Times New Roman"/>
        </w:rPr>
        <w:t xml:space="preserve"> outside the Nazarene Codicil means to wait tables. Διάκονος – </w:t>
      </w:r>
      <w:r w:rsidRPr="00C61662">
        <w:rPr>
          <w:rFonts w:ascii="Times New Roman" w:eastAsia="Book Antiqua" w:hAnsi="Times New Roman" w:cs="Times New Roman"/>
          <w:i/>
        </w:rPr>
        <w:t>diakonos</w:t>
      </w:r>
      <w:r w:rsidRPr="00C61662">
        <w:rPr>
          <w:rFonts w:ascii="Times New Roman" w:eastAsia="Book Antiqua" w:hAnsi="Times New Roman" w:cs="Times New Roman"/>
        </w:rPr>
        <w:t xml:space="preserve"> also means to provide or care for. The Greek notion of service is in contrast to the Hebraic view of service. To serve in the Greek mind was is demeaning. The formula of the Sophist is expressed: “How can a man be happy when he has to serve someone?”</w:t>
      </w:r>
      <w:r w:rsidRPr="00C61662">
        <w:rPr>
          <w:rFonts w:ascii="Times New Roman" w:eastAsia="Book Antiqua" w:hAnsi="Times New Roman" w:cs="Times New Roman"/>
          <w:vertAlign w:val="superscript"/>
          <w:lang w:bidi="he-IL"/>
        </w:rPr>
        <w:footnoteReference w:id="56"/>
      </w:r>
      <w:r w:rsidRPr="00C61662">
        <w:rPr>
          <w:rFonts w:ascii="Times New Roman" w:eastAsia="Book Antiqua" w:hAnsi="Times New Roman" w:cs="Times New Roman"/>
          <w:lang w:bidi="he-IL"/>
        </w:rPr>
        <w:t xml:space="preserve"> </w:t>
      </w:r>
      <w:r w:rsidRPr="00C61662">
        <w:rPr>
          <w:rFonts w:ascii="Times New Roman" w:eastAsia="Book Antiqua" w:hAnsi="Times New Roman" w:cs="Times New Roman"/>
        </w:rPr>
        <w:t>Judaism expresses a much deeper understanding of the meaning of service. Eastern thinking finds no difficulty or unworthiness in service.</w:t>
      </w:r>
      <w:r w:rsidRPr="00C61662">
        <w:rPr>
          <w:rFonts w:ascii="Times New Roman" w:eastAsia="Book Antiqua" w:hAnsi="Times New Roman" w:cs="Times New Roman"/>
          <w:vertAlign w:val="superscript"/>
          <w:lang w:bidi="he-IL"/>
        </w:rPr>
        <w:footnoteReference w:id="57"/>
      </w:r>
      <w:r w:rsidRPr="00C61662">
        <w:rPr>
          <w:rFonts w:ascii="Times New Roman" w:eastAsia="Book Antiqua" w:hAnsi="Times New Roman" w:cs="Times New Roman"/>
        </w:rPr>
        <w:t xml:space="preserve"> Judaism holds the idea that the greater the Master the greater the honour of service. It is interesting to note that the LXX never uses this word. It will almost without exception always uses δουλεύω – </w:t>
      </w:r>
      <w:r w:rsidRPr="00C61662">
        <w:rPr>
          <w:rFonts w:ascii="Times New Roman" w:eastAsia="Book Antiqua" w:hAnsi="Times New Roman" w:cs="Times New Roman"/>
          <w:i/>
        </w:rPr>
        <w:t>douleuō</w:t>
      </w:r>
      <w:r w:rsidRPr="00C61662">
        <w:rPr>
          <w:rFonts w:ascii="Times New Roman" w:eastAsia="Book Antiqua" w:hAnsi="Times New Roman" w:cs="Times New Roman"/>
        </w:rPr>
        <w:t xml:space="preserve"> mentioned above. The word of choice used by the LXX is λειτουργός – </w:t>
      </w:r>
      <w:r w:rsidRPr="00C61662">
        <w:rPr>
          <w:rFonts w:ascii="Times New Roman" w:eastAsia="Book Antiqua" w:hAnsi="Times New Roman" w:cs="Times New Roman"/>
          <w:i/>
        </w:rPr>
        <w:t>leitourgos</w:t>
      </w:r>
      <w:r w:rsidRPr="00C61662">
        <w:rPr>
          <w:rFonts w:ascii="Times New Roman" w:eastAsia="Book Antiqua" w:hAnsi="Times New Roman" w:cs="Times New Roman"/>
        </w:rPr>
        <w:t>.  This word is actually a compound word meaning, “in service to laity.”</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r w:rsidRPr="00C61662">
        <w:rPr>
          <w:rFonts w:ascii="Times New Roman" w:eastAsia="Book Antiqua" w:hAnsi="Times New Roman" w:cs="Times New Roman"/>
          <w:lang w:val="en-AU" w:bidi="he-IL"/>
        </w:rPr>
        <w:t>Nevertheless, the context as used in the Nazarene Codicil is “one who waits tables.”  However, the Theological Dictionary of the New Testament (TDNT) points out that this word is directly related to the office of the Deacon.</w:t>
      </w:r>
      <w:r w:rsidRPr="00C61662">
        <w:rPr>
          <w:rFonts w:ascii="Times New Roman" w:eastAsia="Book Antiqua" w:hAnsi="Times New Roman" w:cs="Times New Roman"/>
          <w:vertAlign w:val="superscript"/>
          <w:lang w:val="en-AU" w:bidi="he-IL"/>
        </w:rPr>
        <w:footnoteReference w:id="58"/>
      </w:r>
      <w:r w:rsidRPr="00C61662">
        <w:rPr>
          <w:rFonts w:ascii="Times New Roman" w:eastAsia="Book Antiqua" w:hAnsi="Times New Roman" w:cs="Times New Roman"/>
          <w:lang w:val="en-AU" w:bidi="he-IL"/>
        </w:rPr>
        <w:t xml:space="preserve"> The “deacons” of Philippians 1:1 are labelled “table waiters” by most translators.</w:t>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r w:rsidRPr="00C61662">
        <w:rPr>
          <w:rFonts w:ascii="Times New Roman" w:eastAsia="Book Antiqua" w:hAnsi="Times New Roman" w:cs="Times New Roman"/>
          <w:lang w:val="en-AU" w:bidi="he-IL"/>
        </w:rPr>
        <w:t xml:space="preserve">However, this description suffers terribly at the hands of translators and commentators. The reason being that they do not take into account the Rabbinic system of government.  While they readily recognize the “Deacon” is one who serves a Hakham by mentioning Timothy and Erastus (Acts 19.22) they fail to understand the exact duties of the “Deacon.” It is of great interest to take a brief look at the relationship between Hakham Shaul and his two “deacons” </w:t>
      </w:r>
      <w:r w:rsidRPr="00C61662">
        <w:rPr>
          <w:rFonts w:ascii="Times New Roman" w:eastAsia="Book Antiqua" w:hAnsi="Times New Roman" w:cs="Times New Roman"/>
          <w:i/>
          <w:lang w:val="en-AU" w:bidi="he-IL"/>
        </w:rPr>
        <w:t>paqidim</w:t>
      </w:r>
      <w:r w:rsidRPr="00C61662">
        <w:rPr>
          <w:rFonts w:ascii="Times New Roman" w:eastAsia="Book Antiqua" w:hAnsi="Times New Roman" w:cs="Times New Roman"/>
          <w:lang w:val="en-AU" w:bidi="he-IL"/>
        </w:rPr>
        <w:t xml:space="preserve">. They “ministered” διακονουντων – </w:t>
      </w:r>
      <w:r w:rsidRPr="00C61662">
        <w:rPr>
          <w:rFonts w:ascii="Times New Roman" w:eastAsia="Book Antiqua" w:hAnsi="Times New Roman" w:cs="Times New Roman"/>
          <w:i/>
          <w:lang w:val="en-AU" w:bidi="en-US"/>
        </w:rPr>
        <w:t xml:space="preserve">diakonountōn </w:t>
      </w:r>
      <w:r w:rsidRPr="00C61662">
        <w:rPr>
          <w:rFonts w:ascii="Times New Roman" w:eastAsia="Book Antiqua" w:hAnsi="Times New Roman" w:cs="Times New Roman"/>
          <w:lang w:val="en-AU" w:bidi="he-IL"/>
        </w:rPr>
        <w:t xml:space="preserve">to him. These </w:t>
      </w:r>
      <w:r w:rsidRPr="00C61662">
        <w:rPr>
          <w:rFonts w:ascii="Times New Roman" w:eastAsia="Book Antiqua" w:hAnsi="Times New Roman" w:cs="Times New Roman"/>
          <w:i/>
          <w:lang w:val="en-AU" w:bidi="he-IL"/>
        </w:rPr>
        <w:t>paqidim</w:t>
      </w:r>
      <w:r w:rsidRPr="00C61662">
        <w:rPr>
          <w:rFonts w:ascii="Times New Roman" w:eastAsia="Book Antiqua" w:hAnsi="Times New Roman" w:cs="Times New Roman"/>
          <w:lang w:val="en-AU" w:bidi="he-IL"/>
        </w:rPr>
        <w:t xml:space="preserve"> recorded and administered his judgments.</w:t>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lang w:val="en-AU" w:bidi="he-IL"/>
        </w:rPr>
      </w:pPr>
      <w:r w:rsidRPr="00C61662">
        <w:rPr>
          <w:rFonts w:ascii="Times New Roman" w:eastAsia="Book Antiqua" w:hAnsi="Times New Roman" w:cs="Times New Roman"/>
          <w:b/>
          <w:smallCaps/>
          <w:sz w:val="24"/>
          <w:lang w:val="en-AU" w:bidi="he-IL"/>
        </w:rPr>
        <w:t xml:space="preserve">The Dust busters: διάκονος – </w:t>
      </w:r>
      <w:r w:rsidRPr="00C61662">
        <w:rPr>
          <w:rFonts w:ascii="Times New Roman" w:eastAsia="Book Antiqua" w:hAnsi="Times New Roman" w:cs="Times New Roman"/>
          <w:b/>
          <w:i/>
          <w:smallCaps/>
          <w:sz w:val="24"/>
          <w:lang w:val="en-AU" w:bidi="he-IL"/>
        </w:rPr>
        <w:t>diakonos</w:t>
      </w:r>
      <w:r w:rsidRPr="00C61662">
        <w:rPr>
          <w:rFonts w:ascii="Times New Roman" w:eastAsia="Book Antiqua" w:hAnsi="Times New Roman" w:cs="Times New Roman"/>
          <w:b/>
          <w:smallCaps/>
          <w:sz w:val="24"/>
          <w:lang w:val="en-AU" w:bidi="he-IL"/>
        </w:rPr>
        <w:t xml:space="preserve"> </w:t>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r w:rsidRPr="00C61662">
        <w:rPr>
          <w:rFonts w:ascii="Times New Roman" w:eastAsia="Book Antiqua" w:hAnsi="Times New Roman" w:cs="Times New Roman"/>
          <w:lang w:val="en-AU" w:bidi="he-IL"/>
        </w:rPr>
        <w:t xml:space="preserve">It is interesting to dissect this </w:t>
      </w:r>
      <w:r w:rsidRPr="00C61662">
        <w:rPr>
          <w:rFonts w:ascii="Times New Roman" w:eastAsia="Book Antiqua" w:hAnsi="Times New Roman" w:cs="Times New Roman"/>
          <w:i/>
          <w:lang w:val="en-AU" w:bidi="he-IL"/>
        </w:rPr>
        <w:t>diakonos</w:t>
      </w:r>
      <w:r w:rsidRPr="00C61662">
        <w:rPr>
          <w:rFonts w:ascii="Times New Roman" w:eastAsia="Book Antiqua" w:hAnsi="Times New Roman" w:cs="Times New Roman"/>
          <w:lang w:val="en-AU" w:bidi="he-IL"/>
        </w:rPr>
        <w:t xml:space="preserve">. In short, the word actually means to raise dust. We find this definition is humorous. It is rooted in the idea of someone who plasters a house with lime (dust). However, the humorous part </w:t>
      </w:r>
      <w:r w:rsidRPr="00C61662">
        <w:rPr>
          <w:rFonts w:ascii="Times New Roman" w:eastAsia="Book Antiqua" w:hAnsi="Times New Roman" w:cs="Times New Roman"/>
          <w:lang w:val="en-AU" w:bidi="he-IL"/>
        </w:rPr>
        <w:lastRenderedPageBreak/>
        <w:t>is that the dust raisers do so because they hurry to accomplish the requests of the Master or Hakham. Furthermore, the “dust raisers” are an essential part of building a house, i.e. Esnoga.</w:t>
      </w:r>
      <w:r w:rsidRPr="00C61662">
        <w:rPr>
          <w:rFonts w:ascii="Times New Roman" w:eastAsia="Book Antiqua" w:hAnsi="Times New Roman" w:cs="Times New Roman"/>
          <w:vertAlign w:val="superscript"/>
          <w:lang w:val="en-AU" w:bidi="he-IL"/>
        </w:rPr>
        <w:footnoteReference w:id="59"/>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p>
    <w:p w:rsidR="00C61662" w:rsidRPr="00C61662" w:rsidRDefault="00C61662" w:rsidP="009931DD">
      <w:pPr>
        <w:keepNext/>
        <w:widowControl w:val="0"/>
        <w:spacing w:after="0" w:line="240" w:lineRule="auto"/>
        <w:ind w:left="360"/>
        <w:jc w:val="both"/>
        <w:rPr>
          <w:rFonts w:ascii="Times New Roman" w:eastAsia="Book Antiqua" w:hAnsi="Times New Roman" w:cs="Times New Roman"/>
          <w:lang w:val="en-AU" w:bidi="he-IL"/>
        </w:rPr>
      </w:pPr>
      <w:r w:rsidRPr="00C61662">
        <w:rPr>
          <w:rFonts w:ascii="Times New Roman" w:eastAsia="Book Antiqua" w:hAnsi="Times New Roman" w:cs="Times New Roman"/>
          <w:b/>
          <w:lang w:val="en-AU" w:bidi="he-IL"/>
        </w:rPr>
        <w:t>m. Sanhedrin 4.3</w:t>
      </w:r>
      <w:r w:rsidRPr="00C61662">
        <w:rPr>
          <w:rFonts w:ascii="Times New Roman" w:eastAsia="Book Antiqua" w:hAnsi="Times New Roman" w:cs="Times New Roman"/>
          <w:lang w:val="en-AU" w:bidi="he-IL"/>
        </w:rPr>
        <w:t xml:space="preserve"> And two judges’ clerks (Paqidim) stand before them (the Bench of three Hakhamim), one at the right and one at the left. And, they write down the arguments of those who vote to acquit and of those who vote to convict.</w:t>
      </w:r>
      <w:r w:rsidRPr="00C61662">
        <w:rPr>
          <w:rFonts w:ascii="Times New Roman" w:eastAsia="Book Antiqua" w:hAnsi="Times New Roman" w:cs="Times New Roman"/>
          <w:vertAlign w:val="superscript"/>
          <w:lang w:val="en-AU" w:bidi="he-IL"/>
        </w:rPr>
        <w:footnoteReference w:id="60"/>
      </w:r>
      <w:r w:rsidRPr="00C61662">
        <w:rPr>
          <w:rFonts w:ascii="Times New Roman" w:eastAsia="Book Antiqua" w:hAnsi="Times New Roman" w:cs="Times New Roman"/>
          <w:lang w:val="en-AU" w:bidi="he-IL"/>
        </w:rPr>
        <w:t xml:space="preserve">  R. Judah says, “Three: one writes the opinion of those who vote to acquit, one writes the opinion of those who vote to convict, and the third writes the opinions both of those who vote to acquit and of those who vote to convict.” </w:t>
      </w:r>
    </w:p>
    <w:p w:rsidR="00C61662" w:rsidRPr="00C61662" w:rsidRDefault="00C61662" w:rsidP="009931DD">
      <w:pPr>
        <w:keepNext/>
        <w:widowControl w:val="0"/>
        <w:spacing w:after="0" w:line="240" w:lineRule="auto"/>
        <w:ind w:left="360"/>
        <w:jc w:val="both"/>
        <w:rPr>
          <w:rFonts w:ascii="Times New Roman" w:eastAsia="Book Antiqua" w:hAnsi="Times New Roman" w:cs="Times New Roman"/>
          <w:lang w:val="en-AU" w:bidi="he-IL"/>
        </w:rPr>
      </w:pPr>
    </w:p>
    <w:p w:rsidR="00C61662" w:rsidRPr="00C61662" w:rsidRDefault="00C61662" w:rsidP="009931DD">
      <w:pPr>
        <w:keepNext/>
        <w:widowControl w:val="0"/>
        <w:spacing w:after="0" w:line="240" w:lineRule="auto"/>
        <w:jc w:val="both"/>
        <w:rPr>
          <w:rFonts w:ascii="Times New Roman" w:eastAsia="Book Antiqua" w:hAnsi="Times New Roman" w:cs="Times New Roman"/>
          <w:lang w:val="en-AU" w:bidi="he-IL"/>
        </w:rPr>
      </w:pPr>
      <w:r w:rsidRPr="00C61662">
        <w:rPr>
          <w:rFonts w:ascii="Times New Roman" w:eastAsia="Book Antiqua" w:hAnsi="Times New Roman" w:cs="Times New Roman"/>
          <w:lang w:val="en-AU" w:bidi="he-IL"/>
        </w:rPr>
        <w:t>This Mishnah tells us exactly what a deacon is. The “table waiter” is a judges’ clerk (</w:t>
      </w:r>
      <w:r w:rsidRPr="00C61662">
        <w:rPr>
          <w:rFonts w:ascii="Times New Roman" w:eastAsia="Book Antiqua" w:hAnsi="Times New Roman" w:cs="Times New Roman"/>
          <w:i/>
          <w:lang w:val="en-AU" w:bidi="he-IL"/>
        </w:rPr>
        <w:t>paqid</w:t>
      </w:r>
      <w:r w:rsidRPr="00C61662">
        <w:rPr>
          <w:rFonts w:ascii="Times New Roman" w:eastAsia="Book Antiqua" w:hAnsi="Times New Roman" w:cs="Times New Roman"/>
          <w:lang w:val="en-AU" w:bidi="he-IL"/>
        </w:rPr>
        <w:t>) that records the arguments (halakhic) of the judge (Hakham).</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rPr>
      </w:pPr>
      <w:r w:rsidRPr="00C61662">
        <w:rPr>
          <w:rFonts w:ascii="Times New Roman" w:eastAsia="Book Antiqua" w:hAnsi="Times New Roman" w:cs="Times New Roman"/>
          <w:b/>
          <w:smallCaps/>
          <w:sz w:val="24"/>
        </w:rPr>
        <w:t>The Last, least, lost, little and the dead</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The heading “the last, least, lost, little and the dead” is not original with us. Farrar Capon coined the phrase; therefore, we will borrow his cliché. The discussion and the pericope need much more commentary on these details. However, we can now look at the twelve (11 subtracting Y’hudah Ish Q’riyot who betrayed him) talmidim and determine the point Yeshua was trying to make. We already know that Yeshua took the three “greatest” (Rosh) with him to Har Tz’fat. Therefore, we should make our selection from these three. Hakham Ya’aqob, as we learned in II Luqas was made the Head (Rosh) of the Nazarean Bet Din. This then leaves us to make our selection from Hakham Tsefet and Hakham Yochanan. Hakham Yochanan penned the So’od materials of the Nazarean Codicil. Therefore, the idea of being the greatest may, in some opinions be attributed to Hakham Yochanan. However, there can never be a “So’od” without a Peshat. Making the least (last), i.e. Peshat – Mishnah the greatest (the first). Why is the Mishnaic Import of Hakham Tsefet so important? Without the Mishnaic writings of Hakham Tsefet we could never understand the fundamentals of Messiah. Nor, could we understand any of the other levels of Messiah due to their non-literal meanings. The Mishnaic writings of Hakham Tsefet form the beginning of the Master’s Mesorah the beginning and first (least). Yet Hakham Tsefet himself is the </w:t>
      </w:r>
      <w:r w:rsidRPr="00C61662">
        <w:rPr>
          <w:rFonts w:ascii="Times New Roman" w:eastAsia="Book Antiqua" w:hAnsi="Times New Roman" w:cs="Times New Roman"/>
          <w:b/>
          <w:u w:val="single"/>
        </w:rPr>
        <w:t>chapiter</w:t>
      </w:r>
      <w:r w:rsidRPr="00C61662">
        <w:rPr>
          <w:rFonts w:ascii="Times New Roman" w:eastAsia="Book Antiqua" w:hAnsi="Times New Roman" w:cs="Times New Roman"/>
          <w:u w:val="single"/>
        </w:rPr>
        <w:t xml:space="preserve"> </w:t>
      </w:r>
      <w:r w:rsidRPr="00C61662">
        <w:rPr>
          <w:rFonts w:ascii="Times New Roman" w:eastAsia="Book Antiqua" w:hAnsi="Times New Roman" w:cs="Times New Roman"/>
        </w:rPr>
        <w:t xml:space="preserve">of the Nazarean talmidim.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autoSpaceDE w:val="0"/>
        <w:autoSpaceDN w:val="0"/>
        <w:adjustRightInd w:val="0"/>
        <w:spacing w:after="120" w:line="240" w:lineRule="auto"/>
        <w:ind w:left="274"/>
        <w:jc w:val="both"/>
        <w:rPr>
          <w:rFonts w:ascii="Times New Roman" w:eastAsia="Book Antiqua" w:hAnsi="Times New Roman" w:cs="Times New Roman"/>
          <w:sz w:val="20"/>
          <w:szCs w:val="20"/>
          <w:lang w:bidi="he-IL"/>
        </w:rPr>
      </w:pPr>
      <w:r w:rsidRPr="00C61662">
        <w:rPr>
          <w:rFonts w:ascii="Times New Roman" w:eastAsia="Book Antiqua" w:hAnsi="Times New Roman" w:cs="Times New Roman"/>
          <w:sz w:val="20"/>
          <w:szCs w:val="20"/>
          <w:lang w:bidi="he-IL"/>
        </w:rPr>
        <w:t xml:space="preserve">2Ch 3:15 Also he made before the house </w:t>
      </w:r>
      <w:r w:rsidRPr="00C61662">
        <w:rPr>
          <w:rFonts w:ascii="Times New Roman" w:eastAsia="Book Antiqua" w:hAnsi="Times New Roman" w:cs="Times New Roman"/>
          <w:b/>
          <w:sz w:val="20"/>
          <w:szCs w:val="20"/>
          <w:lang w:bidi="he-IL"/>
        </w:rPr>
        <w:t>two pillars</w:t>
      </w:r>
      <w:r w:rsidRPr="00C61662">
        <w:rPr>
          <w:rFonts w:ascii="Times New Roman" w:eastAsia="Book Antiqua" w:hAnsi="Times New Roman" w:cs="Times New Roman"/>
          <w:sz w:val="20"/>
          <w:szCs w:val="20"/>
          <w:lang w:bidi="he-IL"/>
        </w:rPr>
        <w:t xml:space="preserve"> of thirty and five cubits high, and the </w:t>
      </w:r>
      <w:r w:rsidRPr="00C61662">
        <w:rPr>
          <w:rFonts w:ascii="Times New Roman" w:eastAsia="Book Antiqua" w:hAnsi="Times New Roman" w:cs="Times New Roman"/>
          <w:b/>
          <w:sz w:val="20"/>
          <w:szCs w:val="20"/>
          <w:u w:val="single"/>
          <w:lang w:bidi="he-IL"/>
        </w:rPr>
        <w:t xml:space="preserve">chapiter </w:t>
      </w:r>
      <w:r w:rsidRPr="00C61662">
        <w:rPr>
          <w:rFonts w:ascii="Times New Roman" w:eastAsia="Book Antiqua" w:hAnsi="Times New Roman" w:cs="Times New Roman"/>
          <w:sz w:val="20"/>
          <w:szCs w:val="20"/>
          <w:lang w:bidi="he-IL"/>
        </w:rPr>
        <w:t>(</w:t>
      </w:r>
      <w:r w:rsidRPr="00C61662">
        <w:rPr>
          <w:rFonts w:ascii="Times New Roman" w:eastAsia="Book Antiqua" w:hAnsi="Times New Roman" w:cs="Times New Roman"/>
          <w:i/>
          <w:sz w:val="20"/>
          <w:szCs w:val="20"/>
          <w:lang w:val="en-AU" w:bidi="he-IL"/>
        </w:rPr>
        <w:t>v’ha’tzephet</w:t>
      </w:r>
      <w:r w:rsidRPr="00C61662">
        <w:rPr>
          <w:rFonts w:ascii="Times New Roman" w:eastAsia="Book Antiqua" w:hAnsi="Times New Roman" w:cs="Times New Roman"/>
          <w:sz w:val="20"/>
          <w:szCs w:val="20"/>
          <w:lang w:bidi="he-IL"/>
        </w:rPr>
        <w:t xml:space="preserve">) that </w:t>
      </w:r>
      <w:r w:rsidRPr="00C61662">
        <w:rPr>
          <w:rFonts w:ascii="Times New Roman" w:eastAsia="Book Antiqua" w:hAnsi="Times New Roman" w:cs="Times New Roman"/>
          <w:i/>
          <w:iCs/>
          <w:sz w:val="20"/>
          <w:szCs w:val="20"/>
          <w:lang w:bidi="he-IL"/>
        </w:rPr>
        <w:t xml:space="preserve">was </w:t>
      </w:r>
      <w:r w:rsidRPr="00C61662">
        <w:rPr>
          <w:rFonts w:ascii="Times New Roman" w:eastAsia="Book Antiqua" w:hAnsi="Times New Roman" w:cs="Times New Roman"/>
          <w:sz w:val="20"/>
          <w:szCs w:val="20"/>
          <w:lang w:bidi="he-IL"/>
        </w:rPr>
        <w:t xml:space="preserve">on the top of each of them </w:t>
      </w:r>
      <w:r w:rsidRPr="00C61662">
        <w:rPr>
          <w:rFonts w:ascii="Times New Roman" w:eastAsia="Book Antiqua" w:hAnsi="Times New Roman" w:cs="Times New Roman"/>
          <w:i/>
          <w:iCs/>
          <w:sz w:val="20"/>
          <w:szCs w:val="20"/>
          <w:lang w:bidi="he-IL"/>
        </w:rPr>
        <w:t xml:space="preserve">was </w:t>
      </w:r>
      <w:r w:rsidRPr="00C61662">
        <w:rPr>
          <w:rFonts w:ascii="Times New Roman" w:eastAsia="Book Antiqua" w:hAnsi="Times New Roman" w:cs="Times New Roman"/>
          <w:sz w:val="20"/>
          <w:szCs w:val="20"/>
          <w:lang w:bidi="he-IL"/>
        </w:rPr>
        <w:t>five cubits.</w:t>
      </w:r>
      <w:r w:rsidRPr="00C61662">
        <w:rPr>
          <w:rFonts w:ascii="Times New Roman" w:eastAsia="Book Antiqua" w:hAnsi="Times New Roman" w:cs="Times New Roman"/>
          <w:sz w:val="20"/>
          <w:szCs w:val="20"/>
          <w:vertAlign w:val="superscript"/>
          <w:lang w:bidi="he-IL"/>
        </w:rPr>
        <w:footnoteReference w:id="61"/>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rPr>
      </w:pPr>
      <w:r w:rsidRPr="00C61662">
        <w:rPr>
          <w:rFonts w:ascii="Times New Roman" w:eastAsia="Book Antiqua" w:hAnsi="Times New Roman" w:cs="Times New Roman"/>
          <w:lang w:val="en-AU"/>
        </w:rPr>
        <w:t>We have included the Hebrew text of the cited passage for clarification.</w:t>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rPr>
      </w:pPr>
    </w:p>
    <w:p w:rsidR="00C61662" w:rsidRPr="00C61662" w:rsidRDefault="00C61662" w:rsidP="009931DD">
      <w:pPr>
        <w:keepNext/>
        <w:widowControl w:val="0"/>
        <w:autoSpaceDE w:val="0"/>
        <w:autoSpaceDN w:val="0"/>
        <w:bidi/>
        <w:adjustRightInd w:val="0"/>
        <w:spacing w:after="0" w:line="240" w:lineRule="auto"/>
        <w:jc w:val="both"/>
        <w:rPr>
          <w:rFonts w:ascii="Times New Roman" w:eastAsia="Book Antiqua" w:hAnsi="Times New Roman" w:cs="Times New Roman"/>
          <w:rtl/>
          <w:lang w:val="en-AU" w:bidi="he-IL"/>
        </w:rPr>
      </w:pPr>
      <w:r w:rsidRPr="00C61662">
        <w:rPr>
          <w:rFonts w:ascii="Times New Roman" w:eastAsia="Book Antiqua" w:hAnsi="Times New Roman" w:cs="Times New Roman"/>
          <w:sz w:val="20"/>
          <w:szCs w:val="20"/>
          <w:vertAlign w:val="superscript"/>
          <w:lang w:val="en-AU" w:bidi="he-IL"/>
        </w:rPr>
        <w:t xml:space="preserve">15 </w:t>
      </w:r>
      <w:r w:rsidRPr="00C61662">
        <w:rPr>
          <w:rFonts w:ascii="Times New Roman" w:eastAsia="Book Antiqua" w:hAnsi="Times New Roman" w:cs="Times New Roman"/>
          <w:sz w:val="28"/>
          <w:szCs w:val="28"/>
          <w:rtl/>
          <w:lang w:val="en-AU" w:bidi="he-IL"/>
        </w:rPr>
        <w:t xml:space="preserve">וַיַּ֜עַשׂ לִפְנֵ֤י הַבַּ֙יִת֙ עַמּוּדִ֣ים שְׁנַ֔יִם אַמּ֕וֹת שְׁלֹשִׁ֥ים וְחָמֵ֖שׁ אֹ֑רֶךְ </w:t>
      </w:r>
      <w:r w:rsidRPr="00C61662">
        <w:rPr>
          <w:rFonts w:ascii="Times New Roman" w:eastAsia="Book Antiqua" w:hAnsi="Times New Roman" w:cs="Times New Roman"/>
          <w:sz w:val="28"/>
          <w:szCs w:val="28"/>
          <w:highlight w:val="yellow"/>
          <w:rtl/>
          <w:lang w:val="en-AU" w:bidi="he-IL"/>
        </w:rPr>
        <w:t>וְהַצֶּ֥פֶת</w:t>
      </w:r>
      <w:r w:rsidRPr="00C61662">
        <w:rPr>
          <w:rFonts w:ascii="Times New Roman" w:eastAsia="Book Antiqua" w:hAnsi="Times New Roman" w:cs="Times New Roman"/>
          <w:sz w:val="28"/>
          <w:szCs w:val="28"/>
          <w:rtl/>
          <w:lang w:val="en-AU" w:bidi="he-IL"/>
        </w:rPr>
        <w:t xml:space="preserve"> אֲשֶׁר־עַל־רֹאשׁ֖וֹ אַמּ֥וֹת חָמֵֽשׁ׃ ס</w:t>
      </w:r>
    </w:p>
    <w:p w:rsidR="00C61662" w:rsidRPr="00C61662" w:rsidRDefault="00C61662" w:rsidP="009931DD">
      <w:pPr>
        <w:keepNext/>
        <w:widowControl w:val="0"/>
        <w:spacing w:after="0" w:line="240" w:lineRule="auto"/>
        <w:jc w:val="both"/>
        <w:rPr>
          <w:rFonts w:ascii="Times New Roman" w:eastAsia="Book Antiqua" w:hAnsi="Times New Roman" w:cs="Times New Roman"/>
          <w:lang w:val="en-AU"/>
        </w:rPr>
      </w:pPr>
    </w:p>
    <w:p w:rsidR="00C61662" w:rsidRPr="00C61662" w:rsidRDefault="00C61662" w:rsidP="009931DD">
      <w:pPr>
        <w:keepNext/>
        <w:widowControl w:val="0"/>
        <w:spacing w:after="0" w:line="240" w:lineRule="auto"/>
        <w:jc w:val="both"/>
        <w:rPr>
          <w:rFonts w:ascii="Times New Roman" w:eastAsia="Book Antiqua" w:hAnsi="Times New Roman" w:cs="Times New Roman"/>
          <w:lang w:val="en-AU"/>
        </w:rPr>
      </w:pPr>
      <w:r w:rsidRPr="00C61662">
        <w:rPr>
          <w:rFonts w:ascii="Times New Roman" w:eastAsia="Book Antiqua" w:hAnsi="Times New Roman" w:cs="Times New Roman"/>
          <w:lang w:val="en-AU"/>
        </w:rPr>
        <w:t xml:space="preserve">The highlighted Hebrew text reads </w:t>
      </w:r>
      <w:r w:rsidRPr="00C61662">
        <w:rPr>
          <w:rFonts w:ascii="Times New Roman" w:eastAsia="Book Antiqua" w:hAnsi="Times New Roman" w:cs="Times New Roman"/>
          <w:i/>
          <w:lang w:val="en-AU"/>
        </w:rPr>
        <w:t>v’ha’tzephet</w:t>
      </w:r>
      <w:r w:rsidRPr="00C61662">
        <w:rPr>
          <w:rFonts w:ascii="Times New Roman" w:eastAsia="Book Antiqua" w:hAnsi="Times New Roman" w:cs="Times New Roman"/>
          <w:lang w:val="en-AU"/>
        </w:rPr>
        <w:t xml:space="preserve">. The phrase </w:t>
      </w:r>
      <w:r w:rsidRPr="00C61662">
        <w:rPr>
          <w:rFonts w:ascii="Times New Roman" w:eastAsia="Book Antiqua" w:hAnsi="Times New Roman" w:cs="Times New Roman"/>
          <w:i/>
          <w:lang w:val="en-AU"/>
        </w:rPr>
        <w:t>v’ha’tsefet</w:t>
      </w:r>
      <w:r w:rsidRPr="00C61662">
        <w:rPr>
          <w:rFonts w:ascii="Times New Roman" w:eastAsia="Book Antiqua" w:hAnsi="Times New Roman" w:cs="Times New Roman"/>
          <w:lang w:val="en-AU"/>
        </w:rPr>
        <w:t xml:space="preserve"> would read “and the chapiter.” The word </w:t>
      </w:r>
      <w:r w:rsidRPr="00C61662">
        <w:rPr>
          <w:rFonts w:ascii="Times New Roman" w:eastAsia="Book Antiqua" w:hAnsi="Times New Roman" w:cs="Times New Roman"/>
          <w:b/>
          <w:u w:val="single"/>
          <w:lang w:val="en-AU"/>
        </w:rPr>
        <w:t>chapiter</w:t>
      </w:r>
      <w:r w:rsidRPr="00C61662">
        <w:rPr>
          <w:rFonts w:ascii="Times New Roman" w:eastAsia="Book Antiqua" w:hAnsi="Times New Roman" w:cs="Times New Roman"/>
          <w:lang w:val="en-AU"/>
        </w:rPr>
        <w:t xml:space="preserve"> is translated “tsefet” which is not the pillar itself. The “tsefet” is the cap or head of the pillar. Therefore, Hakham Tsefet is not only seen as a “pillar,” Hakham Tsefet is the cap or head of the pillar. The “tsefet” is the upper portion of the pillar, which supports the edifice. Consequently, Hakham Tsefet is not only the “pillar” of the Nazarean Community; he is the primary support for the whole community both the least and greatest.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center"/>
        <w:rPr>
          <w:rFonts w:ascii="Times New Roman" w:eastAsia="Book Antiqua" w:hAnsi="Times New Roman" w:cs="Times New Roman"/>
        </w:rPr>
      </w:pPr>
      <w:r w:rsidRPr="00C61662">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260E760E" wp14:editId="13D3BE1F">
                <wp:simplePos x="0" y="0"/>
                <wp:positionH relativeFrom="column">
                  <wp:posOffset>-177800</wp:posOffset>
                </wp:positionH>
                <wp:positionV relativeFrom="paragraph">
                  <wp:posOffset>49212</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3.85pt" to="50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" strokecolor="#c00000" strokeweight="2pt">
                <v:shadow on="t" color="black" opacity="24903f" origin=",.5" offset="0,.55556mm"/>
              </v:line>
            </w:pict>
          </mc:Fallback>
        </mc:AlternateContent>
      </w:r>
    </w:p>
    <w:p w:rsidR="00C61662" w:rsidRPr="00C61662" w:rsidRDefault="00C61662" w:rsidP="009931DD">
      <w:pPr>
        <w:keepNext/>
        <w:widowControl w:val="0"/>
        <w:spacing w:after="0" w:line="240" w:lineRule="auto"/>
        <w:jc w:val="center"/>
        <w:rPr>
          <w:rFonts w:ascii="Copperplate Gothic Light" w:eastAsia="Book Antiqua" w:hAnsi="Copperplate Gothic Light" w:cs="Times New Roman"/>
          <w:b/>
        </w:rPr>
      </w:pPr>
      <w:r w:rsidRPr="00C61662">
        <w:rPr>
          <w:rFonts w:ascii="Copperplate Gothic Light" w:eastAsia="Book Antiqua" w:hAnsi="Copperplate Gothic Light" w:cs="Times New Roman"/>
          <w:b/>
          <w:sz w:val="24"/>
        </w:rPr>
        <w:t>Commentary to Hakham Shaul’s School of Remes</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The theme of making talmidim stand continues in our Remes portion of the Nazarean Talmud. We have two specific temporal statements where the idea behind the Greek text shows that he stayed “long enough” to strengthen the congregation. Therefore, we understand that the temporal nuances refer to the length of a triennial </w:t>
      </w:r>
      <w:r w:rsidRPr="00C61662">
        <w:rPr>
          <w:rFonts w:ascii="Times New Roman" w:eastAsia="Book Antiqua" w:hAnsi="Times New Roman" w:cs="Times New Roman"/>
        </w:rPr>
        <w:lastRenderedPageBreak/>
        <w:t xml:space="preserve">Torah cycle.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rPr>
      </w:pPr>
      <w:r w:rsidRPr="00C61662">
        <w:rPr>
          <w:rFonts w:ascii="Times New Roman" w:eastAsia="Book Antiqua" w:hAnsi="Times New Roman" w:cs="Times New Roman"/>
          <w:b/>
          <w:smallCaps/>
          <w:sz w:val="24"/>
        </w:rPr>
        <w:t>The Path to becoming a Hakham</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We spend a great deal of time driving the talmidim towards the goal of becoming a Hakham. The passage to the Bereans cited in last week’s commentary needs revision. last week our translation read as follows: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ind w:left="360"/>
        <w:jc w:val="both"/>
        <w:rPr>
          <w:rFonts w:ascii="Times New Roman" w:eastAsia="Book Antiqua" w:hAnsi="Times New Roman" w:cs="Times New Roman"/>
          <w:b/>
        </w:rPr>
      </w:pPr>
      <w:r w:rsidRPr="00C61662">
        <w:rPr>
          <w:rFonts w:ascii="Times New Roman" w:eastAsia="Book Antiqua" w:hAnsi="Times New Roman" w:cs="Times New Roman"/>
          <w:b/>
        </w:rPr>
        <w:t xml:space="preserve">Bereans (Heb.) 5:12 For by this time you should be Rabbis, you still need to be taught fundamental principles of the oracles of God; and you have come to </w:t>
      </w:r>
      <w:r w:rsidRPr="00C61662">
        <w:rPr>
          <w:rFonts w:ascii="Times New Roman" w:eastAsia="Book Antiqua" w:hAnsi="Times New Roman" w:cs="Times New Roman"/>
          <w:b/>
          <w:u w:val="single"/>
        </w:rPr>
        <w:t>need milk</w:t>
      </w:r>
      <w:r w:rsidRPr="00C61662">
        <w:rPr>
          <w:rFonts w:ascii="Times New Roman" w:eastAsia="Book Antiqua" w:hAnsi="Times New Roman" w:cs="Times New Roman"/>
          <w:b/>
        </w:rPr>
        <w:t xml:space="preserve"> and not solid food.</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Last week after spending some time laboring over the text we realized that the translation needed to be revised to read: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ind w:left="360"/>
        <w:jc w:val="both"/>
        <w:rPr>
          <w:rFonts w:ascii="Times New Roman" w:eastAsia="Book Antiqua" w:hAnsi="Times New Roman" w:cs="Times New Roman"/>
          <w:b/>
        </w:rPr>
      </w:pPr>
      <w:r w:rsidRPr="00C61662">
        <w:rPr>
          <w:rFonts w:ascii="Times New Roman" w:eastAsia="Book Antiqua" w:hAnsi="Times New Roman" w:cs="Times New Roman"/>
          <w:b/>
        </w:rPr>
        <w:t xml:space="preserve">Bereans (Heb.) 5:12 </w:t>
      </w:r>
      <w:r w:rsidRPr="00C61662">
        <w:rPr>
          <w:rFonts w:ascii="Times New Roman" w:eastAsia="Book Antiqua" w:hAnsi="Times New Roman" w:cs="Times New Roman"/>
          <w:b/>
          <w:u w:val="single"/>
        </w:rPr>
        <w:t>You are obligated</w:t>
      </w:r>
      <w:r w:rsidRPr="00C61662">
        <w:rPr>
          <w:rFonts w:ascii="Times New Roman" w:eastAsia="Book Antiqua" w:hAnsi="Times New Roman" w:cs="Times New Roman"/>
          <w:b/>
          <w:u w:val="single"/>
          <w:vertAlign w:val="superscript"/>
        </w:rPr>
        <w:footnoteReference w:id="62"/>
      </w:r>
      <w:r w:rsidRPr="00C61662">
        <w:rPr>
          <w:rFonts w:ascii="Times New Roman" w:eastAsia="Book Antiqua" w:hAnsi="Times New Roman" w:cs="Times New Roman"/>
          <w:b/>
          <w:u w:val="single"/>
        </w:rPr>
        <w:t xml:space="preserve"> to become Rabbis/Hakhamim</w:t>
      </w:r>
      <w:r w:rsidRPr="00C61662">
        <w:rPr>
          <w:rFonts w:ascii="Times New Roman" w:eastAsia="Book Antiqua" w:hAnsi="Times New Roman" w:cs="Times New Roman"/>
          <w:b/>
        </w:rPr>
        <w:t xml:space="preserve">, after all this time you still need to be taught fundamental principles of the oracles of God; and you have come to </w:t>
      </w:r>
      <w:r w:rsidRPr="00C61662">
        <w:rPr>
          <w:rFonts w:ascii="Times New Roman" w:eastAsia="Book Antiqua" w:hAnsi="Times New Roman" w:cs="Times New Roman"/>
          <w:b/>
          <w:u w:val="single"/>
        </w:rPr>
        <w:t>need milk</w:t>
      </w:r>
      <w:r w:rsidRPr="00C61662">
        <w:rPr>
          <w:rFonts w:ascii="Times New Roman" w:eastAsia="Book Antiqua" w:hAnsi="Times New Roman" w:cs="Times New Roman"/>
          <w:b/>
        </w:rPr>
        <w:t xml:space="preserve"> and not solid food.</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This translation better fits the thought of Hakham Shaul when he penned these words to the Bereans. We will not belabor the point already discussed.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Hakham Shaul notices the idea of being the greatest and again speaks of a “considerable time.” The Greek word </w:t>
      </w:r>
      <w:r w:rsidRPr="00C61662">
        <w:rPr>
          <w:rFonts w:ascii="Times New Roman" w:eastAsia="Book Antiqua" w:hAnsi="Times New Roman" w:cs="Times New Roman"/>
          <w:b/>
          <w:bCs/>
          <w:lang w:val="el-GR"/>
        </w:rPr>
        <w:t>ἱκανός</w:t>
      </w:r>
      <w:r w:rsidRPr="00C61662">
        <w:rPr>
          <w:rFonts w:ascii="Times New Roman" w:eastAsia="Book Antiqua" w:hAnsi="Times New Roman" w:cs="Times New Roman"/>
          <w:bCs/>
        </w:rPr>
        <w:t xml:space="preserve"> – </w:t>
      </w:r>
      <w:r w:rsidRPr="00C61662">
        <w:rPr>
          <w:rFonts w:ascii="Times New Roman" w:eastAsia="Book Antiqua" w:hAnsi="Times New Roman" w:cs="Times New Roman"/>
          <w:bCs/>
          <w:i/>
          <w:iCs/>
        </w:rPr>
        <w:t>hikanos</w:t>
      </w:r>
      <w:r w:rsidRPr="00C61662">
        <w:rPr>
          <w:rFonts w:ascii="Times New Roman" w:eastAsia="Book Antiqua" w:hAnsi="Times New Roman" w:cs="Times New Roman"/>
          <w:bCs/>
        </w:rPr>
        <w:t xml:space="preserve"> means enough time, harmonizing with the Berean passage above. The first temporal clause “considerable time” is filled with Hebraic nuances. The root of the ideas here is sitting or being settled or having become a man of trade i.e. a Hakham.</w:t>
      </w:r>
      <w:r w:rsidRPr="00C61662">
        <w:rPr>
          <w:rFonts w:ascii="Times New Roman" w:eastAsia="Book Antiqua" w:hAnsi="Times New Roman" w:cs="Times New Roman"/>
          <w:bCs/>
          <w:vertAlign w:val="superscript"/>
        </w:rPr>
        <w:footnoteReference w:id="63"/>
      </w:r>
      <w:r w:rsidRPr="00C61662">
        <w:rPr>
          <w:rFonts w:ascii="Times New Roman" w:eastAsia="Book Antiqua" w:hAnsi="Times New Roman" w:cs="Times New Roman"/>
          <w:bCs/>
        </w:rPr>
        <w:t xml:space="preserve"> Hakham Shaul notices the first being the last and the last being first as we will see.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The Mishnah tells us clearly the traits that one must develop to become a Hakham.</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ind w:left="360"/>
        <w:jc w:val="both"/>
        <w:rPr>
          <w:rFonts w:ascii="Times New Roman" w:eastAsia="Book Antiqua" w:hAnsi="Times New Roman" w:cs="Times New Roman"/>
        </w:rPr>
      </w:pPr>
      <w:r w:rsidRPr="00C61662">
        <w:rPr>
          <w:rFonts w:ascii="Times New Roman" w:eastAsia="Book Antiqua" w:hAnsi="Times New Roman" w:cs="Times New Roman"/>
          <w:b/>
          <w:bCs/>
        </w:rPr>
        <w:t>m. Aboth 5:7</w:t>
      </w:r>
      <w:r w:rsidRPr="00C61662">
        <w:rPr>
          <w:rFonts w:ascii="Times New Roman" w:eastAsia="Book Antiqua" w:hAnsi="Times New Roman" w:cs="Times New Roman"/>
        </w:rPr>
        <w:t> There are seven traits to an unformed golem/boor,</w:t>
      </w:r>
      <w:r w:rsidRPr="00C61662">
        <w:rPr>
          <w:rFonts w:ascii="Times New Roman" w:eastAsia="Book Antiqua" w:hAnsi="Times New Roman" w:cs="Times New Roman"/>
          <w:vertAlign w:val="superscript"/>
        </w:rPr>
        <w:footnoteReference w:id="64"/>
      </w:r>
      <w:r w:rsidRPr="00C61662">
        <w:rPr>
          <w:rFonts w:ascii="Times New Roman" w:eastAsia="Book Antiqua" w:hAnsi="Times New Roman" w:cs="Times New Roman"/>
        </w:rPr>
        <w:t xml:space="preserve"> and seven to a Hakham (man of wisdom).</w:t>
      </w:r>
    </w:p>
    <w:p w:rsidR="00C61662" w:rsidRPr="00C61662" w:rsidRDefault="00C61662" w:rsidP="009931DD">
      <w:pPr>
        <w:keepNext/>
        <w:widowControl w:val="0"/>
        <w:spacing w:after="0" w:line="240" w:lineRule="auto"/>
        <w:ind w:left="360"/>
        <w:jc w:val="both"/>
        <w:rPr>
          <w:rFonts w:ascii="Times New Roman" w:eastAsia="Book Antiqua" w:hAnsi="Times New Roman" w:cs="Times New Roman"/>
        </w:rPr>
      </w:pPr>
      <w:r w:rsidRPr="00C61662">
        <w:rPr>
          <w:rFonts w:ascii="Times New Roman" w:eastAsia="Book Antiqua" w:hAnsi="Times New Roman" w:cs="Times New Roman"/>
        </w:rPr>
        <w:t xml:space="preserve"> </w:t>
      </w:r>
    </w:p>
    <w:p w:rsidR="00C61662" w:rsidRPr="00C61662" w:rsidRDefault="00C61662" w:rsidP="009931DD">
      <w:pPr>
        <w:keepNext/>
        <w:widowControl w:val="0"/>
        <w:numPr>
          <w:ilvl w:val="0"/>
          <w:numId w:val="3"/>
        </w:numPr>
        <w:spacing w:after="0" w:line="240" w:lineRule="auto"/>
        <w:ind w:left="1080"/>
        <w:contextualSpacing/>
        <w:jc w:val="both"/>
        <w:rPr>
          <w:rFonts w:ascii="Times New Roman" w:eastAsia="Book Antiqua" w:hAnsi="Times New Roman" w:cs="Times New Roman"/>
        </w:rPr>
      </w:pPr>
      <w:r w:rsidRPr="00C61662">
        <w:rPr>
          <w:rFonts w:ascii="Times New Roman" w:eastAsia="Book Antiqua" w:hAnsi="Times New Roman" w:cs="Times New Roman"/>
        </w:rPr>
        <w:t xml:space="preserve">A Hakham (man of wisdom) never speaks before someone greater in wisdom. </w:t>
      </w:r>
    </w:p>
    <w:p w:rsidR="00C61662" w:rsidRPr="00C61662" w:rsidRDefault="00C61662" w:rsidP="009931DD">
      <w:pPr>
        <w:keepNext/>
        <w:widowControl w:val="0"/>
        <w:numPr>
          <w:ilvl w:val="0"/>
          <w:numId w:val="3"/>
        </w:numPr>
        <w:spacing w:after="0" w:line="240" w:lineRule="auto"/>
        <w:ind w:left="1080"/>
        <w:contextualSpacing/>
        <w:jc w:val="both"/>
        <w:rPr>
          <w:rFonts w:ascii="Times New Roman" w:eastAsia="Book Antiqua" w:hAnsi="Times New Roman" w:cs="Times New Roman"/>
        </w:rPr>
      </w:pPr>
      <w:r w:rsidRPr="00C61662">
        <w:rPr>
          <w:rFonts w:ascii="Times New Roman" w:eastAsia="Book Antiqua" w:hAnsi="Times New Roman" w:cs="Times New Roman"/>
        </w:rPr>
        <w:t xml:space="preserve">And he never interrupts his fellow (chaber). </w:t>
      </w:r>
    </w:p>
    <w:p w:rsidR="00C61662" w:rsidRPr="00C61662" w:rsidRDefault="00C61662" w:rsidP="009931DD">
      <w:pPr>
        <w:keepNext/>
        <w:widowControl w:val="0"/>
        <w:numPr>
          <w:ilvl w:val="0"/>
          <w:numId w:val="3"/>
        </w:numPr>
        <w:spacing w:after="0" w:line="240" w:lineRule="auto"/>
        <w:ind w:left="1080"/>
        <w:contextualSpacing/>
        <w:jc w:val="both"/>
        <w:rPr>
          <w:rFonts w:ascii="Times New Roman" w:eastAsia="Book Antiqua" w:hAnsi="Times New Roman" w:cs="Times New Roman"/>
        </w:rPr>
      </w:pPr>
      <w:r w:rsidRPr="00C61662">
        <w:rPr>
          <w:rFonts w:ascii="Times New Roman" w:eastAsia="Book Antiqua" w:hAnsi="Times New Roman" w:cs="Times New Roman"/>
        </w:rPr>
        <w:t>And he is not hasty to answer.</w:t>
      </w:r>
    </w:p>
    <w:p w:rsidR="00C61662" w:rsidRPr="00C61662" w:rsidRDefault="00C61662" w:rsidP="009931DD">
      <w:pPr>
        <w:keepNext/>
        <w:widowControl w:val="0"/>
        <w:numPr>
          <w:ilvl w:val="0"/>
          <w:numId w:val="3"/>
        </w:numPr>
        <w:spacing w:after="0" w:line="240" w:lineRule="auto"/>
        <w:ind w:left="1080"/>
        <w:contextualSpacing/>
        <w:jc w:val="both"/>
        <w:rPr>
          <w:rFonts w:ascii="Times New Roman" w:eastAsia="Book Antiqua" w:hAnsi="Times New Roman" w:cs="Times New Roman"/>
        </w:rPr>
      </w:pPr>
      <w:r w:rsidRPr="00C61662">
        <w:rPr>
          <w:rFonts w:ascii="Times New Roman" w:eastAsia="Book Antiqua" w:hAnsi="Times New Roman" w:cs="Times New Roman"/>
        </w:rPr>
        <w:t>He asks a relevant question according to the subject matter and answers properly.</w:t>
      </w:r>
    </w:p>
    <w:p w:rsidR="00C61662" w:rsidRPr="00C61662" w:rsidRDefault="00C61662" w:rsidP="009931DD">
      <w:pPr>
        <w:keepNext/>
        <w:widowControl w:val="0"/>
        <w:numPr>
          <w:ilvl w:val="0"/>
          <w:numId w:val="3"/>
        </w:numPr>
        <w:spacing w:after="0" w:line="240" w:lineRule="auto"/>
        <w:ind w:left="1080"/>
        <w:contextualSpacing/>
        <w:jc w:val="both"/>
        <w:rPr>
          <w:rFonts w:ascii="Times New Roman" w:eastAsia="Book Antiqua" w:hAnsi="Times New Roman" w:cs="Times New Roman"/>
        </w:rPr>
      </w:pPr>
      <w:r w:rsidRPr="00C61662">
        <w:rPr>
          <w:rFonts w:ascii="Times New Roman" w:eastAsia="Book Antiqua" w:hAnsi="Times New Roman" w:cs="Times New Roman"/>
        </w:rPr>
        <w:t>And he addresses each matter in its proper sequence, first, then second (first thing first and the last thing last).</w:t>
      </w:r>
    </w:p>
    <w:p w:rsidR="00C61662" w:rsidRPr="00C61662" w:rsidRDefault="00C61662" w:rsidP="009931DD">
      <w:pPr>
        <w:keepNext/>
        <w:widowControl w:val="0"/>
        <w:numPr>
          <w:ilvl w:val="0"/>
          <w:numId w:val="3"/>
        </w:numPr>
        <w:spacing w:after="0" w:line="240" w:lineRule="auto"/>
        <w:ind w:left="1080"/>
        <w:contextualSpacing/>
        <w:jc w:val="both"/>
        <w:rPr>
          <w:rFonts w:ascii="Times New Roman" w:eastAsia="Book Antiqua" w:hAnsi="Times New Roman" w:cs="Times New Roman"/>
        </w:rPr>
      </w:pPr>
      <w:r w:rsidRPr="00C61662">
        <w:rPr>
          <w:rFonts w:ascii="Times New Roman" w:eastAsia="Book Antiqua" w:hAnsi="Times New Roman" w:cs="Times New Roman"/>
        </w:rPr>
        <w:t>And concerning something he has not heard, he says, “I have not heard the answer.”</w:t>
      </w:r>
    </w:p>
    <w:p w:rsidR="00C61662" w:rsidRPr="00C61662" w:rsidRDefault="00C61662" w:rsidP="009931DD">
      <w:pPr>
        <w:keepNext/>
        <w:widowControl w:val="0"/>
        <w:numPr>
          <w:ilvl w:val="0"/>
          <w:numId w:val="3"/>
        </w:numPr>
        <w:spacing w:after="0" w:line="240" w:lineRule="auto"/>
        <w:ind w:left="1080"/>
        <w:contextualSpacing/>
        <w:jc w:val="both"/>
        <w:rPr>
          <w:rFonts w:ascii="Times New Roman" w:eastAsia="Book Antiqua" w:hAnsi="Times New Roman" w:cs="Times New Roman"/>
        </w:rPr>
      </w:pPr>
      <w:r w:rsidRPr="00C61662">
        <w:rPr>
          <w:rFonts w:ascii="Times New Roman" w:eastAsia="Book Antiqua" w:hAnsi="Times New Roman" w:cs="Times New Roman"/>
        </w:rPr>
        <w:t>And he concedes the truth.</w:t>
      </w:r>
    </w:p>
    <w:p w:rsidR="00C61662" w:rsidRPr="00C61662" w:rsidRDefault="00C61662" w:rsidP="009931DD">
      <w:pPr>
        <w:keepNext/>
        <w:widowControl w:val="0"/>
        <w:spacing w:after="0" w:line="240" w:lineRule="auto"/>
        <w:ind w:left="360"/>
        <w:jc w:val="both"/>
        <w:rPr>
          <w:rFonts w:ascii="Times New Roman" w:eastAsia="Book Antiqua" w:hAnsi="Times New Roman" w:cs="Times New Roman"/>
        </w:rPr>
      </w:pPr>
    </w:p>
    <w:p w:rsidR="00C61662" w:rsidRPr="00C61662" w:rsidRDefault="00C61662" w:rsidP="009931DD">
      <w:pPr>
        <w:keepNext/>
        <w:widowControl w:val="0"/>
        <w:spacing w:after="0" w:line="240" w:lineRule="auto"/>
        <w:ind w:left="360" w:firstLine="360"/>
        <w:jc w:val="both"/>
        <w:rPr>
          <w:rFonts w:ascii="Times New Roman" w:eastAsia="Book Antiqua" w:hAnsi="Times New Roman" w:cs="Times New Roman"/>
        </w:rPr>
      </w:pPr>
      <w:r w:rsidRPr="00C61662">
        <w:rPr>
          <w:rFonts w:ascii="Times New Roman" w:eastAsia="Book Antiqua" w:hAnsi="Times New Roman" w:cs="Times New Roman"/>
        </w:rPr>
        <w:t>And the opposite of these traits apply to a golem/boor.</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rPr>
      </w:pPr>
      <w:r w:rsidRPr="00C61662">
        <w:rPr>
          <w:rFonts w:ascii="Times New Roman" w:eastAsia="Book Antiqua" w:hAnsi="Times New Roman" w:cs="Times New Roman"/>
          <w:b/>
          <w:smallCaps/>
        </w:rPr>
        <w:t>The Hakham - A Hakham does not speak before someone greater than he in wisdom.</w:t>
      </w:r>
    </w:p>
    <w:p w:rsidR="00C61662" w:rsidRPr="00C61662" w:rsidRDefault="00C61662" w:rsidP="009931DD">
      <w:pPr>
        <w:keepNext/>
        <w:widowControl w:val="0"/>
        <w:spacing w:after="0" w:line="240" w:lineRule="auto"/>
        <w:jc w:val="both"/>
        <w:rPr>
          <w:rFonts w:ascii="Times New Roman" w:eastAsia="Book Antiqua" w:hAnsi="Times New Roman" w:cs="Times New Roman"/>
          <w:b/>
          <w:smallCaps/>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The Rambam lays out the character of the Hakham in the Mishneh Torah, Sefer Madda “De’ot” (Laws of personality development).</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ind w:left="360"/>
        <w:jc w:val="both"/>
        <w:rPr>
          <w:rFonts w:ascii="Times New Roman" w:eastAsia="Book Antiqua" w:hAnsi="Times New Roman" w:cs="Times New Roman"/>
        </w:rPr>
      </w:pPr>
      <w:r w:rsidRPr="00C61662">
        <w:rPr>
          <w:rFonts w:ascii="Times New Roman" w:eastAsia="Book Antiqua" w:hAnsi="Times New Roman" w:cs="Times New Roman"/>
        </w:rPr>
        <w:t xml:space="preserve">Just as the wise man is recognized through his wisdom and his temperaments and in these, he stands apart </w:t>
      </w:r>
      <w:r w:rsidRPr="00C61662">
        <w:rPr>
          <w:rFonts w:ascii="Times New Roman" w:eastAsia="Book Antiqua" w:hAnsi="Times New Roman" w:cs="Times New Roman"/>
        </w:rPr>
        <w:lastRenderedPageBreak/>
        <w:t>from the rest of the people, so, too, he should be recognized through his actions - in his eating, drinking, intimate relations, in relieving himself, in his speech, manner of walking and dress, in the management of his finances, and in his business dealings. All of these actions should be exceptionally becoming and befitting.</w:t>
      </w:r>
      <w:r w:rsidRPr="00C61662">
        <w:rPr>
          <w:rFonts w:ascii="Times New Roman" w:eastAsia="Book Antiqua" w:hAnsi="Times New Roman" w:cs="Times New Roman"/>
          <w:vertAlign w:val="superscript"/>
        </w:rPr>
        <w:footnoteReference w:id="65"/>
      </w:r>
    </w:p>
    <w:p w:rsidR="00C61662" w:rsidRPr="00C61662" w:rsidRDefault="00C61662" w:rsidP="009931DD">
      <w:pPr>
        <w:keepNext/>
        <w:widowControl w:val="0"/>
        <w:spacing w:after="0" w:line="240" w:lineRule="auto"/>
        <w:ind w:left="360"/>
        <w:jc w:val="both"/>
        <w:rPr>
          <w:rFonts w:ascii="Times New Roman" w:eastAsia="Book Antiqua" w:hAnsi="Times New Roman" w:cs="Times New Roman"/>
        </w:rPr>
      </w:pPr>
    </w:p>
    <w:p w:rsidR="00C61662" w:rsidRPr="00C61662" w:rsidRDefault="00C61662" w:rsidP="009931DD">
      <w:pPr>
        <w:keepNext/>
        <w:widowControl w:val="0"/>
        <w:spacing w:after="0" w:line="240" w:lineRule="auto"/>
        <w:ind w:left="360"/>
        <w:jc w:val="both"/>
        <w:rPr>
          <w:rFonts w:ascii="Times New Roman" w:eastAsia="Book Antiqua" w:hAnsi="Times New Roman" w:cs="Times New Roman"/>
        </w:rPr>
      </w:pPr>
      <w:r w:rsidRPr="00C61662">
        <w:rPr>
          <w:rFonts w:ascii="Times New Roman" w:eastAsia="Book Antiqua" w:hAnsi="Times New Roman" w:cs="Times New Roman"/>
        </w:rPr>
        <w:t xml:space="preserve">A Torah Sage's clothing should be attractive and clean. It is forbidden that [a] blood or fat [stain] or the like be found on his garment. A Torah Sage is to take great pains to have clean clothes. </w:t>
      </w:r>
      <w:r w:rsidRPr="00C61662">
        <w:rPr>
          <w:rFonts w:ascii="Times New Roman" w:eastAsia="Book Antiqua" w:hAnsi="Times New Roman" w:cs="Times New Roman"/>
          <w:vertAlign w:val="superscript"/>
        </w:rPr>
        <w:footnoteReference w:id="66"/>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These character traits are the perquisites for becoming a Hakham. The initial point stresses the conversation of a Hakham. The conversation of a Hakham is befitting men of nobility, Royal Anashim. Hakham Shaul took with him </w:t>
      </w:r>
      <w:r w:rsidRPr="00C61662">
        <w:rPr>
          <w:rFonts w:ascii="Times New Roman" w:eastAsia="Book Antiqua" w:hAnsi="Times New Roman" w:cs="Times New Roman"/>
          <w:b/>
          <w:bCs/>
        </w:rPr>
        <w:t>Priscilla and Aquila?</w:t>
      </w:r>
      <w:r w:rsidRPr="00C61662">
        <w:rPr>
          <w:rFonts w:ascii="Times New Roman" w:eastAsia="Book Antiqua" w:hAnsi="Times New Roman" w:cs="Times New Roman"/>
          <w:bCs/>
        </w:rPr>
        <w:t xml:space="preserve"> Why does Hakham Shaul take two tallit makers with him on his journeys? </w:t>
      </w:r>
      <w:r w:rsidRPr="00C61662">
        <w:rPr>
          <w:rFonts w:ascii="Times New Roman" w:eastAsia="Book Antiqua" w:hAnsi="Times New Roman" w:cs="Times New Roman"/>
          <w:b/>
          <w:bCs/>
        </w:rPr>
        <w:t xml:space="preserve"> </w:t>
      </w:r>
      <w:r w:rsidRPr="00C61662">
        <w:rPr>
          <w:rFonts w:ascii="Times New Roman" w:eastAsia="Book Antiqua" w:hAnsi="Times New Roman" w:cs="Times New Roman"/>
        </w:rPr>
        <w:t xml:space="preserve"> We can offer a conjecture that </w:t>
      </w:r>
      <w:r w:rsidRPr="00C61662">
        <w:rPr>
          <w:rFonts w:ascii="Times New Roman" w:eastAsia="Book Antiqua" w:hAnsi="Times New Roman" w:cs="Times New Roman"/>
          <w:b/>
          <w:bCs/>
        </w:rPr>
        <w:t>Priscilla and Aquila</w:t>
      </w:r>
      <w:r w:rsidRPr="00C61662">
        <w:rPr>
          <w:rFonts w:ascii="Times New Roman" w:eastAsia="Book Antiqua" w:hAnsi="Times New Roman" w:cs="Times New Roman"/>
          <w:bCs/>
        </w:rPr>
        <w:t xml:space="preserve"> were more than “tallit makers.” They may well have been in charge of his wardrobe. We cannot imagine Hakham Shaul traipsing all over the globe in tattered rags. He represented Judaism and the Master’s royal Davidic line. Should we be any different as the talmidim of the Master and keepers of his royal palace?  The royal robes of the Kohen HaGadol mentioned in our Torah Seder have captured the mind of a noble Hakham causing him to demonstrate his nobility as a Jewish Hakham and Sh’l'ach (apostle - emissary) “plenipotentiary agent” of the Master.</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rPr>
      </w:pPr>
      <w:r w:rsidRPr="00C61662">
        <w:rPr>
          <w:rFonts w:ascii="Times New Roman" w:eastAsia="Book Antiqua" w:hAnsi="Times New Roman" w:cs="Times New Roman"/>
          <w:b/>
          <w:smallCaps/>
          <w:sz w:val="24"/>
        </w:rPr>
        <w:t>What is Hokhmah?</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Hokhmah is not a development. Hokhmah is what is received (Heb. kibal) from ones Master. A man’s conversation mirrors his inner refinement. Is there any question about where Covey got his materials </w:t>
      </w:r>
      <w:r w:rsidRPr="00C61662">
        <w:rPr>
          <w:rFonts w:ascii="Times New Roman" w:eastAsia="Book Antiqua" w:hAnsi="Times New Roman" w:cs="Times New Roman"/>
          <w:i/>
        </w:rPr>
        <w:t>The Seven Habits of Highly Effective People</w:t>
      </w:r>
      <w:r w:rsidRPr="00C61662">
        <w:rPr>
          <w:rFonts w:ascii="Times New Roman" w:eastAsia="Book Antiqua" w:hAnsi="Times New Roman" w:cs="Times New Roman"/>
        </w:rPr>
        <w:t xml:space="preserve"> from?</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The Hebrew word Hokhmah is equated with “life.” This is because they both have the same numeric value. Therefore, Hokhmah (wisdom) is life. We can clearly see that these seven characteristics are the traits of the above-mentioned Paqidim who beginning with Malchut (kingdom) must develop themselves to the place of becoming a Hakham.</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center"/>
        <w:rPr>
          <w:rFonts w:ascii="Times New Roman" w:eastAsia="Calibri" w:hAnsi="Times New Roman" w:cs="Times New Roman"/>
          <w:i/>
          <w:iCs/>
        </w:rPr>
      </w:pPr>
      <w:r w:rsidRPr="00C61662">
        <w:rPr>
          <w:rFonts w:ascii="Times New Roman" w:eastAsia="Calibri" w:hAnsi="Times New Roman" w:cs="Times New Roman"/>
          <w:i/>
          <w:iCs/>
        </w:rPr>
        <w:t>Showing respect to a Hakham is the mark of a talmid that is on his way to wisdom.</w:t>
      </w:r>
    </w:p>
    <w:p w:rsidR="00C61662" w:rsidRPr="00C61662" w:rsidRDefault="00C61662" w:rsidP="009931DD">
      <w:pPr>
        <w:keepNext/>
        <w:widowControl w:val="0"/>
        <w:spacing w:after="0" w:line="240" w:lineRule="auto"/>
        <w:jc w:val="both"/>
        <w:rPr>
          <w:rFonts w:ascii="Times New Roman" w:eastAsia="Calibri" w:hAnsi="Times New Roman" w:cs="Times New Roman"/>
          <w:i/>
          <w:iCs/>
        </w:rPr>
      </w:pPr>
    </w:p>
    <w:p w:rsidR="00C61662" w:rsidRPr="00C61662" w:rsidRDefault="00C61662" w:rsidP="009931DD">
      <w:pPr>
        <w:keepNext/>
        <w:widowControl w:val="0"/>
        <w:spacing w:line="252" w:lineRule="auto"/>
        <w:rPr>
          <w:rFonts w:ascii="Times New Roman" w:eastAsia="Calibri" w:hAnsi="Times New Roman" w:cs="Times New Roman"/>
          <w:b/>
          <w:smallCaps/>
          <w:sz w:val="24"/>
        </w:rPr>
      </w:pPr>
      <w:r w:rsidRPr="00C61662">
        <w:rPr>
          <w:rFonts w:ascii="Times New Roman" w:eastAsia="Calibri" w:hAnsi="Times New Roman" w:cs="Times New Roman"/>
          <w:b/>
          <w:smallCaps/>
          <w:sz w:val="24"/>
        </w:rPr>
        <w:t>Interrupting a Chaber</w:t>
      </w: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He waits until his fellow has finished before commenting. He never interrupts his chaber. G-d forbid, that he would interrupt his Hakham. He contemplates his answer before engaging the faculty of speech. When we apply the hermeneutic </w:t>
      </w:r>
      <w:r w:rsidRPr="00C61662">
        <w:rPr>
          <w:rFonts w:ascii="Times New Roman" w:eastAsia="Book Antiqua" w:hAnsi="Times New Roman" w:cs="Times New Roman"/>
          <w:b/>
          <w:bCs/>
          <w:lang w:val="en-AU"/>
        </w:rPr>
        <w:t>Ḳal wa-ḥomer</w:t>
      </w:r>
      <w:r w:rsidRPr="00C61662">
        <w:rPr>
          <w:rFonts w:ascii="Times New Roman" w:eastAsia="Book Antiqua" w:hAnsi="Times New Roman" w:cs="Times New Roman"/>
        </w:rPr>
        <w:t>, how much the more we can understand that if we cannot interrupt the speech of a chaber how much the more a Hakham.</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numPr>
          <w:ilvl w:val="0"/>
          <w:numId w:val="4"/>
        </w:numPr>
        <w:spacing w:after="0" w:line="252" w:lineRule="auto"/>
        <w:contextualSpacing/>
        <w:jc w:val="both"/>
        <w:rPr>
          <w:rFonts w:ascii="Times New Roman" w:eastAsia="Book Antiqua" w:hAnsi="Times New Roman" w:cs="Times New Roman"/>
        </w:rPr>
      </w:pPr>
      <w:r w:rsidRPr="00C61662">
        <w:rPr>
          <w:rFonts w:ascii="Times New Roman" w:eastAsia="Book Antiqua" w:hAnsi="Times New Roman" w:cs="Times New Roman"/>
        </w:rPr>
        <w:t>Therefore, they said: Whoever disputes the authority of his Hakham is considered as if he revolts against the Divine Presence, as implied [by Numbers 26:9]: "...who led a revolt against God."</w:t>
      </w:r>
    </w:p>
    <w:p w:rsidR="00C61662" w:rsidRPr="00C61662" w:rsidRDefault="00C61662" w:rsidP="009931DD">
      <w:pPr>
        <w:keepNext/>
        <w:widowControl w:val="0"/>
        <w:numPr>
          <w:ilvl w:val="0"/>
          <w:numId w:val="4"/>
        </w:numPr>
        <w:spacing w:after="0" w:line="252" w:lineRule="auto"/>
        <w:contextualSpacing/>
        <w:jc w:val="both"/>
        <w:rPr>
          <w:rFonts w:ascii="Times New Roman" w:eastAsia="Book Antiqua" w:hAnsi="Times New Roman" w:cs="Times New Roman"/>
        </w:rPr>
      </w:pPr>
      <w:r w:rsidRPr="00C61662">
        <w:rPr>
          <w:rFonts w:ascii="Times New Roman" w:eastAsia="Book Antiqua" w:hAnsi="Times New Roman" w:cs="Times New Roman"/>
        </w:rPr>
        <w:t>Whoever engages in controversy with his teacher is considered as if he engaged in controversy with the Divine Presence, as implied [by Numbers 20:13]: "...where the Jews contested with God and where He was sanctified."</w:t>
      </w:r>
    </w:p>
    <w:p w:rsidR="00C61662" w:rsidRPr="00C61662" w:rsidRDefault="00C61662" w:rsidP="009931DD">
      <w:pPr>
        <w:keepNext/>
        <w:widowControl w:val="0"/>
        <w:numPr>
          <w:ilvl w:val="0"/>
          <w:numId w:val="4"/>
        </w:numPr>
        <w:spacing w:after="0" w:line="252" w:lineRule="auto"/>
        <w:contextualSpacing/>
        <w:jc w:val="both"/>
        <w:rPr>
          <w:rFonts w:ascii="Times New Roman" w:eastAsia="Book Antiqua" w:hAnsi="Times New Roman" w:cs="Times New Roman"/>
        </w:rPr>
      </w:pPr>
      <w:r w:rsidRPr="00C61662">
        <w:rPr>
          <w:rFonts w:ascii="Times New Roman" w:eastAsia="Book Antiqua" w:hAnsi="Times New Roman" w:cs="Times New Roman"/>
        </w:rPr>
        <w:t>Whoever complains against his teacher is considered as if he complains against the Divine Presence, as implied [by Exodus 16:8]: "Your complaints are not against us, but against God."</w:t>
      </w:r>
    </w:p>
    <w:p w:rsidR="00C61662" w:rsidRPr="00C61662" w:rsidRDefault="00C61662" w:rsidP="009931DD">
      <w:pPr>
        <w:keepNext/>
        <w:widowControl w:val="0"/>
        <w:numPr>
          <w:ilvl w:val="0"/>
          <w:numId w:val="4"/>
        </w:numPr>
        <w:spacing w:after="0" w:line="252" w:lineRule="auto"/>
        <w:contextualSpacing/>
        <w:jc w:val="both"/>
        <w:rPr>
          <w:rFonts w:ascii="Times New Roman" w:eastAsia="Book Antiqua" w:hAnsi="Times New Roman" w:cs="Times New Roman"/>
        </w:rPr>
      </w:pPr>
      <w:r w:rsidRPr="00C61662">
        <w:rPr>
          <w:rFonts w:ascii="Times New Roman" w:eastAsia="Book Antiqua" w:hAnsi="Times New Roman" w:cs="Times New Roman"/>
        </w:rPr>
        <w:t>Whoever thinks disparagingly of his teacher is considered as if he thought disparagingly of the Divine Presence, as implied [by Numbers 21:5]: "And the people spoke out against God and Moses."</w:t>
      </w:r>
      <w:r w:rsidRPr="00C61662">
        <w:rPr>
          <w:rFonts w:ascii="Times New Roman" w:eastAsia="Book Antiqua" w:hAnsi="Times New Roman" w:cs="Times New Roman"/>
          <w:vertAlign w:val="superscript"/>
        </w:rPr>
        <w:footnoteReference w:id="67"/>
      </w:r>
    </w:p>
    <w:p w:rsidR="00CD7F47" w:rsidRDefault="00CD7F47" w:rsidP="009931DD">
      <w:pPr>
        <w:keepNext/>
        <w:widowControl w:val="0"/>
        <w:spacing w:line="252" w:lineRule="auto"/>
        <w:rPr>
          <w:rFonts w:ascii="Times New Roman" w:eastAsia="Calibri" w:hAnsi="Times New Roman" w:cs="Times New Roman"/>
          <w:b/>
          <w:smallCaps/>
          <w:sz w:val="24"/>
        </w:rPr>
      </w:pPr>
    </w:p>
    <w:p w:rsidR="00C61662" w:rsidRPr="00C61662" w:rsidRDefault="00C61662" w:rsidP="009931DD">
      <w:pPr>
        <w:keepNext/>
        <w:widowControl w:val="0"/>
        <w:spacing w:line="252" w:lineRule="auto"/>
        <w:rPr>
          <w:rFonts w:ascii="Times New Roman" w:eastAsia="Calibri" w:hAnsi="Times New Roman" w:cs="Times New Roman"/>
          <w:b/>
          <w:smallCaps/>
          <w:sz w:val="24"/>
        </w:rPr>
      </w:pPr>
      <w:r w:rsidRPr="00C61662">
        <w:rPr>
          <w:rFonts w:ascii="Times New Roman" w:eastAsia="Calibri" w:hAnsi="Times New Roman" w:cs="Times New Roman"/>
          <w:b/>
          <w:smallCaps/>
          <w:sz w:val="24"/>
        </w:rPr>
        <w:lastRenderedPageBreak/>
        <w:t>And he is not hasty to answer</w:t>
      </w:r>
    </w:p>
    <w:p w:rsidR="00C61662" w:rsidRPr="00C61662" w:rsidRDefault="00C61662" w:rsidP="009931DD">
      <w:pPr>
        <w:keepNext/>
        <w:widowControl w:val="0"/>
        <w:spacing w:line="252" w:lineRule="auto"/>
        <w:rPr>
          <w:rFonts w:ascii="Times New Roman" w:eastAsia="Calibri" w:hAnsi="Times New Roman" w:cs="Times New Roman"/>
          <w:i/>
          <w:iCs/>
        </w:rPr>
      </w:pPr>
      <w:r w:rsidRPr="00C61662">
        <w:rPr>
          <w:rFonts w:ascii="Times New Roman" w:eastAsia="Calibri" w:hAnsi="Times New Roman" w:cs="Times New Roman"/>
          <w:iCs/>
        </w:rPr>
        <w:t>He, deliberates before giving an answer or raising an objection.</w:t>
      </w: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rPr>
      </w:pPr>
      <w:r w:rsidRPr="00C61662">
        <w:rPr>
          <w:rFonts w:ascii="Times New Roman" w:eastAsia="Book Antiqua" w:hAnsi="Times New Roman" w:cs="Times New Roman"/>
          <w:b/>
          <w:smallCaps/>
          <w:sz w:val="24"/>
        </w:rPr>
        <w:t>He asks a relevant question according to the subject matter and answers properly</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He asks lucid well thought out questions.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rPr>
      </w:pPr>
      <w:r w:rsidRPr="00C61662">
        <w:rPr>
          <w:rFonts w:ascii="Times New Roman" w:eastAsia="Book Antiqua" w:hAnsi="Times New Roman" w:cs="Times New Roman"/>
          <w:b/>
          <w:smallCaps/>
          <w:sz w:val="24"/>
        </w:rPr>
        <w:t>And he addresses each matter in its proper sequence, first, then second</w:t>
      </w:r>
    </w:p>
    <w:p w:rsidR="00C61662" w:rsidRPr="00C61662" w:rsidRDefault="00C61662" w:rsidP="009931DD">
      <w:pPr>
        <w:keepNext/>
        <w:widowControl w:val="0"/>
        <w:spacing w:after="0" w:line="240" w:lineRule="auto"/>
        <w:jc w:val="both"/>
        <w:rPr>
          <w:rFonts w:ascii="Times New Roman" w:eastAsia="Book Antiqua" w:hAnsi="Times New Roman" w:cs="Times New Roman"/>
          <w:b/>
          <w:smallCaps/>
          <w:sz w:val="24"/>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 xml:space="preserve">His mind is logical and well ordered.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line="252" w:lineRule="auto"/>
        <w:rPr>
          <w:rFonts w:ascii="Times New Roman" w:eastAsia="Calibri" w:hAnsi="Times New Roman" w:cs="Times New Roman"/>
          <w:b/>
          <w:smallCaps/>
          <w:sz w:val="24"/>
        </w:rPr>
      </w:pPr>
      <w:r w:rsidRPr="00C61662">
        <w:rPr>
          <w:rFonts w:ascii="Times New Roman" w:eastAsia="Calibri" w:hAnsi="Times New Roman" w:cs="Times New Roman"/>
          <w:b/>
          <w:smallCaps/>
          <w:sz w:val="24"/>
        </w:rPr>
        <w:t>And concerning something he has not heard, he says, “I have not heard the answer.”</w:t>
      </w:r>
    </w:p>
    <w:p w:rsidR="00C61662" w:rsidRPr="00C61662" w:rsidRDefault="00C61662" w:rsidP="009931DD">
      <w:pPr>
        <w:keepNext/>
        <w:widowControl w:val="0"/>
        <w:spacing w:after="0" w:line="240" w:lineRule="auto"/>
        <w:jc w:val="both"/>
        <w:rPr>
          <w:rFonts w:ascii="Times New Roman" w:eastAsia="Book Antiqua" w:hAnsi="Times New Roman" w:cs="Times New Roman"/>
          <w:iCs/>
        </w:rPr>
      </w:pPr>
      <w:r w:rsidRPr="00C61662">
        <w:rPr>
          <w:rFonts w:ascii="Times New Roman" w:eastAsia="Book Antiqua" w:hAnsi="Times New Roman" w:cs="Times New Roman"/>
          <w:iCs/>
        </w:rPr>
        <w:t>He NEVER says that he heard something from his Master trying to impress others with an idea that he himself fabricated. Furthermore, this quality plays on the silence of a talmid before his Hakham. He receives (</w:t>
      </w:r>
      <w:r w:rsidRPr="00C61662">
        <w:rPr>
          <w:rFonts w:ascii="Times New Roman" w:eastAsia="Book Antiqua" w:hAnsi="Times New Roman" w:cs="Times New Roman"/>
          <w:i/>
          <w:iCs/>
        </w:rPr>
        <w:t>kibal</w:t>
      </w:r>
      <w:r w:rsidRPr="00C61662">
        <w:rPr>
          <w:rFonts w:ascii="Times New Roman" w:eastAsia="Book Antiqua" w:hAnsi="Times New Roman" w:cs="Times New Roman"/>
          <w:iCs/>
        </w:rPr>
        <w:t xml:space="preserve">) the secret (So’od) of his Hakham by listening to his words. The Hakham carefully forms his words to bring light into the darkened vessel. The light is not only enlightenment but Hokhmah as well. </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Time and space does not allow us to comment on all the facets of this Mishnah. However, we note that we have brought this mishnah into the Remes for the sake of seeing that Hakham Shaul has understood what it means to be the least (last) and the first i.e. a Hakham who is a noble slave (Paqid) of the Master.</w:t>
      </w:r>
    </w:p>
    <w:p w:rsidR="00C61662" w:rsidRPr="00C61662" w:rsidRDefault="00C61662" w:rsidP="009931DD">
      <w:pPr>
        <w:keepNext/>
        <w:widowControl w:val="0"/>
        <w:spacing w:after="0" w:line="240" w:lineRule="auto"/>
        <w:jc w:val="both"/>
        <w:rPr>
          <w:rFonts w:ascii="Times New Roman" w:eastAsia="Book Antiqua" w:hAnsi="Times New Roman" w:cs="Times New Roman"/>
        </w:rPr>
      </w:pPr>
    </w:p>
    <w:p w:rsidR="00C61662" w:rsidRPr="00C61662" w:rsidRDefault="00C61662" w:rsidP="009931DD">
      <w:pPr>
        <w:keepNext/>
        <w:widowControl w:val="0"/>
        <w:spacing w:after="0" w:line="240" w:lineRule="auto"/>
        <w:jc w:val="both"/>
        <w:rPr>
          <w:rFonts w:ascii="Times New Roman" w:eastAsia="Book Antiqua" w:hAnsi="Times New Roman" w:cs="Times New Roman"/>
        </w:rPr>
      </w:pPr>
      <w:r w:rsidRPr="00C61662">
        <w:rPr>
          <w:rFonts w:ascii="Times New Roman" w:eastAsia="Book Antiqua" w:hAnsi="Times New Roman" w:cs="Times New Roman"/>
        </w:rPr>
        <w:t>The works of the Ramban Hilchot De’ot and Talmud Torah are advisable reading for all the talmidim of a Hakham.</w:t>
      </w:r>
    </w:p>
    <w:p w:rsidR="009F7424" w:rsidRDefault="009F7424" w:rsidP="009931DD">
      <w:pPr>
        <w:keepNext/>
        <w:widowControl w:val="0"/>
        <w:pBdr>
          <w:bottom w:val="double" w:sz="6" w:space="1" w:color="auto"/>
        </w:pBdr>
        <w:spacing w:after="0" w:line="240" w:lineRule="auto"/>
        <w:jc w:val="both"/>
        <w:rPr>
          <w:rFonts w:ascii="Times New Roman" w:hAnsi="Times New Roman" w:cs="Times New Roman"/>
        </w:rPr>
      </w:pPr>
    </w:p>
    <w:p w:rsidR="00C61662" w:rsidRDefault="00C61662" w:rsidP="009931DD">
      <w:pPr>
        <w:keepNext/>
        <w:widowControl w:val="0"/>
        <w:spacing w:after="0" w:line="240" w:lineRule="auto"/>
        <w:jc w:val="both"/>
        <w:rPr>
          <w:rFonts w:ascii="Times New Roman" w:hAnsi="Times New Roman" w:cs="Times New Roman"/>
        </w:rPr>
      </w:pPr>
    </w:p>
    <w:p w:rsidR="00740230" w:rsidRPr="00740230" w:rsidRDefault="00740230" w:rsidP="00740230">
      <w:pPr>
        <w:keepNext/>
        <w:widowControl w:val="0"/>
        <w:spacing w:after="0" w:line="240" w:lineRule="auto"/>
        <w:jc w:val="center"/>
        <w:rPr>
          <w:rFonts w:asciiTheme="majorHAnsi" w:eastAsia="Calibri" w:hAnsiTheme="majorHAnsi" w:cs="Times New Roman"/>
          <w:b/>
          <w:sz w:val="28"/>
          <w:szCs w:val="28"/>
          <w:lang w:val="en-AU" w:bidi="en-US"/>
        </w:rPr>
      </w:pPr>
      <w:r w:rsidRPr="00740230">
        <w:rPr>
          <w:rFonts w:asciiTheme="majorHAnsi" w:eastAsia="Calibri" w:hAnsiTheme="majorHAnsi" w:cs="Times New Roman"/>
          <w:b/>
          <w:sz w:val="28"/>
          <w:szCs w:val="28"/>
          <w:lang w:val="en-AU" w:bidi="en-US"/>
        </w:rPr>
        <w:t>Questions for Reflection</w:t>
      </w:r>
    </w:p>
    <w:p w:rsidR="00740230" w:rsidRPr="00740230" w:rsidRDefault="00740230" w:rsidP="00740230">
      <w:pPr>
        <w:keepNext/>
        <w:widowControl w:val="0"/>
        <w:spacing w:after="0" w:line="240" w:lineRule="auto"/>
        <w:rPr>
          <w:rFonts w:ascii="Times New Roman" w:eastAsia="Calibri" w:hAnsi="Times New Roman" w:cs="Times New Roman"/>
          <w:lang w:val="en-AU" w:bidi="en-US"/>
        </w:rPr>
      </w:pPr>
    </w:p>
    <w:p w:rsidR="00740230" w:rsidRPr="00740230" w:rsidRDefault="00740230" w:rsidP="00740230">
      <w:pPr>
        <w:keepNext/>
        <w:widowControl w:val="0"/>
        <w:numPr>
          <w:ilvl w:val="0"/>
          <w:numId w:val="5"/>
        </w:numPr>
        <w:spacing w:after="0" w:line="240" w:lineRule="auto"/>
        <w:contextualSpacing/>
        <w:rPr>
          <w:rFonts w:ascii="Times New Roman" w:eastAsia="Calibri" w:hAnsi="Times New Roman" w:cs="Times New Roman"/>
          <w:lang w:val="en-AU" w:bidi="en-US"/>
        </w:rPr>
      </w:pPr>
      <w:r w:rsidRPr="00740230">
        <w:rPr>
          <w:rFonts w:ascii="Times New Roman" w:eastAsia="Calibri" w:hAnsi="Times New Roman" w:cs="Times New Roman"/>
          <w:lang w:val="en-AU" w:bidi="en-US"/>
        </w:rPr>
        <w:t>From all the readings for this week, which particular verse or passage caught your attention and fired your heart and imagination?</w:t>
      </w:r>
    </w:p>
    <w:p w:rsidR="00740230" w:rsidRPr="00740230" w:rsidRDefault="00740230" w:rsidP="00740230">
      <w:pPr>
        <w:keepNext/>
        <w:widowControl w:val="0"/>
        <w:numPr>
          <w:ilvl w:val="0"/>
          <w:numId w:val="5"/>
        </w:numPr>
        <w:spacing w:after="0" w:line="240" w:lineRule="auto"/>
        <w:contextualSpacing/>
        <w:rPr>
          <w:rFonts w:ascii="Times New Roman" w:eastAsia="Calibri" w:hAnsi="Times New Roman" w:cs="Times New Roman"/>
          <w:lang w:val="en-AU" w:bidi="en-US"/>
        </w:rPr>
      </w:pPr>
      <w:r w:rsidRPr="00740230">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740230" w:rsidRPr="00740230" w:rsidRDefault="00740230" w:rsidP="00740230">
      <w:pPr>
        <w:keepNext/>
        <w:widowControl w:val="0"/>
        <w:pBdr>
          <w:bottom w:val="double" w:sz="6" w:space="1" w:color="auto"/>
        </w:pBdr>
        <w:spacing w:after="0" w:line="240" w:lineRule="auto"/>
        <w:jc w:val="both"/>
        <w:rPr>
          <w:rFonts w:ascii="Times New Roman" w:hAnsi="Times New Roman" w:cs="Times New Roman"/>
          <w:lang w:bidi="en-US"/>
        </w:rPr>
      </w:pPr>
    </w:p>
    <w:p w:rsidR="00740230" w:rsidRPr="00740230" w:rsidRDefault="00740230" w:rsidP="00740230">
      <w:pPr>
        <w:keepNext/>
        <w:widowControl w:val="0"/>
        <w:spacing w:after="0" w:line="240" w:lineRule="auto"/>
        <w:jc w:val="both"/>
        <w:rPr>
          <w:rFonts w:ascii="Times New Roman" w:hAnsi="Times New Roman" w:cs="Times New Roman"/>
          <w:b/>
        </w:rPr>
      </w:pP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sz w:val="28"/>
          <w:szCs w:val="28"/>
        </w:rPr>
        <w:t>Blessing After Torah Study</w:t>
      </w:r>
    </w:p>
    <w:p w:rsidR="00740230" w:rsidRPr="00740230" w:rsidRDefault="00740230" w:rsidP="00740230">
      <w:pPr>
        <w:keepNext/>
        <w:widowControl w:val="0"/>
        <w:spacing w:after="0" w:line="240" w:lineRule="auto"/>
        <w:rPr>
          <w:rFonts w:ascii="Times New Roman" w:hAnsi="Times New Roman" w:cs="Times New Roman"/>
          <w:b/>
          <w:bCs/>
        </w:rPr>
      </w:pP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Barúch Atáh Adonai, Elohénu Meléch HaOlám,</w:t>
      </w: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Ashér Natán Lánu Torát Emét, V'Chayéi Olám Natá B'Tochénu.</w:t>
      </w: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Barúch Atáh Adonái, Notén HaToráh. Amen!</w:t>
      </w:r>
    </w:p>
    <w:p w:rsidR="00740230" w:rsidRPr="00740230" w:rsidRDefault="00740230" w:rsidP="00740230">
      <w:pPr>
        <w:keepNext/>
        <w:widowControl w:val="0"/>
        <w:spacing w:after="0" w:line="240" w:lineRule="auto"/>
        <w:jc w:val="center"/>
        <w:rPr>
          <w:rFonts w:ascii="Arial Narrow" w:hAnsi="Arial Narrow" w:cs="Times New Roman"/>
          <w:b/>
          <w:bCs/>
        </w:rPr>
      </w:pP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Blessed is Ha-Shem our God, King of the universe,</w:t>
      </w: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Who has given us a teaching of truth, implanting within us eternal life.</w:t>
      </w: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Blessed is Ha-Shem, Giver of the Torah. Amen!</w:t>
      </w:r>
    </w:p>
    <w:p w:rsidR="00740230" w:rsidRPr="00740230" w:rsidRDefault="00740230" w:rsidP="00740230">
      <w:pPr>
        <w:keepNext/>
        <w:widowControl w:val="0"/>
        <w:spacing w:after="0" w:line="240" w:lineRule="auto"/>
        <w:jc w:val="center"/>
        <w:rPr>
          <w:rFonts w:ascii="Arial Narrow" w:hAnsi="Arial Narrow" w:cs="Times New Roman"/>
          <w:b/>
          <w:bCs/>
        </w:rPr>
      </w:pP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 xml:space="preserve">“Now unto Him who is able to preserve you faultless, and spotless, and to establish you without a blemish, </w:t>
      </w:r>
    </w:p>
    <w:p w:rsidR="00740230" w:rsidRPr="00740230" w:rsidRDefault="00740230" w:rsidP="00740230">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740230" w:rsidRPr="00740230" w:rsidRDefault="00740230" w:rsidP="00740230">
      <w:pPr>
        <w:keepNext/>
        <w:widowControl w:val="0"/>
        <w:pBdr>
          <w:bottom w:val="double" w:sz="6" w:space="1" w:color="auto"/>
        </w:pBdr>
        <w:spacing w:after="0" w:line="240" w:lineRule="auto"/>
        <w:jc w:val="center"/>
        <w:rPr>
          <w:rFonts w:ascii="Times New Roman" w:hAnsi="Times New Roman" w:cs="Times New Roman"/>
          <w:b/>
          <w:bCs/>
        </w:rPr>
      </w:pPr>
    </w:p>
    <w:p w:rsidR="00740230" w:rsidRPr="00740230" w:rsidRDefault="00740230" w:rsidP="00740230">
      <w:pPr>
        <w:keepNext/>
        <w:widowControl w:val="0"/>
        <w:spacing w:after="0" w:line="240" w:lineRule="auto"/>
        <w:jc w:val="both"/>
        <w:rPr>
          <w:rFonts w:ascii="Times New Roman" w:hAnsi="Times New Roman"/>
        </w:rPr>
      </w:pPr>
    </w:p>
    <w:p w:rsidR="00740230" w:rsidRPr="00740230" w:rsidRDefault="00740230" w:rsidP="00740230">
      <w:pPr>
        <w:keepNext/>
        <w:widowControl w:val="0"/>
        <w:tabs>
          <w:tab w:val="left" w:pos="3211"/>
        </w:tabs>
        <w:spacing w:after="0" w:line="240" w:lineRule="auto"/>
        <w:jc w:val="center"/>
        <w:rPr>
          <w:rFonts w:ascii="Century Schoolbook" w:eastAsia="Calibri" w:hAnsi="Century Schoolbook" w:cs="Times New Roman"/>
          <w:b/>
          <w:bCs/>
          <w:sz w:val="28"/>
          <w:szCs w:val="28"/>
          <w:lang w:val="en-AU"/>
        </w:rPr>
      </w:pPr>
      <w:r w:rsidRPr="00740230">
        <w:rPr>
          <w:rFonts w:ascii="Century Schoolbook" w:eastAsia="Calibri" w:hAnsi="Century Schoolbook" w:cs="Times New Roman"/>
          <w:b/>
          <w:bCs/>
          <w:sz w:val="28"/>
          <w:szCs w:val="28"/>
          <w:lang w:val="en-AU"/>
        </w:rPr>
        <w:lastRenderedPageBreak/>
        <w:t>Next Shabbat:</w:t>
      </w:r>
    </w:p>
    <w:p w:rsidR="00740230" w:rsidRDefault="00740230" w:rsidP="00740230">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740230">
        <w:rPr>
          <w:rFonts w:ascii="Century Schoolbook" w:eastAsia="Calibri" w:hAnsi="Century Schoolbook" w:cs="Times New Roman"/>
          <w:b/>
          <w:bCs/>
          <w:sz w:val="24"/>
          <w:szCs w:val="24"/>
          <w:lang w:val="en-AU"/>
        </w:rPr>
        <w:t>Shabbat “</w:t>
      </w:r>
      <w:r w:rsidR="006A468E" w:rsidRPr="006A468E">
        <w:rPr>
          <w:rFonts w:ascii="Century Schoolbook" w:eastAsia="Calibri" w:hAnsi="Century Schoolbook" w:cs="Times New Roman"/>
          <w:b/>
          <w:bCs/>
          <w:sz w:val="24"/>
          <w:szCs w:val="24"/>
          <w:lang w:val="en-AU"/>
        </w:rPr>
        <w:t>VaYabiu Et-HaMishkhan</w:t>
      </w:r>
      <w:r w:rsidRPr="00740230">
        <w:rPr>
          <w:rFonts w:ascii="Century Schoolbook" w:eastAsia="Calibri" w:hAnsi="Century Schoolbook" w:cs="Times New Roman"/>
          <w:b/>
          <w:bCs/>
          <w:sz w:val="24"/>
          <w:szCs w:val="24"/>
          <w:lang w:val="en-AU"/>
        </w:rPr>
        <w:t>” – “</w:t>
      </w:r>
      <w:r w:rsidR="006A468E" w:rsidRPr="006A468E">
        <w:rPr>
          <w:rFonts w:ascii="Century Schoolbook" w:eastAsia="Calibri" w:hAnsi="Century Schoolbook" w:cs="Times New Roman"/>
          <w:b/>
          <w:bCs/>
          <w:sz w:val="24"/>
          <w:szCs w:val="24"/>
          <w:lang w:val="en-AU"/>
        </w:rPr>
        <w:t>And they brought the tabernacle</w:t>
      </w:r>
      <w:r w:rsidRPr="00740230">
        <w:rPr>
          <w:rFonts w:ascii="Century Schoolbook" w:eastAsia="Calibri" w:hAnsi="Century Schoolbook" w:cs="Times New Roman"/>
          <w:b/>
          <w:bCs/>
          <w:sz w:val="24"/>
          <w:szCs w:val="24"/>
        </w:rPr>
        <w:t>”</w:t>
      </w:r>
    </w:p>
    <w:p w:rsidR="006A468E" w:rsidRDefault="006A468E" w:rsidP="00740230">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&amp;</w:t>
      </w:r>
    </w:p>
    <w:p w:rsidR="006A468E" w:rsidRDefault="006A468E" w:rsidP="00740230">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Shabbat Mevar’chim HaChodesh Kislev</w:t>
      </w:r>
    </w:p>
    <w:p w:rsidR="006A468E" w:rsidRPr="00740230" w:rsidRDefault="006A468E" w:rsidP="00740230">
      <w:pPr>
        <w:keepNext/>
        <w:widowControl w:val="0"/>
        <w:tabs>
          <w:tab w:val="left" w:pos="3211"/>
        </w:tabs>
        <w:spacing w:after="0" w:line="240" w:lineRule="auto"/>
        <w:jc w:val="center"/>
        <w:rPr>
          <w:rFonts w:ascii="Times New Roman" w:eastAsia="Calibri" w:hAnsi="Times New Roman" w:cs="Times New Roman"/>
          <w:sz w:val="24"/>
          <w:szCs w:val="24"/>
          <w:lang w:val="en-AU"/>
        </w:rPr>
      </w:pPr>
      <w:r>
        <w:rPr>
          <w:rFonts w:ascii="Century Schoolbook" w:eastAsia="Calibri" w:hAnsi="Century Schoolbook" w:cs="Times New Roman"/>
          <w:b/>
          <w:bCs/>
          <w:sz w:val="24"/>
          <w:szCs w:val="24"/>
        </w:rPr>
        <w:t>Proclamation of the New Moon for the Month of Kislev</w:t>
      </w:r>
    </w:p>
    <w:p w:rsidR="00740230" w:rsidRPr="00740230" w:rsidRDefault="00740230" w:rsidP="00740230">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2746"/>
        <w:gridCol w:w="2870"/>
      </w:tblGrid>
      <w:tr w:rsidR="00740230" w:rsidRPr="00740230" w:rsidTr="003E671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740230">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740230">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740230">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Weekday Torah Reading:</w:t>
            </w:r>
          </w:p>
        </w:tc>
      </w:tr>
      <w:tr w:rsidR="00740230" w:rsidRPr="00740230" w:rsidTr="003E671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6A468E" w:rsidP="006A468E">
            <w:pPr>
              <w:keepNext/>
              <w:widowControl w:val="0"/>
              <w:autoSpaceDE w:val="0"/>
              <w:autoSpaceDN w:val="0"/>
              <w:bidi/>
              <w:adjustRightInd w:val="0"/>
              <w:spacing w:after="0" w:line="240" w:lineRule="auto"/>
              <w:jc w:val="center"/>
              <w:rPr>
                <w:rFonts w:ascii="Times New Roman" w:hAnsi="Times New Roman" w:cs="Times New Roman"/>
                <w:b/>
                <w:sz w:val="28"/>
                <w:szCs w:val="28"/>
              </w:rPr>
            </w:pPr>
            <w:r w:rsidRPr="005F5462">
              <w:rPr>
                <w:rFonts w:ascii="Times New Roman" w:hAnsi="Times New Roman" w:cs="Times New Roman"/>
                <w:b/>
                <w:bCs/>
                <w:sz w:val="28"/>
                <w:szCs w:val="28"/>
                <w:rtl/>
                <w:lang w:bidi="he-IL"/>
              </w:rPr>
              <w:t>וַיָּבִיאוּ אֶת-הַמִּשְׁכָּן</w:t>
            </w:r>
          </w:p>
        </w:tc>
        <w:tc>
          <w:tcPr>
            <w:tcW w:w="0" w:type="auto"/>
            <w:tcBorders>
              <w:top w:val="single" w:sz="4" w:space="0" w:color="auto"/>
              <w:left w:val="single" w:sz="4" w:space="0" w:color="auto"/>
              <w:bottom w:val="single" w:sz="4" w:space="0" w:color="auto"/>
              <w:right w:val="single" w:sz="4" w:space="0" w:color="auto"/>
            </w:tcBorders>
            <w:vAlign w:val="center"/>
          </w:tcPr>
          <w:p w:rsidR="00740230" w:rsidRPr="00740230" w:rsidRDefault="00740230" w:rsidP="00740230">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740230" w:rsidRPr="00740230" w:rsidRDefault="00740230" w:rsidP="00740230">
            <w:pPr>
              <w:keepNext/>
              <w:widowControl w:val="0"/>
              <w:spacing w:after="0" w:line="240" w:lineRule="auto"/>
              <w:jc w:val="center"/>
              <w:rPr>
                <w:rFonts w:ascii="Times New Roman" w:eastAsia="Times New Roman" w:hAnsi="Times New Roman" w:cs="Times New Roman"/>
                <w:b/>
                <w:bCs/>
                <w:lang w:val="en-AU"/>
              </w:rPr>
            </w:pPr>
            <w:r w:rsidRPr="00740230">
              <w:rPr>
                <w:rFonts w:ascii="Times New Roman" w:eastAsia="Times New Roman" w:hAnsi="Times New Roman" w:cs="Times New Roman"/>
                <w:b/>
                <w:bCs/>
                <w:lang w:val="en-AU"/>
              </w:rPr>
              <w:t>Saturday Afternoon</w:t>
            </w:r>
          </w:p>
        </w:tc>
      </w:tr>
      <w:tr w:rsidR="00740230" w:rsidRPr="00740230" w:rsidTr="003E671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6A468E" w:rsidP="00740230">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“VaYabiu Et-HaMishkhan</w:t>
            </w:r>
            <w:r w:rsidR="00740230" w:rsidRPr="0074023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1 – Shemot </w:t>
            </w:r>
            <w:r w:rsidR="003B615A">
              <w:rPr>
                <w:rFonts w:ascii="Times New Roman" w:eastAsia="Times New Roman" w:hAnsi="Times New Roman" w:cs="Times New Roman"/>
                <w:lang w:val="en-AU" w:eastAsia="en-AU" w:bidi="he-IL"/>
              </w:rPr>
              <w:t>39:33-43</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6A468E" w:rsidP="0074023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w:t>
            </w:r>
            <w:r w:rsidR="00C06B5A">
              <w:rPr>
                <w:rFonts w:ascii="Times New Roman" w:eastAsia="Calibri" w:hAnsi="Times New Roman" w:cs="Times New Roman"/>
                <w:lang w:val="en-AU"/>
              </w:rPr>
              <w:t>qra 1:1-3</w:t>
            </w:r>
          </w:p>
        </w:tc>
      </w:tr>
      <w:tr w:rsidR="00740230" w:rsidRPr="00740230" w:rsidTr="003E671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740230">
            <w:pPr>
              <w:keepNext/>
              <w:widowControl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w:t>
            </w:r>
            <w:r w:rsidR="006A468E" w:rsidRPr="006A468E">
              <w:rPr>
                <w:rFonts w:ascii="Times New Roman" w:eastAsia="Calibri" w:hAnsi="Times New Roman" w:cs="Times New Roman"/>
                <w:b/>
              </w:rPr>
              <w:t>And they brought the tabernacle</w:t>
            </w:r>
            <w:r w:rsidRPr="0074023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2 – Shemot </w:t>
            </w:r>
            <w:r w:rsidR="003B615A">
              <w:rPr>
                <w:rFonts w:ascii="Times New Roman" w:eastAsia="Times New Roman" w:hAnsi="Times New Roman" w:cs="Times New Roman"/>
                <w:lang w:val="en-AU" w:eastAsia="en-AU" w:bidi="he-IL"/>
              </w:rPr>
              <w:t>40:1-16</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C06B5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sidR="00C06B5A">
              <w:rPr>
                <w:rFonts w:ascii="Times New Roman" w:eastAsia="Calibri" w:hAnsi="Times New Roman" w:cs="Times New Roman"/>
                <w:lang w:val="en-AU"/>
              </w:rPr>
              <w:t>Vayiqra 1:4-6</w:t>
            </w:r>
          </w:p>
        </w:tc>
      </w:tr>
      <w:tr w:rsidR="00740230" w:rsidRPr="00740230" w:rsidTr="003E671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740230">
            <w:pPr>
              <w:keepNext/>
              <w:widowControl w:val="0"/>
              <w:spacing w:after="0" w:line="240" w:lineRule="auto"/>
              <w:jc w:val="center"/>
              <w:rPr>
                <w:rFonts w:ascii="Times New Roman" w:eastAsia="Calibri" w:hAnsi="Times New Roman" w:cs="Times New Roman"/>
                <w:b/>
                <w:lang w:val="es-ES_tradnl"/>
              </w:rPr>
            </w:pPr>
            <w:r w:rsidRPr="00740230">
              <w:rPr>
                <w:rFonts w:ascii="Times New Roman" w:eastAsia="Calibri" w:hAnsi="Times New Roman" w:cs="Times New Roman"/>
                <w:b/>
                <w:lang w:val="es-ES_tradnl"/>
              </w:rPr>
              <w:t>“</w:t>
            </w:r>
            <w:r w:rsidR="006A468E" w:rsidRPr="006A468E">
              <w:rPr>
                <w:rFonts w:ascii="Times New Roman" w:eastAsia="Calibri" w:hAnsi="Times New Roman" w:cs="Times New Roman"/>
                <w:b/>
              </w:rPr>
              <w:t>Y trajeron el tabernáculo</w:t>
            </w:r>
            <w:r w:rsidRPr="0074023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3 – Shemot </w:t>
            </w:r>
            <w:r w:rsidR="003B615A">
              <w:rPr>
                <w:rFonts w:ascii="Times New Roman" w:eastAsia="Times New Roman" w:hAnsi="Times New Roman" w:cs="Times New Roman"/>
                <w:lang w:val="en-AU" w:eastAsia="en-AU" w:bidi="he-IL"/>
              </w:rPr>
              <w:t>40:17-19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C06B5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sidR="00C06B5A">
              <w:rPr>
                <w:rFonts w:ascii="Times New Roman" w:eastAsia="Calibri" w:hAnsi="Times New Roman" w:cs="Times New Roman"/>
                <w:lang w:val="en-AU"/>
              </w:rPr>
              <w:t>Vayiqra 1:7-9</w:t>
            </w:r>
          </w:p>
        </w:tc>
      </w:tr>
      <w:tr w:rsidR="00740230" w:rsidRPr="00740230" w:rsidTr="003E671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30" w:rsidRDefault="00740230" w:rsidP="00740230">
            <w:pPr>
              <w:keepNext/>
              <w:widowControl w:val="0"/>
              <w:spacing w:after="0" w:line="240" w:lineRule="auto"/>
              <w:jc w:val="center"/>
              <w:rPr>
                <w:rFonts w:ascii="Times New Roman" w:eastAsia="Calibri" w:hAnsi="Times New Roman" w:cs="Times New Roman"/>
              </w:rPr>
            </w:pPr>
            <w:r w:rsidRPr="00740230">
              <w:rPr>
                <w:rFonts w:ascii="Times New Roman" w:eastAsia="Calibri" w:hAnsi="Times New Roman" w:cs="Times New Roman"/>
                <w:lang w:val="es-ES"/>
              </w:rPr>
              <w:t xml:space="preserve">Shemot (Exod.) </w:t>
            </w:r>
            <w:r w:rsidRPr="00740230">
              <w:rPr>
                <w:rFonts w:ascii="Times New Roman" w:eastAsia="Calibri" w:hAnsi="Times New Roman" w:cs="Times New Roman"/>
              </w:rPr>
              <w:t>39:33 – 40:38</w:t>
            </w:r>
          </w:p>
          <w:p w:rsidR="00740230" w:rsidRPr="00740230" w:rsidRDefault="00740230" w:rsidP="00740230">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rPr>
              <w:t>&amp; BaMidbar (</w:t>
            </w:r>
            <w:r w:rsidRPr="00740230">
              <w:rPr>
                <w:rFonts w:ascii="Times New Roman" w:eastAsia="Calibri" w:hAnsi="Times New Roman" w:cs="Times New Roman"/>
              </w:rPr>
              <w:t>Num.</w:t>
            </w:r>
            <w:r>
              <w:rPr>
                <w:rFonts w:ascii="Times New Roman" w:eastAsia="Calibri" w:hAnsi="Times New Roman" w:cs="Times New Roman"/>
              </w:rPr>
              <w:t>)</w:t>
            </w:r>
            <w:r w:rsidRPr="00740230">
              <w:rPr>
                <w:rFonts w:ascii="Times New Roman" w:eastAsia="Calibri" w:hAnsi="Times New Roman" w:cs="Times New Roman"/>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4 – Shemot </w:t>
            </w:r>
            <w:r w:rsidR="003B615A">
              <w:rPr>
                <w:rFonts w:ascii="Times New Roman" w:eastAsia="Times New Roman" w:hAnsi="Times New Roman" w:cs="Times New Roman"/>
                <w:lang w:val="en-AU" w:eastAsia="en-AU" w:bidi="he-IL"/>
              </w:rPr>
              <w:t>40:20-24</w:t>
            </w:r>
          </w:p>
        </w:tc>
        <w:tc>
          <w:tcPr>
            <w:tcW w:w="0" w:type="auto"/>
            <w:tcBorders>
              <w:top w:val="single" w:sz="4" w:space="0" w:color="auto"/>
              <w:left w:val="single" w:sz="4" w:space="0" w:color="auto"/>
              <w:bottom w:val="single" w:sz="4" w:space="0" w:color="auto"/>
              <w:right w:val="single" w:sz="4" w:space="0" w:color="auto"/>
            </w:tcBorders>
          </w:tcPr>
          <w:p w:rsidR="00740230" w:rsidRPr="00740230" w:rsidRDefault="00740230" w:rsidP="00740230">
            <w:pPr>
              <w:keepNext/>
              <w:widowControl w:val="0"/>
              <w:snapToGrid w:val="0"/>
              <w:spacing w:after="0" w:line="240" w:lineRule="auto"/>
              <w:rPr>
                <w:rFonts w:ascii="Times New Roman" w:eastAsia="Calibri" w:hAnsi="Times New Roman" w:cs="Times New Roman"/>
                <w:lang w:val="en-AU"/>
              </w:rPr>
            </w:pPr>
          </w:p>
        </w:tc>
      </w:tr>
      <w:tr w:rsidR="00740230" w:rsidRPr="00740230" w:rsidTr="003E671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30" w:rsidRDefault="00740230" w:rsidP="00740230">
            <w:pPr>
              <w:keepNext/>
              <w:widowControl w:val="0"/>
              <w:spacing w:after="0" w:line="240" w:lineRule="auto"/>
              <w:jc w:val="center"/>
              <w:rPr>
                <w:rFonts w:ascii="Times New Roman" w:hAnsi="Times New Roman" w:cs="Times New Roman"/>
              </w:rPr>
            </w:pPr>
            <w:r w:rsidRPr="00740230">
              <w:rPr>
                <w:rFonts w:ascii="Times New Roman" w:eastAsia="Calibri" w:hAnsi="Times New Roman" w:cs="Times New Roman"/>
                <w:lang w:val="en-AU"/>
              </w:rPr>
              <w:t>Ashlamatah:</w:t>
            </w:r>
            <w:r w:rsidRPr="00740230">
              <w:t xml:space="preserve"> </w:t>
            </w:r>
            <w:r w:rsidRPr="00740230">
              <w:rPr>
                <w:rFonts w:ascii="Times New Roman" w:hAnsi="Times New Roman" w:cs="Times New Roman"/>
              </w:rPr>
              <w:t>Isaiah 33:20 – 34:4, 8</w:t>
            </w:r>
          </w:p>
          <w:p w:rsidR="00740230" w:rsidRPr="00740230" w:rsidRDefault="00740230" w:rsidP="0074023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&amp; </w:t>
            </w:r>
            <w:r w:rsidRPr="00740230">
              <w:rPr>
                <w:rFonts w:ascii="Times New Roman" w:eastAsia="Calibri"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0" w:rsidRPr="00740230" w:rsidRDefault="00740230"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5 – Shemot </w:t>
            </w:r>
            <w:r w:rsidR="003B615A">
              <w:rPr>
                <w:rFonts w:ascii="Times New Roman" w:eastAsia="Times New Roman" w:hAnsi="Times New Roman" w:cs="Times New Roman"/>
                <w:lang w:val="en-AU" w:eastAsia="en-AU" w:bidi="he-IL"/>
              </w:rPr>
              <w:t>40:25-27</w:t>
            </w:r>
          </w:p>
        </w:tc>
        <w:tc>
          <w:tcPr>
            <w:tcW w:w="0" w:type="auto"/>
            <w:tcBorders>
              <w:top w:val="single" w:sz="4" w:space="0" w:color="auto"/>
              <w:left w:val="single" w:sz="4" w:space="0" w:color="auto"/>
              <w:bottom w:val="single" w:sz="4" w:space="0" w:color="auto"/>
              <w:right w:val="single" w:sz="4" w:space="0" w:color="auto"/>
            </w:tcBorders>
          </w:tcPr>
          <w:p w:rsidR="00740230" w:rsidRPr="00740230" w:rsidRDefault="00740230" w:rsidP="00740230">
            <w:pPr>
              <w:keepNext/>
              <w:widowControl w:val="0"/>
              <w:snapToGrid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Monday &amp; Thursday</w:t>
            </w:r>
          </w:p>
          <w:p w:rsidR="00740230" w:rsidRPr="00740230" w:rsidRDefault="00740230" w:rsidP="00740230">
            <w:pPr>
              <w:keepNext/>
              <w:widowControl w:val="0"/>
              <w:snapToGrid w:val="0"/>
              <w:spacing w:after="0" w:line="240" w:lineRule="auto"/>
              <w:jc w:val="center"/>
              <w:rPr>
                <w:rFonts w:ascii="Times New Roman" w:eastAsia="Calibri" w:hAnsi="Times New Roman" w:cs="Times New Roman"/>
                <w:lang w:val="en-AU"/>
              </w:rPr>
            </w:pPr>
            <w:r w:rsidRPr="00740230">
              <w:rPr>
                <w:rFonts w:ascii="Times New Roman" w:eastAsia="Calibri" w:hAnsi="Times New Roman" w:cs="Times New Roman"/>
                <w:b/>
                <w:lang w:val="en-AU"/>
              </w:rPr>
              <w:t>Mornings</w:t>
            </w:r>
          </w:p>
        </w:tc>
      </w:tr>
      <w:tr w:rsidR="00C06B5A" w:rsidRPr="00740230" w:rsidTr="003E671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06B5A" w:rsidRPr="00740230" w:rsidRDefault="00C06B5A" w:rsidP="00740230">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06B5A" w:rsidRPr="00740230" w:rsidRDefault="00C06B5A"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6 – Shemot </w:t>
            </w:r>
            <w:r w:rsidR="003B615A">
              <w:rPr>
                <w:rFonts w:ascii="Times New Roman" w:eastAsia="Times New Roman" w:hAnsi="Times New Roman" w:cs="Times New Roman"/>
                <w:lang w:val="en-AU" w:eastAsia="en-AU" w:bidi="he-IL"/>
              </w:rPr>
              <w:t>40:28-33</w:t>
            </w:r>
          </w:p>
        </w:tc>
        <w:tc>
          <w:tcPr>
            <w:tcW w:w="0" w:type="auto"/>
            <w:tcBorders>
              <w:top w:val="single" w:sz="4" w:space="0" w:color="auto"/>
              <w:left w:val="single" w:sz="4" w:space="0" w:color="auto"/>
              <w:bottom w:val="single" w:sz="4" w:space="0" w:color="auto"/>
              <w:right w:val="single" w:sz="4" w:space="0" w:color="auto"/>
            </w:tcBorders>
            <w:vAlign w:val="center"/>
          </w:tcPr>
          <w:p w:rsidR="00C06B5A" w:rsidRPr="00740230" w:rsidRDefault="00C06B5A" w:rsidP="003E6717">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1:1-3</w:t>
            </w:r>
          </w:p>
        </w:tc>
      </w:tr>
      <w:tr w:rsidR="00C06B5A" w:rsidRPr="00740230" w:rsidTr="003E671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B5A" w:rsidRPr="00740230" w:rsidRDefault="00C06B5A" w:rsidP="0074023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72:1-20</w:t>
            </w:r>
          </w:p>
        </w:tc>
        <w:tc>
          <w:tcPr>
            <w:tcW w:w="0" w:type="auto"/>
            <w:tcBorders>
              <w:top w:val="single" w:sz="4" w:space="0" w:color="auto"/>
              <w:left w:val="single" w:sz="4" w:space="0" w:color="auto"/>
              <w:bottom w:val="single" w:sz="4" w:space="0" w:color="auto"/>
              <w:right w:val="single" w:sz="4" w:space="0" w:color="auto"/>
            </w:tcBorders>
            <w:vAlign w:val="center"/>
            <w:hideMark/>
          </w:tcPr>
          <w:p w:rsidR="00C06B5A" w:rsidRPr="00740230" w:rsidRDefault="00C06B5A"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7 – Shemot </w:t>
            </w:r>
            <w:r w:rsidR="003B615A">
              <w:rPr>
                <w:rFonts w:ascii="Times New Roman" w:eastAsia="Times New Roman" w:hAnsi="Times New Roman" w:cs="Times New Roman"/>
                <w:lang w:val="en-AU" w:eastAsia="en-AU" w:bidi="he-IL"/>
              </w:rPr>
              <w:t>40:34-38</w:t>
            </w:r>
          </w:p>
        </w:tc>
        <w:tc>
          <w:tcPr>
            <w:tcW w:w="0" w:type="auto"/>
            <w:tcBorders>
              <w:top w:val="single" w:sz="4" w:space="0" w:color="auto"/>
              <w:left w:val="single" w:sz="4" w:space="0" w:color="auto"/>
              <w:bottom w:val="single" w:sz="4" w:space="0" w:color="auto"/>
              <w:right w:val="single" w:sz="4" w:space="0" w:color="auto"/>
            </w:tcBorders>
            <w:vAlign w:val="center"/>
          </w:tcPr>
          <w:p w:rsidR="00C06B5A" w:rsidRPr="00740230" w:rsidRDefault="00C06B5A" w:rsidP="003E6717">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Pr>
                <w:rFonts w:ascii="Times New Roman" w:eastAsia="Calibri" w:hAnsi="Times New Roman" w:cs="Times New Roman"/>
                <w:lang w:val="en-AU"/>
              </w:rPr>
              <w:t>Vayiqra 1:4-6</w:t>
            </w:r>
          </w:p>
        </w:tc>
      </w:tr>
      <w:tr w:rsidR="00C06B5A" w:rsidRPr="00740230" w:rsidTr="003E671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06B5A" w:rsidRPr="00740230" w:rsidRDefault="00C06B5A" w:rsidP="00740230">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06B5A" w:rsidRPr="00740230" w:rsidRDefault="00C06B5A" w:rsidP="00C06B5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    Maftir – Shemot </w:t>
            </w:r>
            <w:r w:rsidR="003B615A">
              <w:rPr>
                <w:rFonts w:ascii="Times New Roman" w:eastAsia="Times New Roman" w:hAnsi="Times New Roman" w:cs="Times New Roman"/>
                <w:lang w:val="en-AU" w:eastAsia="en-AU" w:bidi="he-IL"/>
              </w:rPr>
              <w:t>40:34-38</w:t>
            </w:r>
          </w:p>
        </w:tc>
        <w:tc>
          <w:tcPr>
            <w:tcW w:w="0" w:type="auto"/>
            <w:tcBorders>
              <w:top w:val="single" w:sz="4" w:space="0" w:color="auto"/>
              <w:left w:val="single" w:sz="4" w:space="0" w:color="auto"/>
              <w:bottom w:val="single" w:sz="4" w:space="0" w:color="auto"/>
              <w:right w:val="single" w:sz="4" w:space="0" w:color="auto"/>
            </w:tcBorders>
            <w:vAlign w:val="center"/>
          </w:tcPr>
          <w:p w:rsidR="00C06B5A" w:rsidRPr="00740230" w:rsidRDefault="00C06B5A" w:rsidP="003E6717">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Pr>
                <w:rFonts w:ascii="Times New Roman" w:eastAsia="Calibri" w:hAnsi="Times New Roman" w:cs="Times New Roman"/>
                <w:lang w:val="en-AU"/>
              </w:rPr>
              <w:t>Vayiqra 1:7-9</w:t>
            </w:r>
          </w:p>
        </w:tc>
      </w:tr>
      <w:tr w:rsidR="00C06B5A" w:rsidRPr="00740230" w:rsidTr="003E671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B5A" w:rsidRPr="00740230" w:rsidRDefault="00C06B5A" w:rsidP="0074023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9:38-41</w:t>
            </w:r>
            <w:r w:rsidRPr="00740230">
              <w:rPr>
                <w:rFonts w:ascii="Times New Roman" w:eastAsia="Calibri" w:hAnsi="Times New Roman" w:cs="Times New Roman"/>
                <w:lang w:val="en-AU"/>
              </w:rPr>
              <w:t xml:space="preserve">; Luke </w:t>
            </w:r>
            <w:r>
              <w:rPr>
                <w:rFonts w:ascii="Times New Roman" w:eastAsia="Calibri" w:hAnsi="Times New Roman" w:cs="Times New Roman"/>
                <w:lang w:val="en-AU"/>
              </w:rPr>
              <w:t>9:49-50</w:t>
            </w:r>
            <w:r w:rsidRPr="00740230">
              <w:rPr>
                <w:rFonts w:ascii="Times New Roman" w:eastAsia="Calibri" w:hAnsi="Times New Roman" w:cs="Times New Roman"/>
                <w:lang w:val="en-AU"/>
              </w:rPr>
              <w:t xml:space="preserve">; </w:t>
            </w:r>
          </w:p>
          <w:p w:rsidR="00C06B5A" w:rsidRPr="00740230" w:rsidRDefault="00C06B5A" w:rsidP="0074023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18:24-28</w:t>
            </w:r>
          </w:p>
        </w:tc>
        <w:tc>
          <w:tcPr>
            <w:tcW w:w="0" w:type="auto"/>
            <w:tcBorders>
              <w:top w:val="single" w:sz="4" w:space="0" w:color="auto"/>
              <w:left w:val="single" w:sz="4" w:space="0" w:color="auto"/>
              <w:bottom w:val="single" w:sz="4" w:space="0" w:color="auto"/>
              <w:right w:val="single" w:sz="4" w:space="0" w:color="auto"/>
            </w:tcBorders>
            <w:vAlign w:val="center"/>
            <w:hideMark/>
          </w:tcPr>
          <w:p w:rsidR="00C06B5A" w:rsidRPr="00C06B5A" w:rsidRDefault="00C06B5A" w:rsidP="00740230">
            <w:pPr>
              <w:keepNext/>
              <w:widowControl w:val="0"/>
              <w:spacing w:after="0" w:line="240" w:lineRule="auto"/>
              <w:rPr>
                <w:rFonts w:ascii="Times New Roman" w:eastAsia="Times New Roman" w:hAnsi="Times New Roman" w:cs="Times New Roman"/>
                <w:lang w:val="en-AU"/>
              </w:rPr>
            </w:pPr>
            <w:r w:rsidRPr="00740230">
              <w:rPr>
                <w:rFonts w:ascii="Times New Roman" w:eastAsia="Times New Roman" w:hAnsi="Times New Roman" w:cs="Times New Roman"/>
                <w:lang w:val="en-AU"/>
              </w:rPr>
              <w:t xml:space="preserve">           </w:t>
            </w:r>
            <w:r w:rsidRPr="00C06B5A">
              <w:rPr>
                <w:rFonts w:ascii="Times New Roman" w:eastAsia="Times New Roman" w:hAnsi="Times New Roman" w:cs="Times New Roman"/>
                <w:lang w:val="en-AU"/>
              </w:rPr>
              <w:t>Isaiah 33:20 – 34:4, 8</w:t>
            </w:r>
          </w:p>
          <w:p w:rsidR="00C06B5A" w:rsidRPr="00740230" w:rsidRDefault="00C06B5A" w:rsidP="00740230">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Pr="00C06B5A">
              <w:rPr>
                <w:rFonts w:ascii="Times New Roman" w:eastAsia="Times New Roman" w:hAnsi="Times New Roman" w:cs="Times New Roman"/>
                <w:lang w:val="en-AU"/>
              </w:rPr>
              <w:t>&amp; I Samuel 20:18,42</w:t>
            </w:r>
          </w:p>
          <w:p w:rsidR="00C06B5A" w:rsidRPr="00740230" w:rsidRDefault="00C06B5A" w:rsidP="00740230">
            <w:pPr>
              <w:keepNext/>
              <w:widowControl w:val="0"/>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06B5A" w:rsidRPr="00740230" w:rsidRDefault="00C06B5A" w:rsidP="00740230">
            <w:pPr>
              <w:keepNext/>
              <w:widowControl w:val="0"/>
              <w:spacing w:after="0" w:line="240" w:lineRule="auto"/>
              <w:rPr>
                <w:rFonts w:ascii="Times New Roman" w:eastAsia="Times New Roman" w:hAnsi="Times New Roman" w:cs="Times New Roman"/>
                <w:sz w:val="24"/>
                <w:szCs w:val="24"/>
                <w:lang w:val="en-AU"/>
              </w:rPr>
            </w:pPr>
            <w:r w:rsidRPr="00740230">
              <w:rPr>
                <w:rFonts w:ascii="Times New Roman" w:eastAsia="Times New Roman" w:hAnsi="Times New Roman" w:cs="Times New Roman"/>
                <w:sz w:val="24"/>
                <w:szCs w:val="24"/>
                <w:lang w:val="en-AU"/>
              </w:rPr>
              <w:t xml:space="preserve"> </w:t>
            </w:r>
          </w:p>
        </w:tc>
      </w:tr>
    </w:tbl>
    <w:p w:rsidR="00740230" w:rsidRPr="00740230" w:rsidRDefault="00740230" w:rsidP="00740230">
      <w:pPr>
        <w:keepNext/>
        <w:widowControl w:val="0"/>
        <w:spacing w:after="0" w:line="240" w:lineRule="auto"/>
        <w:jc w:val="both"/>
        <w:rPr>
          <w:rFonts w:ascii="Times New Roman" w:hAnsi="Times New Roman"/>
        </w:rPr>
      </w:pPr>
    </w:p>
    <w:p w:rsidR="00740230" w:rsidRPr="00740230" w:rsidRDefault="00740230" w:rsidP="00740230">
      <w:pPr>
        <w:keepNext/>
        <w:widowControl w:val="0"/>
        <w:spacing w:after="0" w:line="240" w:lineRule="auto"/>
        <w:jc w:val="both"/>
        <w:rPr>
          <w:rFonts w:ascii="Times New Roman" w:hAnsi="Times New Roman"/>
        </w:rPr>
      </w:pPr>
    </w:p>
    <w:p w:rsidR="00740230" w:rsidRPr="00740230" w:rsidRDefault="00740230" w:rsidP="00740230">
      <w:pPr>
        <w:keepNext/>
        <w:widowControl w:val="0"/>
        <w:spacing w:after="0" w:line="240" w:lineRule="auto"/>
        <w:jc w:val="both"/>
        <w:rPr>
          <w:rFonts w:ascii="Times New Roman" w:hAnsi="Times New Roman"/>
        </w:rPr>
      </w:pPr>
      <w:r w:rsidRPr="00740230">
        <w:rPr>
          <w:rFonts w:ascii="Times New Roman" w:hAnsi="Times New Roman"/>
        </w:rPr>
        <w:t>Shalom Shabbat!</w:t>
      </w:r>
    </w:p>
    <w:p w:rsidR="00740230" w:rsidRPr="00740230" w:rsidRDefault="00740230" w:rsidP="00740230">
      <w:pPr>
        <w:keepNext/>
        <w:widowControl w:val="0"/>
        <w:spacing w:after="0" w:line="240" w:lineRule="auto"/>
        <w:jc w:val="both"/>
        <w:rPr>
          <w:rFonts w:ascii="Times New Roman" w:hAnsi="Times New Roman"/>
        </w:rPr>
      </w:pPr>
    </w:p>
    <w:p w:rsidR="00740230" w:rsidRPr="00740230" w:rsidRDefault="00740230" w:rsidP="00740230">
      <w:pPr>
        <w:keepNext/>
        <w:widowControl w:val="0"/>
        <w:spacing w:after="0" w:line="240" w:lineRule="auto"/>
        <w:jc w:val="both"/>
        <w:rPr>
          <w:rFonts w:ascii="Times New Roman" w:hAnsi="Times New Roman"/>
        </w:rPr>
      </w:pPr>
      <w:r w:rsidRPr="00740230">
        <w:rPr>
          <w:rFonts w:ascii="Times New Roman" w:hAnsi="Times New Roman"/>
        </w:rPr>
        <w:t>Hakham Dr. Yosef ben Haggai</w:t>
      </w:r>
    </w:p>
    <w:p w:rsidR="00740230" w:rsidRPr="00740230" w:rsidRDefault="00740230" w:rsidP="00740230">
      <w:pPr>
        <w:keepNext/>
        <w:widowControl w:val="0"/>
        <w:spacing w:after="0" w:line="240" w:lineRule="auto"/>
        <w:jc w:val="both"/>
        <w:rPr>
          <w:rFonts w:ascii="Times New Roman" w:hAnsi="Times New Roman"/>
        </w:rPr>
      </w:pPr>
      <w:r w:rsidRPr="00740230">
        <w:rPr>
          <w:rFonts w:ascii="Times New Roman" w:hAnsi="Times New Roman"/>
        </w:rPr>
        <w:t>Rabbi Dr. Hillel ben David</w:t>
      </w:r>
    </w:p>
    <w:p w:rsidR="00740230" w:rsidRPr="00740230" w:rsidRDefault="00740230" w:rsidP="00740230">
      <w:pPr>
        <w:keepNext/>
        <w:widowControl w:val="0"/>
        <w:spacing w:after="0" w:line="240" w:lineRule="auto"/>
        <w:jc w:val="both"/>
        <w:rPr>
          <w:rFonts w:ascii="Times New Roman" w:hAnsi="Times New Roman"/>
        </w:rPr>
      </w:pPr>
      <w:r w:rsidRPr="00740230">
        <w:rPr>
          <w:rFonts w:ascii="Times New Roman" w:hAnsi="Times New Roman"/>
        </w:rPr>
        <w:t>Rabbi Dr. Eliyahu ben Abraham</w:t>
      </w:r>
    </w:p>
    <w:p w:rsidR="00C61662" w:rsidRDefault="00C61662" w:rsidP="009931DD">
      <w:pPr>
        <w:keepNext/>
        <w:widowControl w:val="0"/>
        <w:spacing w:after="0" w:line="240" w:lineRule="auto"/>
        <w:jc w:val="both"/>
        <w:rPr>
          <w:rFonts w:ascii="Times New Roman" w:hAnsi="Times New Roman" w:cs="Times New Roman"/>
        </w:rPr>
      </w:pPr>
    </w:p>
    <w:p w:rsidR="009F7424" w:rsidRPr="009F7424" w:rsidRDefault="009F7424" w:rsidP="009931DD">
      <w:pPr>
        <w:keepNext/>
        <w:widowControl w:val="0"/>
        <w:spacing w:after="0" w:line="240" w:lineRule="auto"/>
        <w:jc w:val="both"/>
        <w:rPr>
          <w:rFonts w:ascii="Times New Roman" w:hAnsi="Times New Roman" w:cs="Times New Roman"/>
        </w:rPr>
      </w:pPr>
    </w:p>
    <w:sectPr w:rsidR="009F7424" w:rsidRPr="009F7424" w:rsidSect="009F7424">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99" w:rsidRDefault="00184199" w:rsidP="009F7424">
      <w:pPr>
        <w:spacing w:after="0" w:line="240" w:lineRule="auto"/>
      </w:pPr>
      <w:r>
        <w:separator/>
      </w:r>
    </w:p>
  </w:endnote>
  <w:endnote w:type="continuationSeparator" w:id="0">
    <w:p w:rsidR="00184199" w:rsidRDefault="00184199" w:rsidP="009F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SBL Greek">
    <w:altName w:val="Times New Roman"/>
    <w:charset w:val="00"/>
    <w:family w:val="auto"/>
    <w:pitch w:val="variable"/>
    <w:sig w:usb0="00000001" w:usb1="0001A0CB" w:usb2="00000000" w:usb3="00000000" w:csb0="00000009"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79141"/>
      <w:docPartObj>
        <w:docPartGallery w:val="Page Numbers (Bottom of Page)"/>
        <w:docPartUnique/>
      </w:docPartObj>
    </w:sdtPr>
    <w:sdtEndPr/>
    <w:sdtContent>
      <w:sdt>
        <w:sdtPr>
          <w:id w:val="-1669238322"/>
          <w:docPartObj>
            <w:docPartGallery w:val="Page Numbers (Top of Page)"/>
            <w:docPartUnique/>
          </w:docPartObj>
        </w:sdtPr>
        <w:sdtEndPr/>
        <w:sdtContent>
          <w:p w:rsidR="00D877B7" w:rsidRDefault="00D877B7">
            <w:pPr>
              <w:pStyle w:val="Footer"/>
              <w:jc w:val="center"/>
            </w:pPr>
          </w:p>
          <w:p w:rsidR="00D877B7" w:rsidRDefault="00D877B7" w:rsidP="00DF77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34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456">
              <w:rPr>
                <w:b/>
                <w:bCs/>
                <w:noProof/>
              </w:rPr>
              <w:t>37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99" w:rsidRDefault="00184199" w:rsidP="009F7424">
      <w:pPr>
        <w:spacing w:after="0" w:line="240" w:lineRule="auto"/>
      </w:pPr>
      <w:r>
        <w:separator/>
      </w:r>
    </w:p>
  </w:footnote>
  <w:footnote w:type="continuationSeparator" w:id="0">
    <w:p w:rsidR="00184199" w:rsidRDefault="00184199" w:rsidP="009F7424">
      <w:pPr>
        <w:spacing w:after="0" w:line="240" w:lineRule="auto"/>
      </w:pPr>
      <w:r>
        <w:continuationSeparator/>
      </w:r>
    </w:p>
  </w:footnote>
  <w:footnote w:id="1">
    <w:p w:rsidR="00D877B7" w:rsidRPr="00A55881" w:rsidRDefault="00D877B7">
      <w:pPr>
        <w:pStyle w:val="FootnoteText"/>
        <w:rPr>
          <w:rFonts w:ascii="Times New Roman" w:hAnsi="Times New Roman" w:cs="Times New Roman"/>
          <w:sz w:val="18"/>
          <w:szCs w:val="18"/>
        </w:rPr>
      </w:pPr>
      <w:r w:rsidRPr="00A55881">
        <w:rPr>
          <w:rStyle w:val="FootnoteReference"/>
          <w:rFonts w:ascii="Times New Roman" w:hAnsi="Times New Roman" w:cs="Times New Roman"/>
          <w:sz w:val="18"/>
          <w:szCs w:val="18"/>
        </w:rPr>
        <w:footnoteRef/>
      </w:r>
      <w:r w:rsidRPr="00A55881">
        <w:rPr>
          <w:rFonts w:ascii="Times New Roman" w:hAnsi="Times New Roman" w:cs="Times New Roman"/>
          <w:sz w:val="18"/>
          <w:szCs w:val="18"/>
        </w:rPr>
        <w:t xml:space="preserve"> </w:t>
      </w:r>
      <w:r w:rsidRPr="00A55881">
        <w:rPr>
          <w:rFonts w:ascii="Times New Roman" w:hAnsi="Times New Roman" w:cs="Times New Roman"/>
          <w:b/>
          <w:i/>
          <w:iCs/>
          <w:sz w:val="18"/>
          <w:szCs w:val="18"/>
        </w:rPr>
        <w:t>And you will make the Tabernacle of ten curtains</w:t>
      </w:r>
      <w:r w:rsidRPr="00A55881">
        <w:rPr>
          <w:rFonts w:ascii="Times New Roman" w:hAnsi="Times New Roman" w:cs="Times New Roman"/>
          <w:i/>
          <w:iCs/>
          <w:sz w:val="18"/>
          <w:szCs w:val="18"/>
        </w:rPr>
        <w:t xml:space="preserve"> </w:t>
      </w:r>
      <w:r w:rsidRPr="00A55881">
        <w:rPr>
          <w:rFonts w:ascii="Times New Roman" w:hAnsi="Times New Roman" w:cs="Times New Roman"/>
          <w:sz w:val="18"/>
          <w:szCs w:val="18"/>
        </w:rPr>
        <w:t>(above, 26:1).</w:t>
      </w:r>
    </w:p>
  </w:footnote>
  <w:footnote w:id="2">
    <w:p w:rsidR="00D877B7" w:rsidRPr="00A55881" w:rsidRDefault="00D877B7">
      <w:pPr>
        <w:pStyle w:val="FootnoteText"/>
        <w:rPr>
          <w:rFonts w:ascii="Times New Roman" w:hAnsi="Times New Roman" w:cs="Times New Roman"/>
          <w:sz w:val="18"/>
          <w:szCs w:val="18"/>
        </w:rPr>
      </w:pPr>
      <w:r w:rsidRPr="00A55881">
        <w:rPr>
          <w:rStyle w:val="FootnoteReference"/>
          <w:rFonts w:ascii="Times New Roman" w:hAnsi="Times New Roman" w:cs="Times New Roman"/>
          <w:sz w:val="18"/>
          <w:szCs w:val="18"/>
        </w:rPr>
        <w:footnoteRef/>
      </w:r>
      <w:r w:rsidRPr="00A55881">
        <w:rPr>
          <w:rFonts w:ascii="Times New Roman" w:hAnsi="Times New Roman" w:cs="Times New Roman"/>
          <w:sz w:val="18"/>
          <w:szCs w:val="18"/>
        </w:rPr>
        <w:t xml:space="preserve"> </w:t>
      </w:r>
      <w:r w:rsidRPr="00A55881">
        <w:rPr>
          <w:rFonts w:ascii="Times New Roman" w:hAnsi="Times New Roman" w:cs="Times New Roman"/>
          <w:b/>
          <w:i/>
          <w:iCs/>
          <w:sz w:val="18"/>
          <w:szCs w:val="18"/>
        </w:rPr>
        <w:t>And every wise-hearted man ... made the Tabernacle of ten curtains</w:t>
      </w:r>
      <w:r w:rsidRPr="00A55881">
        <w:rPr>
          <w:rFonts w:ascii="Times New Roman" w:hAnsi="Times New Roman" w:cs="Times New Roman"/>
          <w:i/>
          <w:iCs/>
          <w:sz w:val="18"/>
          <w:szCs w:val="18"/>
        </w:rPr>
        <w:t xml:space="preserve"> (ibid., </w:t>
      </w:r>
      <w:r w:rsidRPr="00A55881">
        <w:rPr>
          <w:rFonts w:ascii="Times New Roman" w:hAnsi="Times New Roman" w:cs="Times New Roman"/>
          <w:sz w:val="18"/>
          <w:szCs w:val="18"/>
        </w:rPr>
        <w:t>36:8). See also Ramban further on, 39:33.</w:t>
      </w:r>
    </w:p>
  </w:footnote>
  <w:footnote w:id="3">
    <w:p w:rsidR="00D877B7" w:rsidRPr="005F7DDA" w:rsidRDefault="00D877B7">
      <w:pPr>
        <w:pStyle w:val="FootnoteText"/>
        <w:rPr>
          <w:rFonts w:ascii="Times New Roman" w:hAnsi="Times New Roman" w:cs="Times New Roman"/>
          <w:sz w:val="18"/>
          <w:szCs w:val="18"/>
        </w:rPr>
      </w:pPr>
      <w:r w:rsidRPr="005F7DDA">
        <w:rPr>
          <w:rStyle w:val="FootnoteReference"/>
          <w:rFonts w:ascii="Times New Roman" w:hAnsi="Times New Roman" w:cs="Times New Roman"/>
          <w:sz w:val="18"/>
          <w:szCs w:val="18"/>
        </w:rPr>
        <w:footnoteRef/>
      </w:r>
      <w:r w:rsidRPr="005F7DDA">
        <w:rPr>
          <w:rFonts w:ascii="Times New Roman" w:hAnsi="Times New Roman" w:cs="Times New Roman"/>
          <w:sz w:val="18"/>
          <w:szCs w:val="18"/>
        </w:rPr>
        <w:t xml:space="preserve"> Rashi and Ibn Ezra.</w:t>
      </w:r>
    </w:p>
  </w:footnote>
  <w:footnote w:id="4">
    <w:p w:rsidR="00D877B7" w:rsidRPr="005F7DDA" w:rsidRDefault="00D877B7">
      <w:pPr>
        <w:pStyle w:val="FootnoteText"/>
        <w:rPr>
          <w:rFonts w:ascii="Times New Roman" w:hAnsi="Times New Roman" w:cs="Times New Roman"/>
          <w:sz w:val="18"/>
          <w:szCs w:val="18"/>
        </w:rPr>
      </w:pPr>
      <w:r w:rsidRPr="005F7DDA">
        <w:rPr>
          <w:rStyle w:val="FootnoteReference"/>
          <w:rFonts w:ascii="Times New Roman" w:hAnsi="Times New Roman" w:cs="Times New Roman"/>
          <w:sz w:val="18"/>
          <w:szCs w:val="18"/>
        </w:rPr>
        <w:footnoteRef/>
      </w:r>
      <w:r w:rsidRPr="005F7DDA">
        <w:rPr>
          <w:rFonts w:ascii="Times New Roman" w:hAnsi="Times New Roman" w:cs="Times New Roman"/>
          <w:sz w:val="18"/>
          <w:szCs w:val="18"/>
        </w:rPr>
        <w:t xml:space="preserve"> Numbers 3:32. The verse refers to the time of the journeying through the wilderness.</w:t>
      </w:r>
    </w:p>
  </w:footnote>
  <w:footnote w:id="5">
    <w:p w:rsidR="00D877B7" w:rsidRPr="005F7DDA" w:rsidRDefault="00D877B7">
      <w:pPr>
        <w:pStyle w:val="FootnoteText"/>
        <w:rPr>
          <w:rFonts w:ascii="Times New Roman" w:hAnsi="Times New Roman" w:cs="Times New Roman"/>
          <w:sz w:val="18"/>
          <w:szCs w:val="18"/>
        </w:rPr>
      </w:pPr>
      <w:r w:rsidRPr="005F7DDA">
        <w:rPr>
          <w:rStyle w:val="FootnoteReference"/>
          <w:rFonts w:ascii="Times New Roman" w:hAnsi="Times New Roman" w:cs="Times New Roman"/>
          <w:sz w:val="18"/>
          <w:szCs w:val="18"/>
        </w:rPr>
        <w:footnoteRef/>
      </w:r>
      <w:r w:rsidRPr="005F7DDA">
        <w:rPr>
          <w:rFonts w:ascii="Times New Roman" w:hAnsi="Times New Roman" w:cs="Times New Roman"/>
          <w:sz w:val="18"/>
          <w:szCs w:val="18"/>
        </w:rPr>
        <w:t xml:space="preserve"> Further, Verse 25.</w:t>
      </w:r>
    </w:p>
  </w:footnote>
  <w:footnote w:id="6">
    <w:p w:rsidR="00D877B7" w:rsidRPr="005F7DDA" w:rsidRDefault="00D877B7">
      <w:pPr>
        <w:pStyle w:val="FootnoteText"/>
        <w:rPr>
          <w:rFonts w:ascii="Times New Roman" w:hAnsi="Times New Roman" w:cs="Times New Roman"/>
          <w:sz w:val="18"/>
          <w:szCs w:val="18"/>
        </w:rPr>
      </w:pPr>
      <w:r w:rsidRPr="005F7DDA">
        <w:rPr>
          <w:rStyle w:val="FootnoteReference"/>
          <w:rFonts w:ascii="Times New Roman" w:hAnsi="Times New Roman" w:cs="Times New Roman"/>
          <w:sz w:val="18"/>
          <w:szCs w:val="18"/>
        </w:rPr>
        <w:footnoteRef/>
      </w:r>
      <w:r w:rsidRPr="005F7DDA">
        <w:rPr>
          <w:rFonts w:ascii="Times New Roman" w:hAnsi="Times New Roman" w:cs="Times New Roman"/>
          <w:sz w:val="18"/>
          <w:szCs w:val="18"/>
        </w:rPr>
        <w:t xml:space="preserve"> Ibid., verses 27-28</w:t>
      </w:r>
    </w:p>
  </w:footnote>
  <w:footnote w:id="7">
    <w:p w:rsidR="00D877B7" w:rsidRPr="005F7DDA" w:rsidRDefault="00D877B7">
      <w:pPr>
        <w:pStyle w:val="FootnoteText"/>
        <w:rPr>
          <w:rFonts w:ascii="Times New Roman" w:hAnsi="Times New Roman" w:cs="Times New Roman"/>
          <w:sz w:val="18"/>
          <w:szCs w:val="18"/>
        </w:rPr>
      </w:pPr>
      <w:r w:rsidRPr="005F7DDA">
        <w:rPr>
          <w:rStyle w:val="FootnoteReference"/>
          <w:rFonts w:ascii="Times New Roman" w:hAnsi="Times New Roman" w:cs="Times New Roman"/>
          <w:sz w:val="18"/>
          <w:szCs w:val="18"/>
        </w:rPr>
        <w:footnoteRef/>
      </w:r>
      <w:r w:rsidRPr="005F7DDA">
        <w:rPr>
          <w:rFonts w:ascii="Times New Roman" w:hAnsi="Times New Roman" w:cs="Times New Roman"/>
          <w:sz w:val="18"/>
          <w:szCs w:val="18"/>
        </w:rPr>
        <w:t xml:space="preserve"> Ibid., verses 29-31</w:t>
      </w:r>
    </w:p>
  </w:footnote>
  <w:footnote w:id="8">
    <w:p w:rsidR="00D877B7" w:rsidRPr="005F7DDA" w:rsidRDefault="00D877B7">
      <w:pPr>
        <w:pStyle w:val="FootnoteText"/>
        <w:rPr>
          <w:rFonts w:ascii="Times New Roman" w:hAnsi="Times New Roman" w:cs="Times New Roman"/>
          <w:sz w:val="18"/>
          <w:szCs w:val="18"/>
        </w:rPr>
      </w:pPr>
      <w:r w:rsidRPr="005F7DDA">
        <w:rPr>
          <w:rStyle w:val="FootnoteReference"/>
          <w:rFonts w:ascii="Times New Roman" w:hAnsi="Times New Roman" w:cs="Times New Roman"/>
          <w:sz w:val="18"/>
          <w:szCs w:val="18"/>
        </w:rPr>
        <w:footnoteRef/>
      </w:r>
      <w:r w:rsidRPr="005F7DDA">
        <w:rPr>
          <w:rFonts w:ascii="Times New Roman" w:hAnsi="Times New Roman" w:cs="Times New Roman"/>
          <w:sz w:val="18"/>
          <w:szCs w:val="18"/>
        </w:rPr>
        <w:t xml:space="preserve"> Ibid., Verse 30.</w:t>
      </w:r>
    </w:p>
  </w:footnote>
  <w:footnote w:id="9">
    <w:p w:rsidR="00D877B7" w:rsidRPr="005F7DDA" w:rsidRDefault="00D877B7">
      <w:pPr>
        <w:pStyle w:val="FootnoteText"/>
        <w:rPr>
          <w:rFonts w:ascii="Times New Roman" w:hAnsi="Times New Roman" w:cs="Times New Roman"/>
          <w:sz w:val="18"/>
          <w:szCs w:val="18"/>
        </w:rPr>
      </w:pPr>
      <w:r w:rsidRPr="005F7DDA">
        <w:rPr>
          <w:rStyle w:val="FootnoteReference"/>
          <w:rFonts w:ascii="Times New Roman" w:hAnsi="Times New Roman" w:cs="Times New Roman"/>
          <w:sz w:val="18"/>
          <w:szCs w:val="18"/>
        </w:rPr>
        <w:footnoteRef/>
      </w:r>
      <w:r w:rsidRPr="005F7DDA">
        <w:rPr>
          <w:rFonts w:ascii="Times New Roman" w:hAnsi="Times New Roman" w:cs="Times New Roman"/>
          <w:sz w:val="18"/>
          <w:szCs w:val="18"/>
        </w:rPr>
        <w:t xml:space="preserve"> Numbers 3:31-32.</w:t>
      </w:r>
    </w:p>
  </w:footnote>
  <w:footnote w:id="10">
    <w:p w:rsidR="00D877B7" w:rsidRPr="00523E74" w:rsidRDefault="00D877B7">
      <w:pPr>
        <w:pStyle w:val="FootnoteText"/>
        <w:rPr>
          <w:rFonts w:ascii="Times New Roman" w:hAnsi="Times New Roman" w:cs="Times New Roman"/>
          <w:sz w:val="18"/>
          <w:szCs w:val="18"/>
        </w:rPr>
      </w:pPr>
      <w:r w:rsidRPr="00523E74">
        <w:rPr>
          <w:rStyle w:val="FootnoteReference"/>
          <w:rFonts w:ascii="Times New Roman" w:hAnsi="Times New Roman" w:cs="Times New Roman"/>
          <w:sz w:val="18"/>
          <w:szCs w:val="18"/>
        </w:rPr>
        <w:footnoteRef/>
      </w:r>
      <w:r w:rsidRPr="00523E74">
        <w:rPr>
          <w:rFonts w:ascii="Times New Roman" w:hAnsi="Times New Roman" w:cs="Times New Roman"/>
          <w:sz w:val="18"/>
          <w:szCs w:val="18"/>
        </w:rPr>
        <w:t xml:space="preserve"> See Ramban above, 38:8, towards the end.</w:t>
      </w:r>
    </w:p>
  </w:footnote>
  <w:footnote w:id="11">
    <w:p w:rsidR="00D877B7" w:rsidRPr="00523E74" w:rsidRDefault="00D877B7">
      <w:pPr>
        <w:pStyle w:val="FootnoteText"/>
        <w:rPr>
          <w:rFonts w:ascii="Times New Roman" w:hAnsi="Times New Roman" w:cs="Times New Roman"/>
          <w:sz w:val="18"/>
          <w:szCs w:val="18"/>
        </w:rPr>
      </w:pPr>
      <w:r w:rsidRPr="00523E74">
        <w:rPr>
          <w:rStyle w:val="FootnoteReference"/>
          <w:rFonts w:ascii="Times New Roman" w:hAnsi="Times New Roman" w:cs="Times New Roman"/>
          <w:sz w:val="18"/>
          <w:szCs w:val="18"/>
        </w:rPr>
        <w:footnoteRef/>
      </w:r>
      <w:r w:rsidRPr="00523E74">
        <w:rPr>
          <w:rFonts w:ascii="Times New Roman" w:hAnsi="Times New Roman" w:cs="Times New Roman"/>
          <w:sz w:val="18"/>
          <w:szCs w:val="18"/>
        </w:rPr>
        <w:t xml:space="preserve"> Numbers 3:31.</w:t>
      </w:r>
    </w:p>
  </w:footnote>
  <w:footnote w:id="12">
    <w:p w:rsidR="00D877B7" w:rsidRPr="00523E74" w:rsidRDefault="00D877B7">
      <w:pPr>
        <w:pStyle w:val="FootnoteText"/>
        <w:rPr>
          <w:rFonts w:ascii="Times New Roman" w:hAnsi="Times New Roman" w:cs="Times New Roman"/>
          <w:sz w:val="18"/>
          <w:szCs w:val="18"/>
        </w:rPr>
      </w:pPr>
      <w:r w:rsidRPr="00523E74">
        <w:rPr>
          <w:rStyle w:val="FootnoteReference"/>
          <w:rFonts w:ascii="Times New Roman" w:hAnsi="Times New Roman" w:cs="Times New Roman"/>
          <w:sz w:val="18"/>
          <w:szCs w:val="18"/>
        </w:rPr>
        <w:footnoteRef/>
      </w:r>
      <w:r w:rsidRPr="00523E74">
        <w:rPr>
          <w:rFonts w:ascii="Times New Roman" w:hAnsi="Times New Roman" w:cs="Times New Roman"/>
          <w:sz w:val="18"/>
          <w:szCs w:val="18"/>
        </w:rPr>
        <w:t xml:space="preserve"> Above, 35:34.</w:t>
      </w:r>
    </w:p>
  </w:footnote>
  <w:footnote w:id="13">
    <w:p w:rsidR="00D877B7" w:rsidRPr="006E66C0" w:rsidRDefault="00D877B7">
      <w:pPr>
        <w:pStyle w:val="FootnoteText"/>
        <w:rPr>
          <w:rFonts w:ascii="Times New Roman" w:hAnsi="Times New Roman" w:cs="Times New Roman"/>
          <w:sz w:val="18"/>
          <w:szCs w:val="18"/>
        </w:rPr>
      </w:pPr>
      <w:r w:rsidRPr="006E66C0">
        <w:rPr>
          <w:rStyle w:val="FootnoteReference"/>
          <w:rFonts w:ascii="Times New Roman" w:hAnsi="Times New Roman" w:cs="Times New Roman"/>
          <w:sz w:val="18"/>
          <w:szCs w:val="18"/>
        </w:rPr>
        <w:footnoteRef/>
      </w:r>
      <w:r w:rsidRPr="006E66C0">
        <w:rPr>
          <w:rFonts w:ascii="Times New Roman" w:hAnsi="Times New Roman" w:cs="Times New Roman"/>
          <w:sz w:val="18"/>
          <w:szCs w:val="18"/>
        </w:rPr>
        <w:t xml:space="preserve"> </w:t>
      </w:r>
      <w:r w:rsidRPr="006E66C0">
        <w:rPr>
          <w:rFonts w:ascii="Times New Roman" w:hAnsi="Times New Roman" w:cs="Times New Roman"/>
          <w:iCs/>
          <w:sz w:val="18"/>
          <w:szCs w:val="18"/>
        </w:rPr>
        <w:t>Ibid., 36:8.</w:t>
      </w:r>
    </w:p>
  </w:footnote>
  <w:footnote w:id="14">
    <w:p w:rsidR="00D877B7" w:rsidRPr="006E66C0" w:rsidRDefault="00D877B7">
      <w:pPr>
        <w:pStyle w:val="FootnoteText"/>
        <w:rPr>
          <w:rFonts w:ascii="Times New Roman" w:hAnsi="Times New Roman" w:cs="Times New Roman"/>
          <w:sz w:val="18"/>
          <w:szCs w:val="18"/>
        </w:rPr>
      </w:pPr>
      <w:r w:rsidRPr="006E66C0">
        <w:rPr>
          <w:rStyle w:val="FootnoteReference"/>
          <w:rFonts w:ascii="Times New Roman" w:hAnsi="Times New Roman" w:cs="Times New Roman"/>
          <w:sz w:val="18"/>
          <w:szCs w:val="18"/>
        </w:rPr>
        <w:footnoteRef/>
      </w:r>
      <w:r w:rsidRPr="006E66C0">
        <w:rPr>
          <w:rFonts w:ascii="Times New Roman" w:hAnsi="Times New Roman" w:cs="Times New Roman"/>
          <w:sz w:val="18"/>
          <w:szCs w:val="18"/>
        </w:rPr>
        <w:t xml:space="preserve"> Yerushalmi Peah I, 1; and quoted here by Rashi.</w:t>
      </w:r>
    </w:p>
  </w:footnote>
  <w:footnote w:id="15">
    <w:p w:rsidR="00D877B7" w:rsidRPr="006E66C0" w:rsidRDefault="00D877B7" w:rsidP="006E66C0">
      <w:pPr>
        <w:pStyle w:val="FootnoteText"/>
        <w:rPr>
          <w:rFonts w:ascii="Times New Roman" w:hAnsi="Times New Roman" w:cs="Times New Roman"/>
          <w:sz w:val="18"/>
          <w:szCs w:val="18"/>
        </w:rPr>
      </w:pPr>
      <w:r w:rsidRPr="006E66C0">
        <w:rPr>
          <w:rStyle w:val="FootnoteReference"/>
          <w:rFonts w:ascii="Times New Roman" w:hAnsi="Times New Roman" w:cs="Times New Roman"/>
          <w:sz w:val="18"/>
          <w:szCs w:val="18"/>
        </w:rPr>
        <w:footnoteRef/>
      </w:r>
      <w:r w:rsidRPr="006E66C0">
        <w:rPr>
          <w:rFonts w:ascii="Times New Roman" w:hAnsi="Times New Roman" w:cs="Times New Roman"/>
          <w:sz w:val="18"/>
          <w:szCs w:val="18"/>
        </w:rPr>
        <w:t xml:space="preserve"> See in </w:t>
      </w:r>
      <w:r w:rsidRPr="006E66C0">
        <w:rPr>
          <w:rFonts w:ascii="Times New Roman" w:hAnsi="Times New Roman" w:cs="Times New Roman"/>
          <w:b/>
          <w:i/>
          <w:iCs/>
          <w:sz w:val="18"/>
          <w:szCs w:val="18"/>
        </w:rPr>
        <w:t>Seder Vayakheil</w:t>
      </w:r>
      <w:r w:rsidRPr="006E66C0">
        <w:rPr>
          <w:rFonts w:ascii="Times New Roman" w:hAnsi="Times New Roman" w:cs="Times New Roman"/>
          <w:i/>
          <w:iCs/>
          <w:sz w:val="18"/>
          <w:szCs w:val="18"/>
        </w:rPr>
        <w:t xml:space="preserve"> </w:t>
      </w:r>
      <w:r w:rsidRPr="006E66C0">
        <w:rPr>
          <w:rFonts w:ascii="Times New Roman" w:hAnsi="Times New Roman" w:cs="Times New Roman"/>
          <w:sz w:val="18"/>
          <w:szCs w:val="18"/>
        </w:rPr>
        <w:t>Note 72. Moses agreed that originally G-d had told him to do it as Bezalel said it should be done.</w:t>
      </w:r>
    </w:p>
  </w:footnote>
  <w:footnote w:id="16">
    <w:p w:rsidR="00D877B7" w:rsidRPr="006E66C0" w:rsidRDefault="00D877B7">
      <w:pPr>
        <w:pStyle w:val="FootnoteText"/>
        <w:rPr>
          <w:rFonts w:ascii="Times New Roman" w:hAnsi="Times New Roman" w:cs="Times New Roman"/>
          <w:sz w:val="18"/>
          <w:szCs w:val="18"/>
        </w:rPr>
      </w:pPr>
      <w:r w:rsidRPr="006E66C0">
        <w:rPr>
          <w:rStyle w:val="FootnoteReference"/>
          <w:rFonts w:ascii="Times New Roman" w:hAnsi="Times New Roman" w:cs="Times New Roman"/>
          <w:sz w:val="18"/>
          <w:szCs w:val="18"/>
        </w:rPr>
        <w:footnoteRef/>
      </w:r>
      <w:r w:rsidRPr="006E66C0">
        <w:rPr>
          <w:rFonts w:ascii="Times New Roman" w:hAnsi="Times New Roman" w:cs="Times New Roman"/>
          <w:sz w:val="18"/>
          <w:szCs w:val="18"/>
        </w:rPr>
        <w:t xml:space="preserve"> Above, 36:8 (towards the end).</w:t>
      </w:r>
    </w:p>
  </w:footnote>
  <w:footnote w:id="17">
    <w:p w:rsidR="00D877B7" w:rsidRPr="006E66C0" w:rsidRDefault="00D877B7">
      <w:pPr>
        <w:pStyle w:val="FootnoteText"/>
        <w:rPr>
          <w:rFonts w:ascii="Times New Roman" w:hAnsi="Times New Roman" w:cs="Times New Roman"/>
          <w:sz w:val="18"/>
          <w:szCs w:val="18"/>
        </w:rPr>
      </w:pPr>
      <w:r w:rsidRPr="006E66C0">
        <w:rPr>
          <w:rStyle w:val="FootnoteReference"/>
          <w:rFonts w:ascii="Times New Roman" w:hAnsi="Times New Roman" w:cs="Times New Roman"/>
          <w:sz w:val="18"/>
          <w:szCs w:val="18"/>
        </w:rPr>
        <w:footnoteRef/>
      </w:r>
      <w:r w:rsidRPr="006E66C0">
        <w:rPr>
          <w:rFonts w:ascii="Times New Roman" w:hAnsi="Times New Roman" w:cs="Times New Roman"/>
          <w:sz w:val="18"/>
          <w:szCs w:val="18"/>
        </w:rPr>
        <w:t xml:space="preserve"> </w:t>
      </w:r>
      <w:r w:rsidRPr="006E66C0">
        <w:rPr>
          <w:rFonts w:ascii="Times New Roman" w:hAnsi="Times New Roman" w:cs="Times New Roman"/>
          <w:i/>
          <w:iCs/>
          <w:sz w:val="18"/>
          <w:szCs w:val="18"/>
        </w:rPr>
        <w:t xml:space="preserve">Ibid., </w:t>
      </w:r>
      <w:r w:rsidRPr="006E66C0">
        <w:rPr>
          <w:rFonts w:ascii="Times New Roman" w:hAnsi="Times New Roman" w:cs="Times New Roman"/>
          <w:sz w:val="18"/>
          <w:szCs w:val="18"/>
        </w:rPr>
        <w:t>26:33.</w:t>
      </w:r>
    </w:p>
  </w:footnote>
  <w:footnote w:id="18">
    <w:p w:rsidR="00D877B7" w:rsidRDefault="00D877B7" w:rsidP="00FE0D06">
      <w:pPr>
        <w:pStyle w:val="FootnoteText"/>
        <w:jc w:val="both"/>
      </w:pPr>
      <w:r w:rsidRPr="00FE0D06">
        <w:rPr>
          <w:rStyle w:val="FootnoteReference"/>
          <w:rFonts w:ascii="Times New Roman" w:hAnsi="Times New Roman" w:cs="Times New Roman"/>
          <w:sz w:val="18"/>
          <w:szCs w:val="18"/>
        </w:rPr>
        <w:footnoteRef/>
      </w:r>
      <w:r w:rsidRPr="00FE0D06">
        <w:rPr>
          <w:rFonts w:ascii="Times New Roman" w:hAnsi="Times New Roman" w:cs="Times New Roman"/>
          <w:sz w:val="18"/>
          <w:szCs w:val="18"/>
        </w:rPr>
        <w:t xml:space="preserve"> Since the pomegranates were not made upon the robe, but instead were made separately and then attached to the robe, Ramban found difficulty in the language of the verse, </w:t>
      </w:r>
      <w:r w:rsidRPr="00FE0D06">
        <w:rPr>
          <w:rFonts w:ascii="Times New Roman" w:hAnsi="Times New Roman" w:cs="Times New Roman"/>
          <w:b/>
          <w:i/>
          <w:iCs/>
          <w:sz w:val="18"/>
          <w:szCs w:val="18"/>
        </w:rPr>
        <w:t>And they made upon the skirts of the robe pomegranates</w:t>
      </w:r>
      <w:r w:rsidRPr="00FE0D06">
        <w:rPr>
          <w:rFonts w:ascii="Times New Roman" w:hAnsi="Times New Roman" w:cs="Times New Roman"/>
          <w:i/>
          <w:iCs/>
          <w:sz w:val="18"/>
          <w:szCs w:val="18"/>
        </w:rPr>
        <w:t xml:space="preserve">. </w:t>
      </w:r>
      <w:r w:rsidRPr="00FE0D06">
        <w:rPr>
          <w:rFonts w:ascii="Times New Roman" w:hAnsi="Times New Roman" w:cs="Times New Roman"/>
          <w:sz w:val="18"/>
          <w:szCs w:val="18"/>
        </w:rPr>
        <w:t>Hence his interpretation: "This means, etc."</w:t>
      </w:r>
    </w:p>
  </w:footnote>
  <w:footnote w:id="19">
    <w:p w:rsidR="00D877B7" w:rsidRPr="00FE0D06" w:rsidRDefault="00D877B7">
      <w:pPr>
        <w:pStyle w:val="FootnoteText"/>
        <w:rPr>
          <w:rFonts w:ascii="Times New Roman" w:hAnsi="Times New Roman" w:cs="Times New Roman"/>
          <w:sz w:val="18"/>
          <w:szCs w:val="18"/>
        </w:rPr>
      </w:pPr>
      <w:r w:rsidRPr="00FE0D06">
        <w:rPr>
          <w:rStyle w:val="FootnoteReference"/>
          <w:rFonts w:ascii="Times New Roman" w:hAnsi="Times New Roman" w:cs="Times New Roman"/>
          <w:sz w:val="18"/>
          <w:szCs w:val="18"/>
        </w:rPr>
        <w:footnoteRef/>
      </w:r>
      <w:r w:rsidRPr="00FE0D06">
        <w:rPr>
          <w:rFonts w:ascii="Times New Roman" w:hAnsi="Times New Roman" w:cs="Times New Roman"/>
          <w:sz w:val="18"/>
          <w:szCs w:val="18"/>
        </w:rPr>
        <w:t xml:space="preserve"> Verse 25.</w:t>
      </w:r>
    </w:p>
  </w:footnote>
  <w:footnote w:id="20">
    <w:p w:rsidR="00D877B7" w:rsidRPr="00FE0D06" w:rsidRDefault="00D877B7" w:rsidP="00FE0D06">
      <w:pPr>
        <w:pStyle w:val="FootnoteText"/>
        <w:jc w:val="both"/>
        <w:rPr>
          <w:rFonts w:ascii="Times New Roman" w:hAnsi="Times New Roman" w:cs="Times New Roman"/>
          <w:sz w:val="18"/>
          <w:szCs w:val="18"/>
        </w:rPr>
      </w:pPr>
      <w:r w:rsidRPr="00FE0D06">
        <w:rPr>
          <w:rStyle w:val="FootnoteReference"/>
          <w:rFonts w:ascii="Times New Roman" w:hAnsi="Times New Roman" w:cs="Times New Roman"/>
          <w:sz w:val="18"/>
          <w:szCs w:val="18"/>
        </w:rPr>
        <w:footnoteRef/>
      </w:r>
      <w:r w:rsidRPr="00FE0D06">
        <w:rPr>
          <w:rFonts w:ascii="Times New Roman" w:hAnsi="Times New Roman" w:cs="Times New Roman"/>
          <w:sz w:val="18"/>
          <w:szCs w:val="18"/>
        </w:rPr>
        <w:t xml:space="preserve"> Ibid.: </w:t>
      </w:r>
      <w:r w:rsidRPr="00FE0D06">
        <w:rPr>
          <w:rFonts w:ascii="Times New Roman" w:hAnsi="Times New Roman" w:cs="Times New Roman"/>
          <w:b/>
          <w:i/>
          <w:sz w:val="18"/>
          <w:szCs w:val="18"/>
        </w:rPr>
        <w:t xml:space="preserve">and they put the bells within the pomegranates upon the skirts of the robe round about, within the pomegranates. </w:t>
      </w:r>
      <w:r w:rsidRPr="00FE0D06">
        <w:rPr>
          <w:rFonts w:ascii="Times New Roman" w:hAnsi="Times New Roman" w:cs="Times New Roman"/>
          <w:sz w:val="18"/>
          <w:szCs w:val="18"/>
        </w:rPr>
        <w:t>- The repetition of the phrase is In order to indicate etc.</w:t>
      </w:r>
    </w:p>
  </w:footnote>
  <w:footnote w:id="21">
    <w:p w:rsidR="00D877B7" w:rsidRPr="00FE0D06" w:rsidRDefault="00D877B7" w:rsidP="00647C72">
      <w:pPr>
        <w:pStyle w:val="FootnoteText"/>
        <w:jc w:val="both"/>
        <w:rPr>
          <w:rFonts w:ascii="Times New Roman" w:hAnsi="Times New Roman" w:cs="Times New Roman"/>
          <w:sz w:val="18"/>
          <w:szCs w:val="18"/>
        </w:rPr>
      </w:pPr>
      <w:r w:rsidRPr="00FE0D06">
        <w:rPr>
          <w:rStyle w:val="FootnoteReference"/>
          <w:rFonts w:ascii="Times New Roman" w:hAnsi="Times New Roman" w:cs="Times New Roman"/>
          <w:sz w:val="18"/>
          <w:szCs w:val="18"/>
        </w:rPr>
        <w:footnoteRef/>
      </w:r>
      <w:r w:rsidRPr="00FE0D06">
        <w:rPr>
          <w:rFonts w:ascii="Times New Roman" w:hAnsi="Times New Roman" w:cs="Times New Roman"/>
          <w:sz w:val="18"/>
          <w:szCs w:val="18"/>
        </w:rPr>
        <w:t xml:space="preserve"> Above, 28:31.</w:t>
      </w:r>
      <w:r>
        <w:rPr>
          <w:rFonts w:ascii="Times New Roman" w:hAnsi="Times New Roman" w:cs="Times New Roman"/>
          <w:sz w:val="18"/>
          <w:szCs w:val="18"/>
        </w:rPr>
        <w:t xml:space="preserve"> </w:t>
      </w:r>
      <w:r w:rsidRPr="00647C72">
        <w:rPr>
          <w:rFonts w:ascii="Times New Roman" w:hAnsi="Times New Roman" w:cs="Times New Roman"/>
          <w:sz w:val="18"/>
          <w:szCs w:val="18"/>
        </w:rPr>
        <w:t>Ramb</w:t>
      </w:r>
      <w:r>
        <w:rPr>
          <w:rFonts w:ascii="Times New Roman" w:hAnsi="Times New Roman" w:cs="Times New Roman"/>
          <w:sz w:val="18"/>
          <w:szCs w:val="18"/>
        </w:rPr>
        <w:t>an there discusses Rashi's opinio</w:t>
      </w:r>
      <w:r w:rsidRPr="00647C72">
        <w:rPr>
          <w:rFonts w:ascii="Times New Roman" w:hAnsi="Times New Roman" w:cs="Times New Roman"/>
          <w:sz w:val="18"/>
          <w:szCs w:val="18"/>
        </w:rPr>
        <w:t xml:space="preserve">n that the bells were hung separately on the skirts of the robe alongside the pomegranates. On this point he differs and holds that the bells were within the pomegranates. The proof to his opinion Ramban finds in the repetition of the phrase: within the pomegranates, which indicates that they were so to begin with and also when attached to the robe. But according to Rashi the repetition is redundant. - It should be noted that the J. P. S. translation of </w:t>
      </w:r>
      <w:r w:rsidRPr="00647C72">
        <w:rPr>
          <w:rFonts w:ascii="Times New Roman" w:hAnsi="Times New Roman" w:cs="Times New Roman"/>
          <w:b/>
          <w:i/>
          <w:sz w:val="18"/>
          <w:szCs w:val="18"/>
        </w:rPr>
        <w:t>b'thoch harimonim</w:t>
      </w:r>
      <w:r w:rsidRPr="00647C72">
        <w:rPr>
          <w:rFonts w:ascii="Times New Roman" w:hAnsi="Times New Roman" w:cs="Times New Roman"/>
          <w:sz w:val="18"/>
          <w:szCs w:val="18"/>
        </w:rPr>
        <w:t>: "between the pomegranates" [instead o</w:t>
      </w:r>
      <w:r>
        <w:rPr>
          <w:rFonts w:ascii="Times New Roman" w:hAnsi="Times New Roman" w:cs="Times New Roman"/>
          <w:sz w:val="18"/>
          <w:szCs w:val="18"/>
        </w:rPr>
        <w:t>f "wi</w:t>
      </w:r>
      <w:r w:rsidRPr="00647C72">
        <w:rPr>
          <w:rFonts w:ascii="Times New Roman" w:hAnsi="Times New Roman" w:cs="Times New Roman"/>
          <w:sz w:val="18"/>
          <w:szCs w:val="18"/>
        </w:rPr>
        <w:t>thin the pomegranates"], follows Rashi's interpretations.</w:t>
      </w:r>
    </w:p>
  </w:footnote>
  <w:footnote w:id="22">
    <w:p w:rsidR="00D877B7" w:rsidRPr="00FE0D06" w:rsidRDefault="00D877B7">
      <w:pPr>
        <w:pStyle w:val="FootnoteText"/>
        <w:rPr>
          <w:rFonts w:ascii="Times New Roman" w:hAnsi="Times New Roman" w:cs="Times New Roman"/>
          <w:sz w:val="18"/>
          <w:szCs w:val="18"/>
        </w:rPr>
      </w:pPr>
      <w:r w:rsidRPr="00FE0D06">
        <w:rPr>
          <w:rStyle w:val="FootnoteReference"/>
          <w:rFonts w:ascii="Times New Roman" w:hAnsi="Times New Roman" w:cs="Times New Roman"/>
          <w:sz w:val="18"/>
          <w:szCs w:val="18"/>
        </w:rPr>
        <w:footnoteRef/>
      </w:r>
      <w:r w:rsidRPr="00FE0D06">
        <w:rPr>
          <w:rFonts w:ascii="Times New Roman" w:hAnsi="Times New Roman" w:cs="Times New Roman"/>
          <w:sz w:val="18"/>
          <w:szCs w:val="18"/>
        </w:rPr>
        <w:t xml:space="preserve"> Above, 28:39.</w:t>
      </w:r>
    </w:p>
  </w:footnote>
  <w:footnote w:id="23">
    <w:p w:rsidR="00D877B7" w:rsidRPr="00FE0D06" w:rsidRDefault="00D877B7">
      <w:pPr>
        <w:pStyle w:val="FootnoteText"/>
        <w:rPr>
          <w:rFonts w:ascii="Times New Roman" w:hAnsi="Times New Roman" w:cs="Times New Roman"/>
          <w:sz w:val="18"/>
          <w:szCs w:val="18"/>
        </w:rPr>
      </w:pPr>
      <w:r w:rsidRPr="00FE0D06">
        <w:rPr>
          <w:rStyle w:val="FootnoteReference"/>
          <w:rFonts w:ascii="Times New Roman" w:hAnsi="Times New Roman" w:cs="Times New Roman"/>
          <w:sz w:val="18"/>
          <w:szCs w:val="18"/>
        </w:rPr>
        <w:footnoteRef/>
      </w:r>
      <w:r w:rsidRPr="00FE0D06">
        <w:rPr>
          <w:rFonts w:ascii="Times New Roman" w:hAnsi="Times New Roman" w:cs="Times New Roman"/>
          <w:sz w:val="18"/>
          <w:szCs w:val="18"/>
        </w:rPr>
        <w:t xml:space="preserve"> Ibid., Verse 40.</w:t>
      </w:r>
    </w:p>
  </w:footnote>
  <w:footnote w:id="24">
    <w:p w:rsidR="00D877B7" w:rsidRPr="00647C72" w:rsidRDefault="00D877B7">
      <w:pPr>
        <w:pStyle w:val="FootnoteText"/>
        <w:rPr>
          <w:rFonts w:ascii="Times New Roman" w:hAnsi="Times New Roman" w:cs="Times New Roman"/>
          <w:sz w:val="18"/>
          <w:szCs w:val="18"/>
        </w:rPr>
      </w:pPr>
      <w:r w:rsidRPr="00647C72">
        <w:rPr>
          <w:rStyle w:val="FootnoteReference"/>
          <w:rFonts w:ascii="Times New Roman" w:hAnsi="Times New Roman" w:cs="Times New Roman"/>
          <w:sz w:val="18"/>
          <w:szCs w:val="18"/>
        </w:rPr>
        <w:footnoteRef/>
      </w:r>
      <w:r w:rsidRPr="00647C72">
        <w:rPr>
          <w:rFonts w:ascii="Times New Roman" w:hAnsi="Times New Roman" w:cs="Times New Roman"/>
          <w:sz w:val="18"/>
          <w:szCs w:val="18"/>
        </w:rPr>
        <w:t xml:space="preserve"> Ibid., Verse 4.</w:t>
      </w:r>
    </w:p>
  </w:footnote>
  <w:footnote w:id="25">
    <w:p w:rsidR="00D877B7" w:rsidRPr="00647C72" w:rsidRDefault="00D877B7">
      <w:pPr>
        <w:pStyle w:val="FootnoteText"/>
        <w:rPr>
          <w:rFonts w:ascii="Times New Roman" w:hAnsi="Times New Roman" w:cs="Times New Roman"/>
          <w:sz w:val="18"/>
          <w:szCs w:val="18"/>
        </w:rPr>
      </w:pPr>
      <w:r w:rsidRPr="00647C72">
        <w:rPr>
          <w:rStyle w:val="FootnoteReference"/>
          <w:rFonts w:ascii="Times New Roman" w:hAnsi="Times New Roman" w:cs="Times New Roman"/>
          <w:sz w:val="18"/>
          <w:szCs w:val="18"/>
        </w:rPr>
        <w:footnoteRef/>
      </w:r>
      <w:r w:rsidRPr="00647C72">
        <w:rPr>
          <w:rFonts w:ascii="Times New Roman" w:hAnsi="Times New Roman" w:cs="Times New Roman"/>
          <w:sz w:val="18"/>
          <w:szCs w:val="18"/>
        </w:rPr>
        <w:t xml:space="preserve"> Ibid., Verse 31 (towards the end) and Verse 37.</w:t>
      </w:r>
    </w:p>
  </w:footnote>
  <w:footnote w:id="26">
    <w:p w:rsidR="00D877B7" w:rsidRPr="00647C72" w:rsidRDefault="00D877B7">
      <w:pPr>
        <w:pStyle w:val="FootnoteText"/>
        <w:rPr>
          <w:rFonts w:ascii="Times New Roman" w:hAnsi="Times New Roman" w:cs="Times New Roman"/>
          <w:sz w:val="18"/>
          <w:szCs w:val="18"/>
        </w:rPr>
      </w:pPr>
      <w:r w:rsidRPr="00647C72">
        <w:rPr>
          <w:rStyle w:val="FootnoteReference"/>
          <w:rFonts w:ascii="Times New Roman" w:hAnsi="Times New Roman" w:cs="Times New Roman"/>
          <w:sz w:val="18"/>
          <w:szCs w:val="18"/>
        </w:rPr>
        <w:footnoteRef/>
      </w:r>
      <w:r w:rsidRPr="00647C72">
        <w:rPr>
          <w:rFonts w:ascii="Times New Roman" w:hAnsi="Times New Roman" w:cs="Times New Roman"/>
          <w:sz w:val="18"/>
          <w:szCs w:val="18"/>
        </w:rPr>
        <w:t xml:space="preserve"> Isaiah 3:20.</w:t>
      </w:r>
    </w:p>
  </w:footnote>
  <w:footnote w:id="27">
    <w:p w:rsidR="00D877B7" w:rsidRPr="00647C72" w:rsidRDefault="00D877B7">
      <w:pPr>
        <w:pStyle w:val="FootnoteText"/>
        <w:rPr>
          <w:rFonts w:ascii="Times New Roman" w:hAnsi="Times New Roman" w:cs="Times New Roman"/>
          <w:sz w:val="18"/>
          <w:szCs w:val="18"/>
        </w:rPr>
      </w:pPr>
      <w:r w:rsidRPr="00647C72">
        <w:rPr>
          <w:rStyle w:val="FootnoteReference"/>
          <w:rFonts w:ascii="Times New Roman" w:hAnsi="Times New Roman" w:cs="Times New Roman"/>
          <w:sz w:val="18"/>
          <w:szCs w:val="18"/>
        </w:rPr>
        <w:footnoteRef/>
      </w:r>
      <w:r w:rsidRPr="00647C72">
        <w:rPr>
          <w:rFonts w:ascii="Times New Roman" w:hAnsi="Times New Roman" w:cs="Times New Roman"/>
          <w:sz w:val="18"/>
          <w:szCs w:val="18"/>
        </w:rPr>
        <w:t xml:space="preserve"> Ezekiel 44:18.</w:t>
      </w:r>
    </w:p>
  </w:footnote>
  <w:footnote w:id="28">
    <w:p w:rsidR="00D877B7" w:rsidRPr="009931DD" w:rsidRDefault="00D877B7">
      <w:pPr>
        <w:pStyle w:val="FootnoteText"/>
        <w:rPr>
          <w:rFonts w:ascii="Times New Roman" w:hAnsi="Times New Roman" w:cs="Times New Roman"/>
          <w:sz w:val="18"/>
          <w:szCs w:val="18"/>
        </w:rPr>
      </w:pPr>
      <w:r w:rsidRPr="00647C72">
        <w:rPr>
          <w:rStyle w:val="FootnoteReference"/>
          <w:rFonts w:ascii="Times New Roman" w:hAnsi="Times New Roman" w:cs="Times New Roman"/>
          <w:sz w:val="18"/>
          <w:szCs w:val="18"/>
        </w:rPr>
        <w:footnoteRef/>
      </w:r>
      <w:r w:rsidRPr="00647C72">
        <w:rPr>
          <w:rFonts w:ascii="Times New Roman" w:hAnsi="Times New Roman" w:cs="Times New Roman"/>
          <w:sz w:val="18"/>
          <w:szCs w:val="18"/>
        </w:rPr>
        <w:t xml:space="preserve"> Above, 28:39.</w:t>
      </w:r>
    </w:p>
  </w:footnote>
  <w:footnote w:id="29">
    <w:p w:rsidR="00D877B7" w:rsidRPr="009931DD" w:rsidRDefault="00D877B7">
      <w:pPr>
        <w:pStyle w:val="FootnoteText"/>
        <w:rPr>
          <w:rFonts w:ascii="Times New Roman" w:hAnsi="Times New Roman" w:cs="Times New Roman"/>
          <w:sz w:val="18"/>
          <w:szCs w:val="18"/>
        </w:rPr>
      </w:pPr>
      <w:r w:rsidRPr="009931DD">
        <w:rPr>
          <w:rStyle w:val="FootnoteReference"/>
          <w:rFonts w:ascii="Times New Roman" w:hAnsi="Times New Roman" w:cs="Times New Roman"/>
          <w:sz w:val="18"/>
          <w:szCs w:val="18"/>
        </w:rPr>
        <w:footnoteRef/>
      </w:r>
      <w:r w:rsidRPr="009931DD">
        <w:rPr>
          <w:rFonts w:ascii="Times New Roman" w:hAnsi="Times New Roman" w:cs="Times New Roman"/>
          <w:sz w:val="18"/>
          <w:szCs w:val="18"/>
        </w:rPr>
        <w:t xml:space="preserve"> Above, 26:36.</w:t>
      </w:r>
    </w:p>
  </w:footnote>
  <w:footnote w:id="30">
    <w:p w:rsidR="00D877B7" w:rsidRPr="009931DD" w:rsidRDefault="00D877B7" w:rsidP="009931DD">
      <w:pPr>
        <w:pStyle w:val="FootnoteText"/>
        <w:rPr>
          <w:rFonts w:ascii="Times New Roman" w:hAnsi="Times New Roman" w:cs="Times New Roman"/>
          <w:sz w:val="18"/>
          <w:szCs w:val="18"/>
        </w:rPr>
      </w:pPr>
      <w:r w:rsidRPr="009931DD">
        <w:rPr>
          <w:rStyle w:val="FootnoteReference"/>
          <w:rFonts w:ascii="Times New Roman" w:hAnsi="Times New Roman" w:cs="Times New Roman"/>
          <w:sz w:val="18"/>
          <w:szCs w:val="18"/>
        </w:rPr>
        <w:footnoteRef/>
      </w:r>
      <w:r w:rsidRPr="009931DD">
        <w:rPr>
          <w:rFonts w:ascii="Times New Roman" w:hAnsi="Times New Roman" w:cs="Times New Roman"/>
          <w:sz w:val="18"/>
          <w:szCs w:val="18"/>
        </w:rPr>
        <w:t xml:space="preserve"> Yoma 12 a. The opinion is that of Rabbi Dosa </w:t>
      </w:r>
      <w:r w:rsidRPr="009931DD">
        <w:rPr>
          <w:rFonts w:ascii="Times New Roman" w:hAnsi="Times New Roman" w:cs="Times New Roman"/>
          <w:i/>
          <w:iCs/>
          <w:sz w:val="18"/>
          <w:szCs w:val="18"/>
        </w:rPr>
        <w:t xml:space="preserve">(ibid., </w:t>
      </w:r>
      <w:r w:rsidRPr="009931DD">
        <w:rPr>
          <w:rFonts w:ascii="Times New Roman" w:hAnsi="Times New Roman" w:cs="Times New Roman"/>
          <w:sz w:val="18"/>
          <w:szCs w:val="18"/>
        </w:rPr>
        <w:t>b).</w:t>
      </w:r>
    </w:p>
  </w:footnote>
  <w:footnote w:id="31">
    <w:p w:rsidR="00D877B7" w:rsidRPr="009931DD" w:rsidRDefault="00D877B7">
      <w:pPr>
        <w:pStyle w:val="FootnoteText"/>
        <w:rPr>
          <w:rFonts w:ascii="Times New Roman" w:hAnsi="Times New Roman" w:cs="Times New Roman"/>
          <w:sz w:val="18"/>
          <w:szCs w:val="18"/>
        </w:rPr>
      </w:pPr>
      <w:r w:rsidRPr="009931DD">
        <w:rPr>
          <w:rStyle w:val="FootnoteReference"/>
          <w:rFonts w:ascii="Times New Roman" w:hAnsi="Times New Roman" w:cs="Times New Roman"/>
          <w:sz w:val="18"/>
          <w:szCs w:val="18"/>
        </w:rPr>
        <w:footnoteRef/>
      </w:r>
      <w:r w:rsidRPr="009931DD">
        <w:rPr>
          <w:rFonts w:ascii="Times New Roman" w:hAnsi="Times New Roman" w:cs="Times New Roman"/>
          <w:sz w:val="18"/>
          <w:szCs w:val="18"/>
        </w:rPr>
        <w:t xml:space="preserve"> The opinion is that of Rabbi Yehudah Hanasi.</w:t>
      </w:r>
    </w:p>
  </w:footnote>
  <w:footnote w:id="32">
    <w:p w:rsidR="00D877B7" w:rsidRPr="009931DD" w:rsidRDefault="00D877B7">
      <w:pPr>
        <w:pStyle w:val="FootnoteText"/>
        <w:rPr>
          <w:rFonts w:ascii="Times New Roman" w:hAnsi="Times New Roman" w:cs="Times New Roman"/>
          <w:sz w:val="18"/>
          <w:szCs w:val="18"/>
        </w:rPr>
      </w:pPr>
      <w:r w:rsidRPr="009931DD">
        <w:rPr>
          <w:rStyle w:val="FootnoteReference"/>
          <w:rFonts w:ascii="Times New Roman" w:hAnsi="Times New Roman" w:cs="Times New Roman"/>
          <w:sz w:val="18"/>
          <w:szCs w:val="18"/>
        </w:rPr>
        <w:footnoteRef/>
      </w:r>
      <w:r w:rsidRPr="009931DD">
        <w:rPr>
          <w:rFonts w:ascii="Times New Roman" w:hAnsi="Times New Roman" w:cs="Times New Roman"/>
          <w:sz w:val="18"/>
          <w:szCs w:val="18"/>
        </w:rPr>
        <w:t xml:space="preserve"> Above, 28:39.</w:t>
      </w:r>
    </w:p>
  </w:footnote>
  <w:footnote w:id="33">
    <w:p w:rsidR="00D877B7" w:rsidRPr="009931DD" w:rsidRDefault="00D877B7">
      <w:pPr>
        <w:pStyle w:val="FootnoteText"/>
        <w:rPr>
          <w:rFonts w:ascii="Times New Roman" w:hAnsi="Times New Roman" w:cs="Times New Roman"/>
          <w:sz w:val="18"/>
          <w:szCs w:val="18"/>
        </w:rPr>
      </w:pPr>
      <w:r w:rsidRPr="009931DD">
        <w:rPr>
          <w:rStyle w:val="FootnoteReference"/>
          <w:rFonts w:ascii="Times New Roman" w:hAnsi="Times New Roman" w:cs="Times New Roman"/>
          <w:sz w:val="18"/>
          <w:szCs w:val="18"/>
        </w:rPr>
        <w:footnoteRef/>
      </w:r>
      <w:r w:rsidRPr="009931DD">
        <w:rPr>
          <w:rFonts w:ascii="Times New Roman" w:hAnsi="Times New Roman" w:cs="Times New Roman"/>
          <w:sz w:val="18"/>
          <w:szCs w:val="18"/>
        </w:rPr>
        <w:t xml:space="preserve"> Ibid. verse 40.</w:t>
      </w:r>
    </w:p>
  </w:footnote>
  <w:footnote w:id="34">
    <w:p w:rsidR="00D877B7" w:rsidRPr="00BE2FE2" w:rsidRDefault="00D877B7" w:rsidP="00BE2FE2">
      <w:pPr>
        <w:pStyle w:val="FootnoteText"/>
        <w:jc w:val="both"/>
        <w:rPr>
          <w:rFonts w:ascii="Times New Roman" w:hAnsi="Times New Roman" w:cs="Times New Roman"/>
          <w:sz w:val="18"/>
          <w:szCs w:val="18"/>
        </w:rPr>
      </w:pPr>
      <w:r w:rsidRPr="00BE2FE2">
        <w:rPr>
          <w:rStyle w:val="FootnoteReference"/>
          <w:rFonts w:ascii="Times New Roman" w:hAnsi="Times New Roman" w:cs="Times New Roman"/>
          <w:sz w:val="18"/>
          <w:szCs w:val="18"/>
        </w:rPr>
        <w:footnoteRef/>
      </w:r>
      <w:r w:rsidRPr="00BE2FE2">
        <w:rPr>
          <w:rFonts w:ascii="Times New Roman" w:hAnsi="Times New Roman" w:cs="Times New Roman"/>
          <w:sz w:val="18"/>
          <w:szCs w:val="18"/>
        </w:rPr>
        <w:t xml:space="preserve"> Abraham Ibn Ezra’s COMMENTARY On The Second Book of Psalms, chapter 42-72, Translated and Annotated by </w:t>
      </w:r>
      <w:r w:rsidRPr="00BE2FE2">
        <w:rPr>
          <w:rFonts w:ascii="Times New Roman" w:hAnsi="Times New Roman" w:cs="Times New Roman"/>
          <w:bCs/>
          <w:iCs/>
          <w:sz w:val="18"/>
          <w:szCs w:val="18"/>
        </w:rPr>
        <w:t>H. Norman Strickman.</w:t>
      </w:r>
    </w:p>
  </w:footnote>
  <w:footnote w:id="35">
    <w:p w:rsidR="00D877B7" w:rsidRPr="00BE2FE2" w:rsidRDefault="00D877B7" w:rsidP="00BE2FE2">
      <w:pPr>
        <w:pStyle w:val="FootnoteText"/>
        <w:jc w:val="both"/>
        <w:rPr>
          <w:rFonts w:ascii="Times New Roman" w:hAnsi="Times New Roman" w:cs="Times New Roman"/>
          <w:sz w:val="18"/>
          <w:szCs w:val="18"/>
        </w:rPr>
      </w:pPr>
      <w:r w:rsidRPr="00BE2FE2">
        <w:rPr>
          <w:rStyle w:val="FootnoteReference"/>
          <w:rFonts w:ascii="Times New Roman" w:hAnsi="Times New Roman" w:cs="Times New Roman"/>
          <w:sz w:val="18"/>
          <w:szCs w:val="18"/>
        </w:rPr>
        <w:footnoteRef/>
      </w:r>
      <w:r w:rsidRPr="00BE2FE2">
        <w:rPr>
          <w:rFonts w:ascii="Times New Roman" w:hAnsi="Times New Roman" w:cs="Times New Roman"/>
          <w:sz w:val="18"/>
          <w:szCs w:val="18"/>
        </w:rPr>
        <w:t xml:space="preserve"> David lived to be seventy years old as the years given to him by Adam.</w:t>
      </w:r>
    </w:p>
  </w:footnote>
  <w:footnote w:id="36">
    <w:p w:rsidR="00D877B7" w:rsidRPr="00BE2FE2" w:rsidRDefault="00D877B7" w:rsidP="00BE2FE2">
      <w:pPr>
        <w:pStyle w:val="FootnoteText"/>
        <w:jc w:val="both"/>
        <w:rPr>
          <w:rFonts w:ascii="Times New Roman" w:hAnsi="Times New Roman" w:cs="Times New Roman"/>
          <w:sz w:val="18"/>
          <w:szCs w:val="18"/>
        </w:rPr>
      </w:pPr>
      <w:r w:rsidRPr="00BE2FE2">
        <w:rPr>
          <w:rStyle w:val="FootnoteReference"/>
          <w:rFonts w:ascii="Times New Roman" w:hAnsi="Times New Roman" w:cs="Times New Roman"/>
          <w:sz w:val="18"/>
          <w:szCs w:val="18"/>
        </w:rPr>
        <w:footnoteRef/>
      </w:r>
      <w:r w:rsidRPr="00BE2FE2">
        <w:rPr>
          <w:rFonts w:ascii="Times New Roman" w:hAnsi="Times New Roman" w:cs="Times New Roman"/>
          <w:sz w:val="18"/>
          <w:szCs w:val="18"/>
        </w:rPr>
        <w:t xml:space="preserve"> Shmuel bet (II Samuel) chapters 16, 17, and 18.</w:t>
      </w:r>
    </w:p>
  </w:footnote>
  <w:footnote w:id="37">
    <w:p w:rsidR="00D877B7" w:rsidRPr="00BE2FE2" w:rsidRDefault="00D877B7" w:rsidP="00BE2FE2">
      <w:pPr>
        <w:pStyle w:val="FootnoteText"/>
        <w:jc w:val="both"/>
        <w:rPr>
          <w:rFonts w:ascii="Times New Roman" w:hAnsi="Times New Roman" w:cs="Times New Roman"/>
          <w:sz w:val="18"/>
          <w:szCs w:val="18"/>
        </w:rPr>
      </w:pPr>
      <w:r w:rsidRPr="00BE2FE2">
        <w:rPr>
          <w:rStyle w:val="FootnoteReference"/>
          <w:rFonts w:ascii="Times New Roman" w:hAnsi="Times New Roman" w:cs="Times New Roman"/>
          <w:sz w:val="18"/>
          <w:szCs w:val="18"/>
        </w:rPr>
        <w:footnoteRef/>
      </w:r>
      <w:r w:rsidRPr="00BE2FE2">
        <w:rPr>
          <w:rFonts w:ascii="Times New Roman" w:hAnsi="Times New Roman" w:cs="Times New Roman"/>
          <w:sz w:val="18"/>
          <w:szCs w:val="18"/>
        </w:rPr>
        <w:t xml:space="preserve"> </w:t>
      </w:r>
      <w:r w:rsidRPr="00BE2FE2">
        <w:rPr>
          <w:rFonts w:ascii="Times New Roman" w:hAnsi="Times New Roman" w:cs="Times New Roman"/>
          <w:bCs/>
          <w:i/>
          <w:sz w:val="18"/>
          <w:szCs w:val="18"/>
        </w:rPr>
        <w:t>Menachem Meiri</w:t>
      </w:r>
      <w:r w:rsidRPr="00BE2FE2">
        <w:rPr>
          <w:rFonts w:ascii="Times New Roman" w:hAnsi="Times New Roman" w:cs="Times New Roman"/>
          <w:sz w:val="18"/>
          <w:szCs w:val="18"/>
        </w:rPr>
        <w:t xml:space="preserve"> (1249 – c. 1310) was a famous Catalan rabbi, Talmudist and Maimonidean.</w:t>
      </w:r>
    </w:p>
  </w:footnote>
  <w:footnote w:id="38">
    <w:p w:rsidR="00D877B7" w:rsidRPr="00BE2FE2" w:rsidRDefault="00D877B7" w:rsidP="00BE2FE2">
      <w:pPr>
        <w:pStyle w:val="FootnoteText"/>
        <w:jc w:val="both"/>
        <w:rPr>
          <w:rFonts w:ascii="Times New Roman" w:hAnsi="Times New Roman" w:cs="Times New Roman"/>
          <w:sz w:val="18"/>
          <w:szCs w:val="18"/>
        </w:rPr>
      </w:pPr>
      <w:r w:rsidRPr="00BE2FE2">
        <w:rPr>
          <w:rStyle w:val="FootnoteReference"/>
          <w:rFonts w:ascii="Times New Roman" w:hAnsi="Times New Roman" w:cs="Times New Roman"/>
          <w:sz w:val="18"/>
          <w:szCs w:val="18"/>
        </w:rPr>
        <w:footnoteRef/>
      </w:r>
      <w:r w:rsidRPr="00BE2FE2">
        <w:rPr>
          <w:rFonts w:ascii="Times New Roman" w:hAnsi="Times New Roman" w:cs="Times New Roman"/>
          <w:sz w:val="18"/>
          <w:szCs w:val="18"/>
        </w:rPr>
        <w:t xml:space="preserve"> These opening remarks are excerpted, and edited, from: </w:t>
      </w:r>
      <w:r w:rsidRPr="00BE2FE2">
        <w:rPr>
          <w:rFonts w:ascii="Times New Roman" w:hAnsi="Times New Roman" w:cs="Times New Roman"/>
          <w:i/>
          <w:sz w:val="18"/>
          <w:szCs w:val="18"/>
          <w:lang w:val="en-AU"/>
        </w:rPr>
        <w:t>The ArtScroll Tanach Series, Tehillim</w:t>
      </w:r>
      <w:r w:rsidRPr="00BE2FE2">
        <w:rPr>
          <w:rFonts w:ascii="Times New Roman" w:hAnsi="Times New Roman"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9">
    <w:p w:rsidR="00D877B7" w:rsidRPr="006267A1" w:rsidRDefault="00D877B7" w:rsidP="006267A1">
      <w:pPr>
        <w:pStyle w:val="FootnoteText"/>
        <w:jc w:val="both"/>
        <w:rPr>
          <w:rFonts w:ascii="Times New Roman" w:hAnsi="Times New Roman" w:cs="Times New Roman"/>
          <w:sz w:val="18"/>
          <w:szCs w:val="18"/>
        </w:rPr>
      </w:pPr>
      <w:r w:rsidRPr="006267A1">
        <w:rPr>
          <w:rStyle w:val="FootnoteReference"/>
          <w:rFonts w:ascii="Times New Roman" w:hAnsi="Times New Roman" w:cs="Times New Roman"/>
          <w:sz w:val="18"/>
          <w:szCs w:val="18"/>
        </w:rPr>
        <w:footnoteRef/>
      </w:r>
      <w:r w:rsidRPr="006267A1">
        <w:rPr>
          <w:rFonts w:ascii="Times New Roman" w:hAnsi="Times New Roman" w:cs="Times New Roman"/>
          <w:sz w:val="18"/>
          <w:szCs w:val="18"/>
        </w:rPr>
        <w:t xml:space="preserve"> </w:t>
      </w:r>
      <w:r w:rsidRPr="006267A1">
        <w:rPr>
          <w:rFonts w:ascii="Times New Roman" w:hAnsi="Times New Roman" w:cs="Times New Roman"/>
          <w:bCs/>
          <w:sz w:val="18"/>
          <w:szCs w:val="18"/>
        </w:rPr>
        <w:t>Midrash Tehillim</w:t>
      </w:r>
      <w:r w:rsidRPr="006267A1">
        <w:rPr>
          <w:rFonts w:ascii="Times New Roman" w:hAnsi="Times New Roman" w:cs="Times New Roman"/>
          <w:sz w:val="18"/>
          <w:szCs w:val="18"/>
        </w:rPr>
        <w:t xml:space="preserve"> or </w:t>
      </w:r>
      <w:r w:rsidRPr="006267A1">
        <w:rPr>
          <w:rFonts w:ascii="Times New Roman" w:hAnsi="Times New Roman" w:cs="Times New Roman"/>
          <w:bCs/>
          <w:sz w:val="18"/>
          <w:szCs w:val="18"/>
        </w:rPr>
        <w:t>Midrash to Psalms</w:t>
      </w:r>
      <w:r w:rsidRPr="006267A1">
        <w:rPr>
          <w:rFonts w:ascii="Times New Roman" w:hAnsi="Times New Roman" w:cs="Times New Roman"/>
          <w:sz w:val="18"/>
          <w:szCs w:val="18"/>
        </w:rPr>
        <w:t xml:space="preserve"> is a haggadic midrash known since the 11th century, when it was quoted by Nathan of Rome in his </w:t>
      </w:r>
      <w:r w:rsidRPr="006267A1">
        <w:rPr>
          <w:rFonts w:ascii="Times New Roman" w:hAnsi="Times New Roman" w:cs="Times New Roman"/>
          <w:i/>
          <w:iCs/>
          <w:sz w:val="18"/>
          <w:szCs w:val="18"/>
        </w:rPr>
        <w:t>Aruk</w:t>
      </w:r>
      <w:r w:rsidRPr="006267A1">
        <w:rPr>
          <w:rFonts w:ascii="Times New Roman" w:hAnsi="Times New Roman" w:cs="Times New Roman"/>
          <w:sz w:val="18"/>
          <w:szCs w:val="18"/>
        </w:rPr>
        <w:t xml:space="preserve"> (s.v. סחר), by R. Isaac ben Judah ibn Ghayyat in his </w:t>
      </w:r>
      <w:r w:rsidRPr="006267A1">
        <w:rPr>
          <w:rFonts w:ascii="Times New Roman" w:hAnsi="Times New Roman" w:cs="Times New Roman"/>
          <w:i/>
          <w:iCs/>
          <w:sz w:val="18"/>
          <w:szCs w:val="18"/>
        </w:rPr>
        <w:t>Halakot</w:t>
      </w:r>
      <w:r w:rsidRPr="006267A1">
        <w:rPr>
          <w:rFonts w:ascii="Times New Roman" w:hAnsi="Times New Roman" w:cs="Times New Roman"/>
          <w:sz w:val="18"/>
          <w:szCs w:val="18"/>
        </w:rPr>
        <w:t xml:space="preserve"> (1b), and by Rashi in his commentary on I Samuel 17:49, and on many other passages. This midrash is called also “Agadat Tehillim” (Rashi on Deut. 33:7 and many other passages), or “Haggadat Tehillim” (</w:t>
      </w:r>
      <w:r w:rsidRPr="006267A1">
        <w:rPr>
          <w:rFonts w:ascii="Times New Roman" w:hAnsi="Times New Roman" w:cs="Times New Roman"/>
          <w:i/>
          <w:iCs/>
          <w:sz w:val="18"/>
          <w:szCs w:val="18"/>
        </w:rPr>
        <w:t>Aruk,</w:t>
      </w:r>
      <w:r w:rsidRPr="006267A1">
        <w:rPr>
          <w:rFonts w:ascii="Times New Roman" w:hAnsi="Times New Roman" w:cs="Times New Roman"/>
          <w:sz w:val="18"/>
          <w:szCs w:val="18"/>
        </w:rPr>
        <w:t xml:space="preserve"> s.v. סער, and in six other passages). From the 12th century it was called also </w:t>
      </w:r>
      <w:r w:rsidRPr="006267A1">
        <w:rPr>
          <w:rFonts w:ascii="Times New Roman" w:hAnsi="Times New Roman" w:cs="Times New Roman"/>
          <w:b/>
          <w:bCs/>
          <w:sz w:val="18"/>
          <w:szCs w:val="18"/>
        </w:rPr>
        <w:t>Shocher Tov</w:t>
      </w:r>
      <w:r w:rsidRPr="006267A1">
        <w:rPr>
          <w:rFonts w:ascii="Times New Roman" w:hAnsi="Times New Roman" w:cs="Times New Roman"/>
          <w:sz w:val="18"/>
          <w:szCs w:val="18"/>
        </w:rPr>
        <w:t xml:space="preserve"> (see </w:t>
      </w:r>
      <w:r w:rsidRPr="006267A1">
        <w:rPr>
          <w:rFonts w:ascii="Times New Roman" w:hAnsi="Times New Roman" w:cs="Times New Roman"/>
          <w:i/>
          <w:iCs/>
          <w:sz w:val="18"/>
          <w:szCs w:val="18"/>
        </w:rPr>
        <w:t>Midrash Tehillim</w:t>
      </w:r>
      <w:r w:rsidRPr="006267A1">
        <w:rPr>
          <w:rFonts w:ascii="Times New Roman" w:hAnsi="Times New Roman" w:cs="Times New Roman"/>
          <w:sz w:val="18"/>
          <w:szCs w:val="18"/>
        </w:rPr>
        <w:t>, ed. S. Buber, Introduction, pp. 35 et seq.), because it begins with the verse Proverbs 11:27.</w:t>
      </w:r>
    </w:p>
  </w:footnote>
  <w:footnote w:id="40">
    <w:p w:rsidR="00D877B7" w:rsidRPr="006267A1" w:rsidRDefault="00D877B7" w:rsidP="00BE2FE2">
      <w:pPr>
        <w:pStyle w:val="FootnoteText"/>
        <w:rPr>
          <w:rFonts w:ascii="Times New Roman" w:hAnsi="Times New Roman" w:cs="Times New Roman"/>
          <w:sz w:val="18"/>
          <w:szCs w:val="18"/>
        </w:rPr>
      </w:pPr>
      <w:r w:rsidRPr="006267A1">
        <w:rPr>
          <w:rStyle w:val="FootnoteReference"/>
          <w:rFonts w:ascii="Times New Roman" w:hAnsi="Times New Roman" w:cs="Times New Roman"/>
          <w:sz w:val="18"/>
          <w:szCs w:val="18"/>
        </w:rPr>
        <w:footnoteRef/>
      </w:r>
      <w:r w:rsidRPr="006267A1">
        <w:rPr>
          <w:rFonts w:ascii="Times New Roman" w:hAnsi="Times New Roman" w:cs="Times New Roman"/>
          <w:sz w:val="18"/>
          <w:szCs w:val="18"/>
        </w:rPr>
        <w:t xml:space="preserve"> </w:t>
      </w:r>
      <w:r w:rsidRPr="006267A1">
        <w:rPr>
          <w:rFonts w:ascii="Times New Roman" w:hAnsi="Times New Roman" w:cs="Times New Roman"/>
          <w:bCs/>
          <w:iCs/>
          <w:sz w:val="18"/>
          <w:szCs w:val="18"/>
        </w:rPr>
        <w:t>Radak</w:t>
      </w:r>
      <w:r w:rsidRPr="006267A1">
        <w:rPr>
          <w:rFonts w:ascii="Times New Roman" w:hAnsi="Times New Roman" w:cs="Times New Roman"/>
          <w:b/>
          <w:bCs/>
          <w:iCs/>
          <w:sz w:val="18"/>
          <w:szCs w:val="18"/>
        </w:rPr>
        <w:t xml:space="preserve">; </w:t>
      </w:r>
      <w:r w:rsidRPr="006267A1">
        <w:rPr>
          <w:rFonts w:ascii="Times New Roman" w:hAnsi="Times New Roman" w:cs="Times New Roman"/>
          <w:iCs/>
          <w:sz w:val="18"/>
          <w:szCs w:val="18"/>
        </w:rPr>
        <w:t xml:space="preserve">Hirsch; </w:t>
      </w:r>
      <w:r w:rsidRPr="006267A1">
        <w:rPr>
          <w:rFonts w:ascii="Times New Roman" w:hAnsi="Times New Roman" w:cs="Times New Roman"/>
          <w:sz w:val="18"/>
          <w:szCs w:val="18"/>
        </w:rPr>
        <w:t xml:space="preserve">see </w:t>
      </w:r>
      <w:r w:rsidRPr="006267A1">
        <w:rPr>
          <w:rFonts w:ascii="Times New Roman" w:hAnsi="Times New Roman" w:cs="Times New Roman"/>
          <w:bCs/>
          <w:iCs/>
          <w:sz w:val="18"/>
          <w:szCs w:val="18"/>
        </w:rPr>
        <w:t>Pesikta Rabbati</w:t>
      </w:r>
      <w:r w:rsidRPr="006267A1">
        <w:rPr>
          <w:rFonts w:ascii="Times New Roman" w:hAnsi="Times New Roman" w:cs="Times New Roman"/>
          <w:b/>
          <w:bCs/>
          <w:iCs/>
          <w:sz w:val="18"/>
          <w:szCs w:val="18"/>
        </w:rPr>
        <w:t xml:space="preserve"> </w:t>
      </w:r>
      <w:r w:rsidRPr="006267A1">
        <w:rPr>
          <w:rFonts w:ascii="Times New Roman" w:hAnsi="Times New Roman" w:cs="Times New Roman"/>
          <w:sz w:val="18"/>
          <w:szCs w:val="18"/>
        </w:rPr>
        <w:t>34:6</w:t>
      </w:r>
    </w:p>
  </w:footnote>
  <w:footnote w:id="41">
    <w:p w:rsidR="00D877B7" w:rsidRPr="007D16EC" w:rsidRDefault="00D877B7" w:rsidP="007D16EC">
      <w:pPr>
        <w:spacing w:after="0" w:line="240" w:lineRule="auto"/>
        <w:jc w:val="both"/>
        <w:rPr>
          <w:rFonts w:ascii="Times New Roman" w:hAnsi="Times New Roman" w:cs="Times New Roman"/>
          <w:sz w:val="18"/>
          <w:szCs w:val="18"/>
        </w:rPr>
      </w:pPr>
      <w:r w:rsidRPr="007D16EC">
        <w:rPr>
          <w:rStyle w:val="FootnoteReference"/>
          <w:rFonts w:ascii="Times New Roman" w:hAnsi="Times New Roman" w:cs="Times New Roman"/>
          <w:sz w:val="18"/>
          <w:szCs w:val="18"/>
        </w:rPr>
        <w:footnoteRef/>
      </w:r>
      <w:r w:rsidRPr="007D16EC">
        <w:rPr>
          <w:rFonts w:ascii="Times New Roman" w:hAnsi="Times New Roman" w:cs="Times New Roman"/>
          <w:sz w:val="18"/>
          <w:szCs w:val="18"/>
        </w:rPr>
        <w:t xml:space="preserve"> Baba Metzia 83b</w:t>
      </w:r>
    </w:p>
  </w:footnote>
  <w:footnote w:id="42">
    <w:p w:rsidR="00D877B7" w:rsidRPr="007D16EC" w:rsidRDefault="00D877B7" w:rsidP="007D16EC">
      <w:pPr>
        <w:pStyle w:val="FootnoteText"/>
        <w:jc w:val="both"/>
        <w:rPr>
          <w:rFonts w:ascii="Times New Roman" w:hAnsi="Times New Roman" w:cs="Times New Roman"/>
          <w:sz w:val="18"/>
          <w:szCs w:val="18"/>
        </w:rPr>
      </w:pPr>
      <w:r w:rsidRPr="007D16EC">
        <w:rPr>
          <w:rStyle w:val="FootnoteReference"/>
          <w:rFonts w:ascii="Times New Roman" w:hAnsi="Times New Roman" w:cs="Times New Roman"/>
          <w:sz w:val="18"/>
          <w:szCs w:val="18"/>
        </w:rPr>
        <w:footnoteRef/>
      </w:r>
      <w:r w:rsidRPr="007D16EC">
        <w:rPr>
          <w:rFonts w:ascii="Times New Roman" w:hAnsi="Times New Roman" w:cs="Times New Roman"/>
          <w:sz w:val="18"/>
          <w:szCs w:val="18"/>
        </w:rPr>
        <w:t xml:space="preserve"> Yetzer HaRa</w:t>
      </w:r>
    </w:p>
  </w:footnote>
  <w:footnote w:id="43">
    <w:p w:rsidR="00D877B7" w:rsidRPr="007D16EC" w:rsidRDefault="00D877B7" w:rsidP="007D16EC">
      <w:pPr>
        <w:pStyle w:val="FootnoteText"/>
        <w:jc w:val="both"/>
        <w:rPr>
          <w:rFonts w:ascii="Times New Roman" w:hAnsi="Times New Roman" w:cs="Times New Roman"/>
          <w:sz w:val="18"/>
          <w:szCs w:val="18"/>
        </w:rPr>
      </w:pPr>
      <w:r w:rsidRPr="007D16EC">
        <w:rPr>
          <w:rStyle w:val="FootnoteReference"/>
          <w:rFonts w:ascii="Times New Roman" w:hAnsi="Times New Roman" w:cs="Times New Roman"/>
          <w:sz w:val="18"/>
          <w:szCs w:val="18"/>
        </w:rPr>
        <w:footnoteRef/>
      </w:r>
      <w:r w:rsidRPr="007D16EC">
        <w:rPr>
          <w:rFonts w:ascii="Times New Roman" w:hAnsi="Times New Roman" w:cs="Times New Roman"/>
          <w:sz w:val="18"/>
          <w:szCs w:val="18"/>
        </w:rPr>
        <w:t xml:space="preserve"> Yeast/leaven actually float in the air all around us. They eat grain products and produce alcohol and carbon dioxide as waste products.</w:t>
      </w:r>
    </w:p>
  </w:footnote>
  <w:footnote w:id="44">
    <w:p w:rsidR="00D877B7" w:rsidRPr="007D16EC" w:rsidRDefault="00D877B7" w:rsidP="007D16EC">
      <w:pPr>
        <w:pStyle w:val="FootnoteText"/>
        <w:jc w:val="both"/>
        <w:rPr>
          <w:rFonts w:ascii="Times New Roman" w:hAnsi="Times New Roman" w:cs="Times New Roman"/>
          <w:sz w:val="18"/>
          <w:szCs w:val="18"/>
        </w:rPr>
      </w:pPr>
      <w:r w:rsidRPr="007D16EC">
        <w:rPr>
          <w:rStyle w:val="FootnoteReference"/>
          <w:rFonts w:ascii="Times New Roman" w:hAnsi="Times New Roman" w:cs="Times New Roman"/>
          <w:sz w:val="18"/>
          <w:szCs w:val="18"/>
        </w:rPr>
        <w:footnoteRef/>
      </w:r>
      <w:r w:rsidRPr="007D16EC">
        <w:rPr>
          <w:rFonts w:ascii="Times New Roman" w:hAnsi="Times New Roman" w:cs="Times New Roman"/>
          <w:sz w:val="18"/>
          <w:szCs w:val="18"/>
        </w:rPr>
        <w:t xml:space="preserve"> leavened bread, i.e., virtually any flour product not especially produced for Pesach.</w:t>
      </w:r>
    </w:p>
  </w:footnote>
  <w:footnote w:id="45">
    <w:p w:rsidR="00D877B7" w:rsidRPr="007D16EC" w:rsidRDefault="00D877B7" w:rsidP="00BE2FE2">
      <w:pPr>
        <w:pStyle w:val="FootnoteText"/>
        <w:rPr>
          <w:rFonts w:ascii="Times New Roman" w:hAnsi="Times New Roman" w:cs="Times New Roman"/>
          <w:sz w:val="18"/>
          <w:szCs w:val="18"/>
        </w:rPr>
      </w:pPr>
      <w:r w:rsidRPr="007D16EC">
        <w:rPr>
          <w:rStyle w:val="FootnoteReference"/>
          <w:rFonts w:ascii="Times New Roman" w:hAnsi="Times New Roman" w:cs="Times New Roman"/>
          <w:sz w:val="18"/>
          <w:szCs w:val="18"/>
        </w:rPr>
        <w:footnoteRef/>
      </w:r>
      <w:r w:rsidRPr="007D16EC">
        <w:rPr>
          <w:rFonts w:ascii="Times New Roman" w:hAnsi="Times New Roman" w:cs="Times New Roman"/>
          <w:sz w:val="18"/>
          <w:szCs w:val="18"/>
        </w:rPr>
        <w:t xml:space="preserve"> The ratio needed is usually 1/60.</w:t>
      </w:r>
    </w:p>
  </w:footnote>
  <w:footnote w:id="46">
    <w:p w:rsidR="00D877B7" w:rsidRPr="00A42611" w:rsidRDefault="00D877B7" w:rsidP="00BE2FE2">
      <w:pPr>
        <w:pStyle w:val="FootnoteText"/>
        <w:rPr>
          <w:rFonts w:ascii="Times New Roman" w:hAnsi="Times New Roman" w:cs="Times New Roman"/>
          <w:sz w:val="18"/>
          <w:szCs w:val="18"/>
        </w:rPr>
      </w:pPr>
      <w:r w:rsidRPr="00A42611">
        <w:rPr>
          <w:rStyle w:val="FootnoteReference"/>
          <w:rFonts w:ascii="Times New Roman" w:hAnsi="Times New Roman" w:cs="Times New Roman"/>
          <w:sz w:val="18"/>
          <w:szCs w:val="18"/>
        </w:rPr>
        <w:footnoteRef/>
      </w:r>
      <w:r w:rsidRPr="00A42611">
        <w:rPr>
          <w:rFonts w:ascii="Times New Roman" w:hAnsi="Times New Roman" w:cs="Times New Roman"/>
          <w:sz w:val="18"/>
          <w:szCs w:val="18"/>
        </w:rPr>
        <w:t xml:space="preserve"> 3. A Torah commandment.</w:t>
      </w:r>
    </w:p>
  </w:footnote>
  <w:footnote w:id="47">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Juxtaposed against the previous pericope where the epileptic son could not speak. Furthermore, this “playing dumb” was a sure sign that Yeshua’s talmidim did not want the Master to know what they had been discussing.</w:t>
      </w:r>
    </w:p>
  </w:footnote>
  <w:footnote w:id="48">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Lit. c</w:t>
      </w:r>
      <w:r w:rsidRPr="00C61662">
        <w:rPr>
          <w:rFonts w:ascii="Times New Roman" w:hAnsi="Times New Roman" w:cs="Times New Roman"/>
          <w:b/>
          <w:sz w:val="18"/>
          <w:szCs w:val="18"/>
        </w:rPr>
        <w:t>ut</w:t>
      </w:r>
      <w:r w:rsidRPr="00C61662">
        <w:rPr>
          <w:rFonts w:ascii="Times New Roman" w:hAnsi="Times New Roman" w:cs="Times New Roman"/>
          <w:b/>
          <w:sz w:val="18"/>
          <w:szCs w:val="18"/>
          <w:lang w:val="x-none"/>
        </w:rPr>
        <w:t xml:space="preserve"> </w:t>
      </w:r>
      <w:r w:rsidRPr="00C61662">
        <w:rPr>
          <w:rFonts w:ascii="Times New Roman" w:hAnsi="Times New Roman" w:cs="Times New Roman"/>
          <w:sz w:val="18"/>
          <w:szCs w:val="18"/>
          <w:lang w:val="x-none"/>
        </w:rPr>
        <w:t>his</w:t>
      </w:r>
      <w:r w:rsidRPr="00C61662">
        <w:rPr>
          <w:rFonts w:ascii="Times New Roman" w:hAnsi="Times New Roman" w:cs="Times New Roman"/>
          <w:b/>
          <w:sz w:val="18"/>
          <w:szCs w:val="18"/>
          <w:lang w:val="x-none"/>
        </w:rPr>
        <w:t xml:space="preserve"> </w:t>
      </w:r>
      <w:r w:rsidRPr="00C61662">
        <w:rPr>
          <w:rFonts w:ascii="Times New Roman" w:hAnsi="Times New Roman" w:cs="Times New Roman"/>
          <w:b/>
          <w:sz w:val="18"/>
          <w:szCs w:val="18"/>
        </w:rPr>
        <w:t xml:space="preserve">hair </w:t>
      </w:r>
      <w:r w:rsidRPr="00C61662">
        <w:rPr>
          <w:rFonts w:ascii="Times New Roman" w:hAnsi="Times New Roman" w:cs="Times New Roman"/>
          <w:sz w:val="18"/>
          <w:szCs w:val="18"/>
        </w:rPr>
        <w:t>(</w:t>
      </w:r>
      <w:r w:rsidRPr="00C61662">
        <w:rPr>
          <w:rFonts w:ascii="Times New Roman" w:hAnsi="Times New Roman" w:cs="Times New Roman"/>
          <w:sz w:val="18"/>
          <w:szCs w:val="18"/>
          <w:lang w:val="x-none"/>
        </w:rPr>
        <w:t>head</w:t>
      </w:r>
      <w:r w:rsidRPr="00C61662">
        <w:rPr>
          <w:rFonts w:ascii="Times New Roman" w:hAnsi="Times New Roman" w:cs="Times New Roman"/>
          <w:sz w:val="18"/>
          <w:szCs w:val="18"/>
        </w:rPr>
        <w:t>). It may be that Shaul may have taken a Nazarite vow in this pericope. This may or may not be the “vow” that he took when he was arrested in Yerushalayim. We have translated here that he dedicated himself to searching out the lost souls of the exiles among the Gentiles. This aligns itself with the understanding that he was sent to the “Gentiles” and Hakham Tsefet was sent to the Jewish brethren to teach the Master’s Mesorah. Cf. Gal 2:7.</w:t>
      </w:r>
    </w:p>
  </w:footnote>
  <w:footnote w:id="49">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Cf. Yermi’yahu 30:24</w:t>
      </w:r>
    </w:p>
  </w:footnote>
  <w:footnote w:id="50">
    <w:p w:rsidR="00D877B7" w:rsidRDefault="00D877B7" w:rsidP="00C61662">
      <w:pPr>
        <w:pStyle w:val="FootnoteText"/>
        <w:jc w:val="both"/>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Here we are being very specific relating the way that we at the Esnoga Bet Emunah and Esnoga Bet El under the authority of His Eminence Rabbi Dr Yosef ben Haggai study the weekly Torah Seder.</w:t>
      </w:r>
    </w:p>
  </w:footnote>
  <w:footnote w:id="51">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II Luqas 1:6-8 </w:t>
      </w:r>
      <w:r w:rsidRPr="00C61662">
        <w:rPr>
          <w:rFonts w:ascii="Times New Roman" w:hAnsi="Times New Roman" w:cs="Times New Roman"/>
          <w:sz w:val="18"/>
          <w:szCs w:val="18"/>
          <w:lang w:val="en-AU"/>
        </w:rPr>
        <w:t>So when they had assembled they asked him (Yeshua) saying, will you restore the kingdom (Governance) of Yisrael? He answered “It is not for you to know the times and seasons that the Father has established with His own authority. But, you will receive power when the Ruach HaKodesh has come upon (clothe) you and you will be my witnesses in Yerushalayim and in all Y’hudah and Shomron and to the ends of the earth” (</w:t>
      </w:r>
      <w:r w:rsidRPr="00C61662">
        <w:rPr>
          <w:rFonts w:ascii="Times New Roman" w:hAnsi="Times New Roman" w:cs="Times New Roman"/>
          <w:b/>
          <w:bCs/>
          <w:sz w:val="18"/>
          <w:szCs w:val="18"/>
          <w:lang w:val="en-AU"/>
        </w:rPr>
        <w:t>“Ends of the earth”</w:t>
      </w:r>
      <w:r w:rsidRPr="00C61662">
        <w:rPr>
          <w:rFonts w:ascii="Times New Roman" w:hAnsi="Times New Roman" w:cs="Times New Roman"/>
          <w:sz w:val="18"/>
          <w:szCs w:val="18"/>
          <w:lang w:val="en-AU"/>
        </w:rPr>
        <w:t xml:space="preserve"> – i.e. Western countries).</w:t>
      </w:r>
    </w:p>
  </w:footnote>
  <w:footnote w:id="52">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G3176   μέγιστος  (megistos) - greatest or very great; Etymology:  superlative of G3173;</w:t>
      </w:r>
    </w:p>
  </w:footnote>
  <w:footnote w:id="53">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Timothy &amp; Barbara Friberg, Neva Miller, Analytical Lexicon of the Greek New Testament, Trafford Publishing, 2005 pg. 255-6 μέγας</w:t>
      </w:r>
    </w:p>
  </w:footnote>
  <w:footnote w:id="54">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w:t>
      </w:r>
      <w:r w:rsidRPr="00C61662">
        <w:rPr>
          <w:rFonts w:ascii="Times New Roman" w:hAnsi="Times New Roman" w:cs="Times New Roman"/>
          <w:b/>
          <w:bCs/>
          <w:sz w:val="18"/>
          <w:szCs w:val="18"/>
          <w:lang w:bidi="en-US"/>
        </w:rPr>
        <w:t>Mk 12.:28-29</w:t>
      </w:r>
      <w:r w:rsidRPr="00C61662">
        <w:rPr>
          <w:rFonts w:ascii="Times New Roman" w:hAnsi="Times New Roman" w:cs="Times New Roman"/>
          <w:bCs/>
          <w:sz w:val="18"/>
          <w:szCs w:val="18"/>
          <w:lang w:bidi="en-US"/>
        </w:rPr>
        <w:t xml:space="preserve"> </w:t>
      </w:r>
      <w:r w:rsidRPr="00C61662">
        <w:rPr>
          <w:rFonts w:ascii="Times New Roman" w:hAnsi="Times New Roman" w:cs="Times New Roman"/>
          <w:b/>
          <w:bCs/>
          <w:sz w:val="18"/>
          <w:szCs w:val="18"/>
          <w:lang w:bidi="en-US"/>
        </w:rPr>
        <w:t xml:space="preserve">The chief </w:t>
      </w:r>
      <w:r w:rsidRPr="00C61662">
        <w:rPr>
          <w:rFonts w:ascii="Times New Roman" w:hAnsi="Times New Roman" w:cs="Times New Roman"/>
          <w:bCs/>
          <w:sz w:val="18"/>
          <w:szCs w:val="18"/>
          <w:lang w:bidi="en-US"/>
        </w:rPr>
        <w:t>(Heb. Rosh)</w:t>
      </w:r>
      <w:r w:rsidRPr="00C61662">
        <w:rPr>
          <w:rFonts w:ascii="Times New Roman" w:hAnsi="Times New Roman" w:cs="Times New Roman"/>
          <w:b/>
          <w:bCs/>
          <w:sz w:val="18"/>
          <w:szCs w:val="18"/>
          <w:lang w:bidi="en-US"/>
        </w:rPr>
        <w:t xml:space="preserve"> mitzvah of all is: </w:t>
      </w:r>
      <w:r w:rsidRPr="00C61662">
        <w:rPr>
          <w:rFonts w:ascii="Times New Roman" w:hAnsi="Times New Roman" w:cs="Times New Roman"/>
          <w:b/>
          <w:bCs/>
          <w:i/>
          <w:iCs/>
          <w:sz w:val="18"/>
          <w:szCs w:val="18"/>
          <w:lang w:bidi="en-US"/>
        </w:rPr>
        <w:t>“Hear, Israel. The LORD our God is one LORD,</w:t>
      </w:r>
      <w:r w:rsidRPr="00C61662">
        <w:rPr>
          <w:rFonts w:ascii="Times New Roman" w:hAnsi="Times New Roman" w:cs="Times New Roman"/>
          <w:b/>
          <w:bCs/>
          <w:sz w:val="18"/>
          <w:szCs w:val="18"/>
          <w:lang w:bidi="en-US"/>
        </w:rPr>
        <w:t xml:space="preserve"> </w:t>
      </w:r>
      <w:r w:rsidRPr="00C61662">
        <w:rPr>
          <w:rFonts w:ascii="Times New Roman" w:hAnsi="Times New Roman" w:cs="Times New Roman"/>
          <w:b/>
          <w:bCs/>
          <w:i/>
          <w:iCs/>
          <w:sz w:val="18"/>
          <w:szCs w:val="18"/>
          <w:lang w:bidi="en-US"/>
        </w:rPr>
        <w:t>And you will love the LORD, your God, with all your heart and with all your soul, and with all your means.</w:t>
      </w:r>
      <w:r w:rsidRPr="00C61662">
        <w:rPr>
          <w:rFonts w:ascii="Times New Roman" w:hAnsi="Times New Roman" w:cs="Times New Roman"/>
          <w:b/>
          <w:bCs/>
          <w:sz w:val="18"/>
          <w:szCs w:val="18"/>
          <w:lang w:bidi="en-US"/>
        </w:rPr>
        <w:t xml:space="preserve">” </w:t>
      </w:r>
      <w:r w:rsidRPr="00C61662">
        <w:rPr>
          <w:rFonts w:ascii="Times New Roman" w:hAnsi="Times New Roman" w:cs="Times New Roman"/>
          <w:bCs/>
          <w:sz w:val="18"/>
          <w:szCs w:val="18"/>
          <w:lang w:bidi="en-US"/>
        </w:rPr>
        <w:t>(Deut. 6:4, 5)</w:t>
      </w:r>
      <w:r w:rsidRPr="00C61662">
        <w:rPr>
          <w:rFonts w:ascii="Times New Roman" w:hAnsi="Times New Roman" w:cs="Times New Roman"/>
          <w:b/>
          <w:bCs/>
          <w:sz w:val="18"/>
          <w:szCs w:val="18"/>
          <w:lang w:bidi="en-US"/>
        </w:rPr>
        <w:t xml:space="preserve"> This is the chief</w:t>
      </w:r>
      <w:r w:rsidRPr="00C61662">
        <w:rPr>
          <w:rFonts w:ascii="Times New Roman" w:hAnsi="Times New Roman" w:cs="Times New Roman"/>
          <w:bCs/>
          <w:sz w:val="18"/>
          <w:szCs w:val="18"/>
          <w:lang w:bidi="en-US"/>
        </w:rPr>
        <w:t xml:space="preserve"> (Heb. Rosh)</w:t>
      </w:r>
      <w:r w:rsidRPr="00C61662">
        <w:rPr>
          <w:rFonts w:ascii="Times New Roman" w:hAnsi="Times New Roman" w:cs="Times New Roman"/>
          <w:b/>
          <w:bCs/>
          <w:sz w:val="18"/>
          <w:szCs w:val="18"/>
          <w:lang w:bidi="en-US"/>
        </w:rPr>
        <w:t xml:space="preserve"> mitzvah. And the second is like this, </w:t>
      </w:r>
      <w:r w:rsidRPr="00C61662">
        <w:rPr>
          <w:rFonts w:ascii="Times New Roman" w:hAnsi="Times New Roman" w:cs="Times New Roman"/>
          <w:b/>
          <w:bCs/>
          <w:i/>
          <w:iCs/>
          <w:sz w:val="18"/>
          <w:szCs w:val="18"/>
          <w:lang w:bidi="en-US"/>
        </w:rPr>
        <w:t>“You will neither take revenge from nor bear a grudge against the members of your people; you will love your neighbor as yourself. I am the LORD.”</w:t>
      </w:r>
      <w:r w:rsidRPr="00C61662">
        <w:rPr>
          <w:rFonts w:ascii="Times New Roman" w:hAnsi="Times New Roman" w:cs="Times New Roman"/>
          <w:b/>
          <w:bCs/>
          <w:sz w:val="18"/>
          <w:szCs w:val="18"/>
          <w:lang w:bidi="en-US"/>
        </w:rPr>
        <w:t xml:space="preserve"> </w:t>
      </w:r>
      <w:r w:rsidRPr="00C61662">
        <w:rPr>
          <w:rFonts w:ascii="Times New Roman" w:hAnsi="Times New Roman" w:cs="Times New Roman"/>
          <w:bCs/>
          <w:sz w:val="18"/>
          <w:szCs w:val="18"/>
          <w:lang w:bidi="en-US"/>
        </w:rPr>
        <w:t xml:space="preserve">(Lev. 19:18 ) </w:t>
      </w:r>
      <w:r w:rsidRPr="00C61662">
        <w:rPr>
          <w:rFonts w:ascii="Times New Roman" w:hAnsi="Times New Roman" w:cs="Times New Roman"/>
          <w:b/>
          <w:bCs/>
          <w:sz w:val="18"/>
          <w:szCs w:val="18"/>
          <w:lang w:bidi="en-US"/>
        </w:rPr>
        <w:t>There is not another mitzvah greater than these</w:t>
      </w:r>
      <w:r w:rsidRPr="00C61662">
        <w:rPr>
          <w:rFonts w:ascii="Times New Roman" w:hAnsi="Times New Roman" w:cs="Times New Roman"/>
          <w:bCs/>
          <w:sz w:val="18"/>
          <w:szCs w:val="18"/>
          <w:lang w:bidi="en-US"/>
        </w:rPr>
        <w:t xml:space="preserve"> (two). </w:t>
      </w:r>
    </w:p>
  </w:footnote>
  <w:footnote w:id="55">
    <w:p w:rsidR="00D877B7" w:rsidRPr="00C61662" w:rsidRDefault="00D877B7" w:rsidP="00C61662">
      <w:pPr>
        <w:pStyle w:val="FootnoteText"/>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Cf. m. Berachot 1:1</w:t>
      </w:r>
    </w:p>
  </w:footnote>
  <w:footnote w:id="56">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Kittel, Gerhard, and Friedrich, Gerhard, Editors, </w:t>
      </w:r>
      <w:r w:rsidRPr="00C61662">
        <w:rPr>
          <w:rFonts w:ascii="Times New Roman" w:hAnsi="Times New Roman" w:cs="Times New Roman"/>
          <w:i/>
          <w:sz w:val="18"/>
          <w:szCs w:val="18"/>
        </w:rPr>
        <w:t>The Theological Dictionary of the New Testament</w:t>
      </w:r>
      <w:r w:rsidRPr="00C61662">
        <w:rPr>
          <w:rFonts w:ascii="Times New Roman" w:hAnsi="Times New Roman" w:cs="Times New Roman"/>
          <w:sz w:val="18"/>
          <w:szCs w:val="18"/>
        </w:rPr>
        <w:t>, Volume, II (Grand Rapids, Michigan: William B. Eerdmans Publishing Company) 1964. pg. 82</w:t>
      </w:r>
    </w:p>
  </w:footnote>
  <w:footnote w:id="57">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Ibid pg. 83</w:t>
      </w:r>
    </w:p>
  </w:footnote>
  <w:footnote w:id="58">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Ibid pg. 89</w:t>
      </w:r>
    </w:p>
  </w:footnote>
  <w:footnote w:id="59">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Synagogue</w:t>
      </w:r>
    </w:p>
  </w:footnote>
  <w:footnote w:id="60">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In other words they record the legal proceedings of the court i.e. Bench of three Hakhamim.</w:t>
      </w:r>
    </w:p>
  </w:footnote>
  <w:footnote w:id="61">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KJV</w:t>
      </w:r>
    </w:p>
  </w:footnote>
  <w:footnote w:id="62">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w:t>
      </w:r>
      <w:r w:rsidRPr="00C61662">
        <w:rPr>
          <w:rFonts w:ascii="Times New Roman" w:hAnsi="Times New Roman" w:cs="Times New Roman"/>
          <w:sz w:val="18"/>
          <w:szCs w:val="18"/>
          <w:lang w:val="el-GR"/>
        </w:rPr>
        <w:t>ὀφείλοντες</w:t>
      </w:r>
      <w:r w:rsidRPr="00C61662">
        <w:rPr>
          <w:rFonts w:ascii="Times New Roman" w:hAnsi="Times New Roman" w:cs="Times New Roman"/>
          <w:sz w:val="18"/>
          <w:szCs w:val="18"/>
        </w:rPr>
        <w:t xml:space="preserve">  - </w:t>
      </w:r>
      <w:r w:rsidRPr="00C61662">
        <w:rPr>
          <w:rFonts w:ascii="Times New Roman" w:hAnsi="Times New Roman" w:cs="Times New Roman"/>
          <w:sz w:val="18"/>
          <w:szCs w:val="18"/>
          <w:lang w:val="el-GR"/>
        </w:rPr>
        <w:t>ὀφείλω</w:t>
      </w:r>
      <w:r w:rsidRPr="00C61662">
        <w:rPr>
          <w:rFonts w:ascii="Times New Roman" w:hAnsi="Times New Roman" w:cs="Times New Roman"/>
          <w:sz w:val="18"/>
          <w:szCs w:val="18"/>
        </w:rPr>
        <w:t xml:space="preserve">  “to be under obligation,”</w:t>
      </w:r>
    </w:p>
  </w:footnote>
  <w:footnote w:id="63">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One must carefully follow the wording and subtle nuances of the Greek text in these matters.</w:t>
      </w:r>
    </w:p>
  </w:footnote>
  <w:footnote w:id="64">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Heb. golem, boor undeveloped uncultured and in some places an embryo. Here the concept is a man who has not cultivated or developed his mind. </w:t>
      </w:r>
    </w:p>
  </w:footnote>
  <w:footnote w:id="65">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Touger, Rabbi Eliyahu. </w:t>
      </w:r>
      <w:r w:rsidRPr="00C61662">
        <w:rPr>
          <w:rFonts w:ascii="Times New Roman" w:hAnsi="Times New Roman" w:cs="Times New Roman"/>
          <w:i/>
          <w:iCs/>
          <w:sz w:val="18"/>
          <w:szCs w:val="18"/>
        </w:rPr>
        <w:t>Rambam Mishneh Torah: Hilchot Deot Hilchot Talmud Torah</w:t>
      </w:r>
      <w:r w:rsidRPr="00C61662">
        <w:rPr>
          <w:rFonts w:ascii="Times New Roman" w:hAnsi="Times New Roman" w:cs="Times New Roman"/>
          <w:sz w:val="18"/>
          <w:szCs w:val="18"/>
        </w:rPr>
        <w:t>. Moznaim Publishing, n.d. p.82</w:t>
      </w:r>
    </w:p>
  </w:footnote>
  <w:footnote w:id="66">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Ibid 102</w:t>
      </w:r>
    </w:p>
  </w:footnote>
  <w:footnote w:id="67">
    <w:p w:rsidR="00D877B7" w:rsidRPr="00C61662" w:rsidRDefault="00D877B7" w:rsidP="00C61662">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Ibid 228 – 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7" w:rsidRPr="00E34254" w:rsidRDefault="00D877B7" w:rsidP="00DF771D">
    <w:pPr>
      <w:pStyle w:val="Header"/>
      <w:jc w:val="right"/>
      <w:rPr>
        <w:rFonts w:ascii="Arial Narrow" w:hAnsi="Arial Narrow"/>
        <w:sz w:val="20"/>
        <w:szCs w:val="20"/>
      </w:rPr>
    </w:pPr>
    <w:r w:rsidRPr="00E34254">
      <w:rPr>
        <w:rFonts w:ascii="Arial Narrow" w:hAnsi="Arial Narrow"/>
        <w:sz w:val="20"/>
        <w:szCs w:val="20"/>
      </w:rPr>
      <w:t>BS”D (B’Siyata D’Shamaya)</w:t>
    </w:r>
    <w:r w:rsidRPr="00E34254">
      <w:rPr>
        <w:rFonts w:ascii="Arial" w:hAnsi="Arial" w:cs="Arial"/>
        <w:sz w:val="20"/>
        <w:szCs w:val="20"/>
      </w:rPr>
      <w:t>‎</w:t>
    </w:r>
  </w:p>
  <w:p w:rsidR="00D877B7" w:rsidRDefault="00D877B7" w:rsidP="00DF771D">
    <w:pPr>
      <w:pStyle w:val="Header"/>
      <w:jc w:val="right"/>
      <w:rPr>
        <w:rFonts w:ascii="Arial Narrow" w:hAnsi="Arial Narrow"/>
        <w:sz w:val="20"/>
        <w:szCs w:val="20"/>
      </w:rPr>
    </w:pPr>
    <w:r w:rsidRPr="00E34254">
      <w:rPr>
        <w:rFonts w:ascii="Arial Narrow" w:hAnsi="Arial Narrow"/>
        <w:sz w:val="20"/>
        <w:szCs w:val="20"/>
      </w:rPr>
      <w:t>Aramaic: With the help of Heaven</w:t>
    </w:r>
  </w:p>
  <w:p w:rsidR="00D877B7" w:rsidRPr="00DF771D" w:rsidRDefault="00D877B7" w:rsidP="00DF771D">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42C4E"/>
    <w:multiLevelType w:val="hybridMultilevel"/>
    <w:tmpl w:val="E12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nsid w:val="73E20359"/>
    <w:multiLevelType w:val="hybridMultilevel"/>
    <w:tmpl w:val="4BBE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63E37"/>
    <w:multiLevelType w:val="hybridMultilevel"/>
    <w:tmpl w:val="0CAC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4"/>
    <w:rsid w:val="0000018A"/>
    <w:rsid w:val="00001462"/>
    <w:rsid w:val="0000180A"/>
    <w:rsid w:val="00003598"/>
    <w:rsid w:val="000045A2"/>
    <w:rsid w:val="00004611"/>
    <w:rsid w:val="00004C50"/>
    <w:rsid w:val="00004DC4"/>
    <w:rsid w:val="0000547D"/>
    <w:rsid w:val="00005F7E"/>
    <w:rsid w:val="00006152"/>
    <w:rsid w:val="000100FC"/>
    <w:rsid w:val="00010162"/>
    <w:rsid w:val="00010337"/>
    <w:rsid w:val="00011BDE"/>
    <w:rsid w:val="00012549"/>
    <w:rsid w:val="00013173"/>
    <w:rsid w:val="00013296"/>
    <w:rsid w:val="00013456"/>
    <w:rsid w:val="00014450"/>
    <w:rsid w:val="00014577"/>
    <w:rsid w:val="00014985"/>
    <w:rsid w:val="00014C30"/>
    <w:rsid w:val="00015114"/>
    <w:rsid w:val="00020876"/>
    <w:rsid w:val="00020A8A"/>
    <w:rsid w:val="00021275"/>
    <w:rsid w:val="000214FC"/>
    <w:rsid w:val="000216D8"/>
    <w:rsid w:val="00022ACE"/>
    <w:rsid w:val="000233B1"/>
    <w:rsid w:val="00030A9A"/>
    <w:rsid w:val="000356BA"/>
    <w:rsid w:val="00035B91"/>
    <w:rsid w:val="000361F0"/>
    <w:rsid w:val="000413F3"/>
    <w:rsid w:val="00042075"/>
    <w:rsid w:val="00042706"/>
    <w:rsid w:val="00044B9E"/>
    <w:rsid w:val="000467C9"/>
    <w:rsid w:val="00050E4F"/>
    <w:rsid w:val="00051704"/>
    <w:rsid w:val="00052660"/>
    <w:rsid w:val="000534C9"/>
    <w:rsid w:val="00053A99"/>
    <w:rsid w:val="00054F60"/>
    <w:rsid w:val="0005530C"/>
    <w:rsid w:val="00055C48"/>
    <w:rsid w:val="0005609F"/>
    <w:rsid w:val="00056A6C"/>
    <w:rsid w:val="00056DE1"/>
    <w:rsid w:val="0006117C"/>
    <w:rsid w:val="000614B3"/>
    <w:rsid w:val="00062CED"/>
    <w:rsid w:val="00063A01"/>
    <w:rsid w:val="000643B7"/>
    <w:rsid w:val="0006487E"/>
    <w:rsid w:val="00065753"/>
    <w:rsid w:val="00065992"/>
    <w:rsid w:val="00065A5B"/>
    <w:rsid w:val="00065FCE"/>
    <w:rsid w:val="000663E5"/>
    <w:rsid w:val="0006785F"/>
    <w:rsid w:val="000713D6"/>
    <w:rsid w:val="0007193C"/>
    <w:rsid w:val="00071BC5"/>
    <w:rsid w:val="0007227C"/>
    <w:rsid w:val="000725F5"/>
    <w:rsid w:val="00074E15"/>
    <w:rsid w:val="000764AF"/>
    <w:rsid w:val="00076998"/>
    <w:rsid w:val="00076C7E"/>
    <w:rsid w:val="00077B31"/>
    <w:rsid w:val="00080AC3"/>
    <w:rsid w:val="00082632"/>
    <w:rsid w:val="00083FA5"/>
    <w:rsid w:val="00085C51"/>
    <w:rsid w:val="00086177"/>
    <w:rsid w:val="00086A7F"/>
    <w:rsid w:val="00087678"/>
    <w:rsid w:val="00090254"/>
    <w:rsid w:val="000908A0"/>
    <w:rsid w:val="00090ADD"/>
    <w:rsid w:val="0009189D"/>
    <w:rsid w:val="00091D2F"/>
    <w:rsid w:val="00092910"/>
    <w:rsid w:val="00092D90"/>
    <w:rsid w:val="00094D8E"/>
    <w:rsid w:val="00096480"/>
    <w:rsid w:val="000968D3"/>
    <w:rsid w:val="00096CBF"/>
    <w:rsid w:val="000977FA"/>
    <w:rsid w:val="000A0261"/>
    <w:rsid w:val="000A0312"/>
    <w:rsid w:val="000A04EE"/>
    <w:rsid w:val="000A0E05"/>
    <w:rsid w:val="000A18F5"/>
    <w:rsid w:val="000A1EA6"/>
    <w:rsid w:val="000A2294"/>
    <w:rsid w:val="000A3891"/>
    <w:rsid w:val="000A45EC"/>
    <w:rsid w:val="000A5238"/>
    <w:rsid w:val="000A5AE8"/>
    <w:rsid w:val="000A6755"/>
    <w:rsid w:val="000A7150"/>
    <w:rsid w:val="000A75F6"/>
    <w:rsid w:val="000A77DD"/>
    <w:rsid w:val="000B04CE"/>
    <w:rsid w:val="000B1480"/>
    <w:rsid w:val="000B1814"/>
    <w:rsid w:val="000B1975"/>
    <w:rsid w:val="000B20B3"/>
    <w:rsid w:val="000B20E0"/>
    <w:rsid w:val="000B2151"/>
    <w:rsid w:val="000B2543"/>
    <w:rsid w:val="000B3091"/>
    <w:rsid w:val="000B3BBE"/>
    <w:rsid w:val="000B4096"/>
    <w:rsid w:val="000B4A73"/>
    <w:rsid w:val="000B523F"/>
    <w:rsid w:val="000B58CC"/>
    <w:rsid w:val="000B76E1"/>
    <w:rsid w:val="000C06F4"/>
    <w:rsid w:val="000C2B71"/>
    <w:rsid w:val="000C332D"/>
    <w:rsid w:val="000C3773"/>
    <w:rsid w:val="000C5F2D"/>
    <w:rsid w:val="000C68C1"/>
    <w:rsid w:val="000C7226"/>
    <w:rsid w:val="000C7DDA"/>
    <w:rsid w:val="000D02A0"/>
    <w:rsid w:val="000D1D07"/>
    <w:rsid w:val="000D296B"/>
    <w:rsid w:val="000D2BEF"/>
    <w:rsid w:val="000D3056"/>
    <w:rsid w:val="000D461C"/>
    <w:rsid w:val="000D4A38"/>
    <w:rsid w:val="000D4AD4"/>
    <w:rsid w:val="000D4C6F"/>
    <w:rsid w:val="000D6336"/>
    <w:rsid w:val="000D6E1D"/>
    <w:rsid w:val="000D6F5E"/>
    <w:rsid w:val="000D778F"/>
    <w:rsid w:val="000D7B97"/>
    <w:rsid w:val="000D7B9C"/>
    <w:rsid w:val="000E0C9F"/>
    <w:rsid w:val="000E19A8"/>
    <w:rsid w:val="000E3859"/>
    <w:rsid w:val="000E550D"/>
    <w:rsid w:val="000E55CF"/>
    <w:rsid w:val="000E561C"/>
    <w:rsid w:val="000E6BD7"/>
    <w:rsid w:val="000E7CF5"/>
    <w:rsid w:val="000E7F9F"/>
    <w:rsid w:val="000F0646"/>
    <w:rsid w:val="000F0A6E"/>
    <w:rsid w:val="000F1581"/>
    <w:rsid w:val="000F278B"/>
    <w:rsid w:val="000F290C"/>
    <w:rsid w:val="000F2BFE"/>
    <w:rsid w:val="000F31D9"/>
    <w:rsid w:val="000F3B9B"/>
    <w:rsid w:val="000F73A7"/>
    <w:rsid w:val="000F77FD"/>
    <w:rsid w:val="000F791E"/>
    <w:rsid w:val="0010039C"/>
    <w:rsid w:val="00100862"/>
    <w:rsid w:val="001013A0"/>
    <w:rsid w:val="001014ED"/>
    <w:rsid w:val="001019E3"/>
    <w:rsid w:val="001020FB"/>
    <w:rsid w:val="00103A2D"/>
    <w:rsid w:val="00103BE0"/>
    <w:rsid w:val="00105F9E"/>
    <w:rsid w:val="001108CA"/>
    <w:rsid w:val="00110DB6"/>
    <w:rsid w:val="00111369"/>
    <w:rsid w:val="00111624"/>
    <w:rsid w:val="00111A5A"/>
    <w:rsid w:val="00113B05"/>
    <w:rsid w:val="0011424A"/>
    <w:rsid w:val="001151A5"/>
    <w:rsid w:val="0011537D"/>
    <w:rsid w:val="0011785E"/>
    <w:rsid w:val="0012232E"/>
    <w:rsid w:val="00123A22"/>
    <w:rsid w:val="00123A5C"/>
    <w:rsid w:val="00123FFD"/>
    <w:rsid w:val="00124194"/>
    <w:rsid w:val="00124DBF"/>
    <w:rsid w:val="00124F51"/>
    <w:rsid w:val="001263CE"/>
    <w:rsid w:val="00126711"/>
    <w:rsid w:val="00126718"/>
    <w:rsid w:val="001269C0"/>
    <w:rsid w:val="00126AAD"/>
    <w:rsid w:val="00127272"/>
    <w:rsid w:val="00127933"/>
    <w:rsid w:val="001301A2"/>
    <w:rsid w:val="00131FBF"/>
    <w:rsid w:val="0013249F"/>
    <w:rsid w:val="0013280A"/>
    <w:rsid w:val="0013297F"/>
    <w:rsid w:val="00133006"/>
    <w:rsid w:val="001342E8"/>
    <w:rsid w:val="0013463B"/>
    <w:rsid w:val="0013468B"/>
    <w:rsid w:val="00135822"/>
    <w:rsid w:val="0013663B"/>
    <w:rsid w:val="001368CB"/>
    <w:rsid w:val="00136B27"/>
    <w:rsid w:val="00137724"/>
    <w:rsid w:val="00137802"/>
    <w:rsid w:val="00137A21"/>
    <w:rsid w:val="00137D36"/>
    <w:rsid w:val="00140F99"/>
    <w:rsid w:val="00141331"/>
    <w:rsid w:val="0014139C"/>
    <w:rsid w:val="00141E54"/>
    <w:rsid w:val="00143B3C"/>
    <w:rsid w:val="00143BB3"/>
    <w:rsid w:val="00143FDC"/>
    <w:rsid w:val="0014569C"/>
    <w:rsid w:val="00146F89"/>
    <w:rsid w:val="00147106"/>
    <w:rsid w:val="00147B8F"/>
    <w:rsid w:val="00150445"/>
    <w:rsid w:val="001507B0"/>
    <w:rsid w:val="00153C44"/>
    <w:rsid w:val="00153DD9"/>
    <w:rsid w:val="00153F09"/>
    <w:rsid w:val="001555D0"/>
    <w:rsid w:val="00156C39"/>
    <w:rsid w:val="00156CAE"/>
    <w:rsid w:val="00160F9E"/>
    <w:rsid w:val="0016304D"/>
    <w:rsid w:val="00163BF7"/>
    <w:rsid w:val="00164D4E"/>
    <w:rsid w:val="00164E34"/>
    <w:rsid w:val="001674E0"/>
    <w:rsid w:val="00167584"/>
    <w:rsid w:val="001675E9"/>
    <w:rsid w:val="001677C3"/>
    <w:rsid w:val="00167E4C"/>
    <w:rsid w:val="00171139"/>
    <w:rsid w:val="00173403"/>
    <w:rsid w:val="001758A7"/>
    <w:rsid w:val="001759D4"/>
    <w:rsid w:val="00175F99"/>
    <w:rsid w:val="001778DD"/>
    <w:rsid w:val="0018019F"/>
    <w:rsid w:val="001807E8"/>
    <w:rsid w:val="00182CA2"/>
    <w:rsid w:val="00183CFD"/>
    <w:rsid w:val="00184199"/>
    <w:rsid w:val="00184AFD"/>
    <w:rsid w:val="00184D2E"/>
    <w:rsid w:val="00184F7B"/>
    <w:rsid w:val="001866E0"/>
    <w:rsid w:val="001879E9"/>
    <w:rsid w:val="00187EA5"/>
    <w:rsid w:val="00190EEF"/>
    <w:rsid w:val="001920DB"/>
    <w:rsid w:val="0019215A"/>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A78A6"/>
    <w:rsid w:val="001B160B"/>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7321"/>
    <w:rsid w:val="001D15E2"/>
    <w:rsid w:val="001D160C"/>
    <w:rsid w:val="001D197B"/>
    <w:rsid w:val="001D20AE"/>
    <w:rsid w:val="001D3148"/>
    <w:rsid w:val="001D34ED"/>
    <w:rsid w:val="001D512D"/>
    <w:rsid w:val="001D6E7D"/>
    <w:rsid w:val="001D701E"/>
    <w:rsid w:val="001E0172"/>
    <w:rsid w:val="001E159B"/>
    <w:rsid w:val="001E1644"/>
    <w:rsid w:val="001E2317"/>
    <w:rsid w:val="001E2414"/>
    <w:rsid w:val="001E2786"/>
    <w:rsid w:val="001E39F1"/>
    <w:rsid w:val="001E4122"/>
    <w:rsid w:val="001E50DD"/>
    <w:rsid w:val="001E59FB"/>
    <w:rsid w:val="001E6A5D"/>
    <w:rsid w:val="001F056B"/>
    <w:rsid w:val="001F0F01"/>
    <w:rsid w:val="001F1D35"/>
    <w:rsid w:val="001F2502"/>
    <w:rsid w:val="001F2D74"/>
    <w:rsid w:val="001F49E1"/>
    <w:rsid w:val="001F4B59"/>
    <w:rsid w:val="001F72E6"/>
    <w:rsid w:val="001F7F79"/>
    <w:rsid w:val="0020035C"/>
    <w:rsid w:val="0020133F"/>
    <w:rsid w:val="002015FB"/>
    <w:rsid w:val="00202B5C"/>
    <w:rsid w:val="00202C32"/>
    <w:rsid w:val="00203B42"/>
    <w:rsid w:val="00204AF1"/>
    <w:rsid w:val="00204D07"/>
    <w:rsid w:val="00204FA1"/>
    <w:rsid w:val="0020511C"/>
    <w:rsid w:val="00205227"/>
    <w:rsid w:val="002057A9"/>
    <w:rsid w:val="00206D00"/>
    <w:rsid w:val="002100AF"/>
    <w:rsid w:val="0021276D"/>
    <w:rsid w:val="0021439D"/>
    <w:rsid w:val="00214F47"/>
    <w:rsid w:val="0021601C"/>
    <w:rsid w:val="00216AF4"/>
    <w:rsid w:val="00216B0F"/>
    <w:rsid w:val="00217579"/>
    <w:rsid w:val="00217744"/>
    <w:rsid w:val="00217A56"/>
    <w:rsid w:val="00217C59"/>
    <w:rsid w:val="00217D53"/>
    <w:rsid w:val="00220490"/>
    <w:rsid w:val="00220780"/>
    <w:rsid w:val="00220D89"/>
    <w:rsid w:val="00220DD5"/>
    <w:rsid w:val="00221D9E"/>
    <w:rsid w:val="00222E69"/>
    <w:rsid w:val="00223B4B"/>
    <w:rsid w:val="00224BA1"/>
    <w:rsid w:val="002257E3"/>
    <w:rsid w:val="002266B2"/>
    <w:rsid w:val="00226B65"/>
    <w:rsid w:val="00226D78"/>
    <w:rsid w:val="00227340"/>
    <w:rsid w:val="002275D8"/>
    <w:rsid w:val="00227DDC"/>
    <w:rsid w:val="00230BFB"/>
    <w:rsid w:val="00231966"/>
    <w:rsid w:val="0023229B"/>
    <w:rsid w:val="002325CB"/>
    <w:rsid w:val="002325E4"/>
    <w:rsid w:val="00232886"/>
    <w:rsid w:val="0023374F"/>
    <w:rsid w:val="00233C51"/>
    <w:rsid w:val="00233E9A"/>
    <w:rsid w:val="0023436D"/>
    <w:rsid w:val="00234378"/>
    <w:rsid w:val="00234603"/>
    <w:rsid w:val="00236005"/>
    <w:rsid w:val="00237052"/>
    <w:rsid w:val="00240E7E"/>
    <w:rsid w:val="00243414"/>
    <w:rsid w:val="0024497C"/>
    <w:rsid w:val="0024539D"/>
    <w:rsid w:val="00247A5E"/>
    <w:rsid w:val="002503A3"/>
    <w:rsid w:val="002503DF"/>
    <w:rsid w:val="00250758"/>
    <w:rsid w:val="00250C51"/>
    <w:rsid w:val="00250D94"/>
    <w:rsid w:val="00251934"/>
    <w:rsid w:val="00251EED"/>
    <w:rsid w:val="002522DC"/>
    <w:rsid w:val="00254058"/>
    <w:rsid w:val="00254B3B"/>
    <w:rsid w:val="002551E5"/>
    <w:rsid w:val="00255474"/>
    <w:rsid w:val="002560A2"/>
    <w:rsid w:val="00256343"/>
    <w:rsid w:val="0026019B"/>
    <w:rsid w:val="00261724"/>
    <w:rsid w:val="00261B3A"/>
    <w:rsid w:val="00262085"/>
    <w:rsid w:val="00262FD3"/>
    <w:rsid w:val="00263479"/>
    <w:rsid w:val="00263A7D"/>
    <w:rsid w:val="002647C2"/>
    <w:rsid w:val="00265F8D"/>
    <w:rsid w:val="00266528"/>
    <w:rsid w:val="0026699C"/>
    <w:rsid w:val="00270008"/>
    <w:rsid w:val="00270801"/>
    <w:rsid w:val="00270D8F"/>
    <w:rsid w:val="00271FA2"/>
    <w:rsid w:val="0027243D"/>
    <w:rsid w:val="00272D5D"/>
    <w:rsid w:val="00273003"/>
    <w:rsid w:val="002757C8"/>
    <w:rsid w:val="00276EC0"/>
    <w:rsid w:val="00277062"/>
    <w:rsid w:val="00280C85"/>
    <w:rsid w:val="00280E55"/>
    <w:rsid w:val="002815C8"/>
    <w:rsid w:val="00281D2B"/>
    <w:rsid w:val="00282E78"/>
    <w:rsid w:val="0028385F"/>
    <w:rsid w:val="00283DB0"/>
    <w:rsid w:val="00284100"/>
    <w:rsid w:val="00284FC0"/>
    <w:rsid w:val="00285C3F"/>
    <w:rsid w:val="00285FC3"/>
    <w:rsid w:val="002872D3"/>
    <w:rsid w:val="00287A79"/>
    <w:rsid w:val="00290375"/>
    <w:rsid w:val="002908F4"/>
    <w:rsid w:val="002910F2"/>
    <w:rsid w:val="00292766"/>
    <w:rsid w:val="00292A85"/>
    <w:rsid w:val="0029306C"/>
    <w:rsid w:val="002932A8"/>
    <w:rsid w:val="00293548"/>
    <w:rsid w:val="00293633"/>
    <w:rsid w:val="00293FAC"/>
    <w:rsid w:val="002942CE"/>
    <w:rsid w:val="00295839"/>
    <w:rsid w:val="00296B10"/>
    <w:rsid w:val="002978EA"/>
    <w:rsid w:val="002A19BC"/>
    <w:rsid w:val="002A33A6"/>
    <w:rsid w:val="002A4DAD"/>
    <w:rsid w:val="002A60EE"/>
    <w:rsid w:val="002A7CFC"/>
    <w:rsid w:val="002B03A8"/>
    <w:rsid w:val="002B0694"/>
    <w:rsid w:val="002B1A1D"/>
    <w:rsid w:val="002B1E37"/>
    <w:rsid w:val="002B1FC5"/>
    <w:rsid w:val="002B20F5"/>
    <w:rsid w:val="002B2EEC"/>
    <w:rsid w:val="002B36B1"/>
    <w:rsid w:val="002B37A1"/>
    <w:rsid w:val="002B40BB"/>
    <w:rsid w:val="002B4583"/>
    <w:rsid w:val="002B4D13"/>
    <w:rsid w:val="002B5078"/>
    <w:rsid w:val="002B6A77"/>
    <w:rsid w:val="002B6C04"/>
    <w:rsid w:val="002B6D25"/>
    <w:rsid w:val="002C03A9"/>
    <w:rsid w:val="002C0407"/>
    <w:rsid w:val="002C0499"/>
    <w:rsid w:val="002C0691"/>
    <w:rsid w:val="002C0CB8"/>
    <w:rsid w:val="002C2C69"/>
    <w:rsid w:val="002C315B"/>
    <w:rsid w:val="002C32A1"/>
    <w:rsid w:val="002C34B4"/>
    <w:rsid w:val="002C39BE"/>
    <w:rsid w:val="002C43A7"/>
    <w:rsid w:val="002C4559"/>
    <w:rsid w:val="002C515B"/>
    <w:rsid w:val="002C5C47"/>
    <w:rsid w:val="002C66A6"/>
    <w:rsid w:val="002C6A4E"/>
    <w:rsid w:val="002C7711"/>
    <w:rsid w:val="002C796E"/>
    <w:rsid w:val="002C7E61"/>
    <w:rsid w:val="002D312E"/>
    <w:rsid w:val="002D3A0D"/>
    <w:rsid w:val="002D4762"/>
    <w:rsid w:val="002D61C7"/>
    <w:rsid w:val="002D6585"/>
    <w:rsid w:val="002D7B37"/>
    <w:rsid w:val="002E0363"/>
    <w:rsid w:val="002E1D66"/>
    <w:rsid w:val="002E3604"/>
    <w:rsid w:val="002E39C8"/>
    <w:rsid w:val="002E41A8"/>
    <w:rsid w:val="002E4914"/>
    <w:rsid w:val="002E504F"/>
    <w:rsid w:val="002E61F4"/>
    <w:rsid w:val="002E6F18"/>
    <w:rsid w:val="002E76E6"/>
    <w:rsid w:val="002E7F57"/>
    <w:rsid w:val="002F0537"/>
    <w:rsid w:val="002F0899"/>
    <w:rsid w:val="002F16A2"/>
    <w:rsid w:val="002F1D52"/>
    <w:rsid w:val="002F34CE"/>
    <w:rsid w:val="002F3A9E"/>
    <w:rsid w:val="002F5AE9"/>
    <w:rsid w:val="002F5D0D"/>
    <w:rsid w:val="002F67C4"/>
    <w:rsid w:val="002F7816"/>
    <w:rsid w:val="00300FF1"/>
    <w:rsid w:val="003013EB"/>
    <w:rsid w:val="00301F8C"/>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320C"/>
    <w:rsid w:val="00324CB5"/>
    <w:rsid w:val="003256B4"/>
    <w:rsid w:val="003268FC"/>
    <w:rsid w:val="00326B68"/>
    <w:rsid w:val="00326F84"/>
    <w:rsid w:val="003277C1"/>
    <w:rsid w:val="00330B57"/>
    <w:rsid w:val="003313EF"/>
    <w:rsid w:val="00331756"/>
    <w:rsid w:val="00333078"/>
    <w:rsid w:val="00333921"/>
    <w:rsid w:val="00333F21"/>
    <w:rsid w:val="00334C34"/>
    <w:rsid w:val="00335AAF"/>
    <w:rsid w:val="00335F19"/>
    <w:rsid w:val="00337BDB"/>
    <w:rsid w:val="00337D44"/>
    <w:rsid w:val="0034108E"/>
    <w:rsid w:val="003417F6"/>
    <w:rsid w:val="00341F6E"/>
    <w:rsid w:val="0034314E"/>
    <w:rsid w:val="003447E9"/>
    <w:rsid w:val="00344E68"/>
    <w:rsid w:val="00345191"/>
    <w:rsid w:val="003461ED"/>
    <w:rsid w:val="00346AD2"/>
    <w:rsid w:val="003470DE"/>
    <w:rsid w:val="003503C2"/>
    <w:rsid w:val="003530DD"/>
    <w:rsid w:val="00354D91"/>
    <w:rsid w:val="003555B6"/>
    <w:rsid w:val="003559D8"/>
    <w:rsid w:val="00356032"/>
    <w:rsid w:val="0035669A"/>
    <w:rsid w:val="00356C74"/>
    <w:rsid w:val="00356CF8"/>
    <w:rsid w:val="00360BF6"/>
    <w:rsid w:val="00361499"/>
    <w:rsid w:val="00361C53"/>
    <w:rsid w:val="003633DE"/>
    <w:rsid w:val="00363DC0"/>
    <w:rsid w:val="00364792"/>
    <w:rsid w:val="00364B73"/>
    <w:rsid w:val="00366998"/>
    <w:rsid w:val="00366FCD"/>
    <w:rsid w:val="003671F2"/>
    <w:rsid w:val="00367AF7"/>
    <w:rsid w:val="00371A4C"/>
    <w:rsid w:val="00374BAF"/>
    <w:rsid w:val="003757B3"/>
    <w:rsid w:val="00375D23"/>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FBA"/>
    <w:rsid w:val="003916E6"/>
    <w:rsid w:val="00392161"/>
    <w:rsid w:val="003922D3"/>
    <w:rsid w:val="00392FAA"/>
    <w:rsid w:val="00393B8A"/>
    <w:rsid w:val="00394C24"/>
    <w:rsid w:val="00395F4B"/>
    <w:rsid w:val="00396E32"/>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A02"/>
    <w:rsid w:val="003A7BCA"/>
    <w:rsid w:val="003A7C84"/>
    <w:rsid w:val="003A7D0F"/>
    <w:rsid w:val="003B093E"/>
    <w:rsid w:val="003B10C0"/>
    <w:rsid w:val="003B1452"/>
    <w:rsid w:val="003B20CC"/>
    <w:rsid w:val="003B3C07"/>
    <w:rsid w:val="003B461A"/>
    <w:rsid w:val="003B5079"/>
    <w:rsid w:val="003B615A"/>
    <w:rsid w:val="003B6189"/>
    <w:rsid w:val="003B6E45"/>
    <w:rsid w:val="003B77BB"/>
    <w:rsid w:val="003B787D"/>
    <w:rsid w:val="003B7CE0"/>
    <w:rsid w:val="003C0063"/>
    <w:rsid w:val="003C0B0A"/>
    <w:rsid w:val="003C1129"/>
    <w:rsid w:val="003C16D0"/>
    <w:rsid w:val="003C1CC8"/>
    <w:rsid w:val="003C22D0"/>
    <w:rsid w:val="003C2B5C"/>
    <w:rsid w:val="003C3042"/>
    <w:rsid w:val="003C352A"/>
    <w:rsid w:val="003C371D"/>
    <w:rsid w:val="003C43EE"/>
    <w:rsid w:val="003C4949"/>
    <w:rsid w:val="003C4BC3"/>
    <w:rsid w:val="003C619C"/>
    <w:rsid w:val="003C75DB"/>
    <w:rsid w:val="003D0B85"/>
    <w:rsid w:val="003D0C53"/>
    <w:rsid w:val="003D1153"/>
    <w:rsid w:val="003D13DB"/>
    <w:rsid w:val="003D2F75"/>
    <w:rsid w:val="003D3238"/>
    <w:rsid w:val="003D3559"/>
    <w:rsid w:val="003D6C4B"/>
    <w:rsid w:val="003E0E49"/>
    <w:rsid w:val="003E3604"/>
    <w:rsid w:val="003E473C"/>
    <w:rsid w:val="003E47FD"/>
    <w:rsid w:val="003E4C1E"/>
    <w:rsid w:val="003E4F57"/>
    <w:rsid w:val="003E57E0"/>
    <w:rsid w:val="003E5A88"/>
    <w:rsid w:val="003E709C"/>
    <w:rsid w:val="003E716D"/>
    <w:rsid w:val="003E75D0"/>
    <w:rsid w:val="003E7CAD"/>
    <w:rsid w:val="003F10AA"/>
    <w:rsid w:val="003F24AD"/>
    <w:rsid w:val="003F2938"/>
    <w:rsid w:val="003F2A5C"/>
    <w:rsid w:val="003F2F16"/>
    <w:rsid w:val="003F3C42"/>
    <w:rsid w:val="003F3F0E"/>
    <w:rsid w:val="003F4431"/>
    <w:rsid w:val="003F51DE"/>
    <w:rsid w:val="003F6928"/>
    <w:rsid w:val="003F72B1"/>
    <w:rsid w:val="003F7540"/>
    <w:rsid w:val="003F7A66"/>
    <w:rsid w:val="003F7E5A"/>
    <w:rsid w:val="004004D1"/>
    <w:rsid w:val="00400C23"/>
    <w:rsid w:val="00400F96"/>
    <w:rsid w:val="00401B80"/>
    <w:rsid w:val="00401F4F"/>
    <w:rsid w:val="00402134"/>
    <w:rsid w:val="004029AF"/>
    <w:rsid w:val="00402A14"/>
    <w:rsid w:val="00402FD9"/>
    <w:rsid w:val="004044AA"/>
    <w:rsid w:val="0040452B"/>
    <w:rsid w:val="00404E41"/>
    <w:rsid w:val="0040759B"/>
    <w:rsid w:val="00407C0A"/>
    <w:rsid w:val="00410D85"/>
    <w:rsid w:val="00410DE6"/>
    <w:rsid w:val="00410EAC"/>
    <w:rsid w:val="00411404"/>
    <w:rsid w:val="004115A7"/>
    <w:rsid w:val="00411E60"/>
    <w:rsid w:val="00412423"/>
    <w:rsid w:val="00412432"/>
    <w:rsid w:val="0041276B"/>
    <w:rsid w:val="00413521"/>
    <w:rsid w:val="00413B52"/>
    <w:rsid w:val="00413CA9"/>
    <w:rsid w:val="00416A58"/>
    <w:rsid w:val="00416CED"/>
    <w:rsid w:val="004207ED"/>
    <w:rsid w:val="00420971"/>
    <w:rsid w:val="00420B9F"/>
    <w:rsid w:val="004214D1"/>
    <w:rsid w:val="0042414B"/>
    <w:rsid w:val="00425E2F"/>
    <w:rsid w:val="00427EFD"/>
    <w:rsid w:val="00430A04"/>
    <w:rsid w:val="00430DB6"/>
    <w:rsid w:val="004316CD"/>
    <w:rsid w:val="00431C2C"/>
    <w:rsid w:val="004322E9"/>
    <w:rsid w:val="004330BE"/>
    <w:rsid w:val="00434A04"/>
    <w:rsid w:val="00437880"/>
    <w:rsid w:val="00437B34"/>
    <w:rsid w:val="00441C5B"/>
    <w:rsid w:val="0044219E"/>
    <w:rsid w:val="00443DBA"/>
    <w:rsid w:val="004446D9"/>
    <w:rsid w:val="00444724"/>
    <w:rsid w:val="00445BB5"/>
    <w:rsid w:val="00445E61"/>
    <w:rsid w:val="004505A8"/>
    <w:rsid w:val="00451717"/>
    <w:rsid w:val="00452076"/>
    <w:rsid w:val="004525E3"/>
    <w:rsid w:val="00454065"/>
    <w:rsid w:val="00455B39"/>
    <w:rsid w:val="004561F5"/>
    <w:rsid w:val="0046011C"/>
    <w:rsid w:val="00460D60"/>
    <w:rsid w:val="00461544"/>
    <w:rsid w:val="004617D0"/>
    <w:rsid w:val="004623AA"/>
    <w:rsid w:val="00462DAD"/>
    <w:rsid w:val="00463016"/>
    <w:rsid w:val="004633CB"/>
    <w:rsid w:val="0046495E"/>
    <w:rsid w:val="00465D94"/>
    <w:rsid w:val="00465FE1"/>
    <w:rsid w:val="0046607D"/>
    <w:rsid w:val="00466411"/>
    <w:rsid w:val="0046676F"/>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43F"/>
    <w:rsid w:val="004A3BC7"/>
    <w:rsid w:val="004A45C2"/>
    <w:rsid w:val="004A4F17"/>
    <w:rsid w:val="004A67A6"/>
    <w:rsid w:val="004B0478"/>
    <w:rsid w:val="004B0C00"/>
    <w:rsid w:val="004B3A1A"/>
    <w:rsid w:val="004B3DAC"/>
    <w:rsid w:val="004B69E8"/>
    <w:rsid w:val="004B762A"/>
    <w:rsid w:val="004B7B14"/>
    <w:rsid w:val="004C0651"/>
    <w:rsid w:val="004C0A4E"/>
    <w:rsid w:val="004C127A"/>
    <w:rsid w:val="004C15B0"/>
    <w:rsid w:val="004C1A89"/>
    <w:rsid w:val="004C1E12"/>
    <w:rsid w:val="004C3C2A"/>
    <w:rsid w:val="004C459F"/>
    <w:rsid w:val="004C50C9"/>
    <w:rsid w:val="004C632A"/>
    <w:rsid w:val="004C6718"/>
    <w:rsid w:val="004C68F7"/>
    <w:rsid w:val="004C6F98"/>
    <w:rsid w:val="004D0AB5"/>
    <w:rsid w:val="004D0DC3"/>
    <w:rsid w:val="004D14FC"/>
    <w:rsid w:val="004D1A47"/>
    <w:rsid w:val="004D1EC7"/>
    <w:rsid w:val="004D3705"/>
    <w:rsid w:val="004D3F73"/>
    <w:rsid w:val="004D43DA"/>
    <w:rsid w:val="004D446A"/>
    <w:rsid w:val="004D5CC4"/>
    <w:rsid w:val="004D649A"/>
    <w:rsid w:val="004D6CE7"/>
    <w:rsid w:val="004E01BE"/>
    <w:rsid w:val="004E0201"/>
    <w:rsid w:val="004E0828"/>
    <w:rsid w:val="004E11DE"/>
    <w:rsid w:val="004E22B4"/>
    <w:rsid w:val="004E2BB6"/>
    <w:rsid w:val="004E2BD5"/>
    <w:rsid w:val="004E2D07"/>
    <w:rsid w:val="004E3FB5"/>
    <w:rsid w:val="004E409E"/>
    <w:rsid w:val="004E5B90"/>
    <w:rsid w:val="004E61A2"/>
    <w:rsid w:val="004E6478"/>
    <w:rsid w:val="004E7203"/>
    <w:rsid w:val="004E773D"/>
    <w:rsid w:val="004F123C"/>
    <w:rsid w:val="004F1A48"/>
    <w:rsid w:val="004F224F"/>
    <w:rsid w:val="004F326A"/>
    <w:rsid w:val="004F3964"/>
    <w:rsid w:val="004F45B5"/>
    <w:rsid w:val="004F46CD"/>
    <w:rsid w:val="004F4B51"/>
    <w:rsid w:val="004F4CEB"/>
    <w:rsid w:val="004F4E37"/>
    <w:rsid w:val="004F64D8"/>
    <w:rsid w:val="004F7122"/>
    <w:rsid w:val="004F71AB"/>
    <w:rsid w:val="0050006F"/>
    <w:rsid w:val="00502367"/>
    <w:rsid w:val="00502714"/>
    <w:rsid w:val="00502B8F"/>
    <w:rsid w:val="00502DD3"/>
    <w:rsid w:val="0050365B"/>
    <w:rsid w:val="00504201"/>
    <w:rsid w:val="005049B2"/>
    <w:rsid w:val="0050730D"/>
    <w:rsid w:val="00510E12"/>
    <w:rsid w:val="00511709"/>
    <w:rsid w:val="00511CEE"/>
    <w:rsid w:val="00512F50"/>
    <w:rsid w:val="00513344"/>
    <w:rsid w:val="00513442"/>
    <w:rsid w:val="00513C8A"/>
    <w:rsid w:val="00513D2B"/>
    <w:rsid w:val="0051434E"/>
    <w:rsid w:val="005143C7"/>
    <w:rsid w:val="00514FA2"/>
    <w:rsid w:val="005162EE"/>
    <w:rsid w:val="0051740A"/>
    <w:rsid w:val="005177EC"/>
    <w:rsid w:val="005219EF"/>
    <w:rsid w:val="00521BA9"/>
    <w:rsid w:val="00523320"/>
    <w:rsid w:val="00523E74"/>
    <w:rsid w:val="005257A3"/>
    <w:rsid w:val="00525D83"/>
    <w:rsid w:val="00525F3B"/>
    <w:rsid w:val="00526949"/>
    <w:rsid w:val="0052729E"/>
    <w:rsid w:val="00527C76"/>
    <w:rsid w:val="00530847"/>
    <w:rsid w:val="0053171C"/>
    <w:rsid w:val="00532160"/>
    <w:rsid w:val="0053227D"/>
    <w:rsid w:val="005323C6"/>
    <w:rsid w:val="00532A0D"/>
    <w:rsid w:val="00532DC6"/>
    <w:rsid w:val="005336AD"/>
    <w:rsid w:val="00535A5F"/>
    <w:rsid w:val="0053775C"/>
    <w:rsid w:val="00540011"/>
    <w:rsid w:val="0054074D"/>
    <w:rsid w:val="00540D0A"/>
    <w:rsid w:val="00542400"/>
    <w:rsid w:val="00542734"/>
    <w:rsid w:val="00542DA7"/>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691D"/>
    <w:rsid w:val="00556BB6"/>
    <w:rsid w:val="00557031"/>
    <w:rsid w:val="00560177"/>
    <w:rsid w:val="005608B8"/>
    <w:rsid w:val="0056179B"/>
    <w:rsid w:val="005619CE"/>
    <w:rsid w:val="00561B5C"/>
    <w:rsid w:val="005624BB"/>
    <w:rsid w:val="0056323E"/>
    <w:rsid w:val="0056410D"/>
    <w:rsid w:val="005642C4"/>
    <w:rsid w:val="00564B40"/>
    <w:rsid w:val="00565219"/>
    <w:rsid w:val="00565D87"/>
    <w:rsid w:val="005673DA"/>
    <w:rsid w:val="005675F9"/>
    <w:rsid w:val="0057023D"/>
    <w:rsid w:val="00570F77"/>
    <w:rsid w:val="005728F0"/>
    <w:rsid w:val="00572D46"/>
    <w:rsid w:val="00574A1D"/>
    <w:rsid w:val="005766F6"/>
    <w:rsid w:val="00576E8D"/>
    <w:rsid w:val="00580521"/>
    <w:rsid w:val="00580EAF"/>
    <w:rsid w:val="00581B08"/>
    <w:rsid w:val="00583547"/>
    <w:rsid w:val="0058488F"/>
    <w:rsid w:val="00585D11"/>
    <w:rsid w:val="005866F1"/>
    <w:rsid w:val="00586CB1"/>
    <w:rsid w:val="00590A57"/>
    <w:rsid w:val="0059195E"/>
    <w:rsid w:val="00593BAE"/>
    <w:rsid w:val="00594BC2"/>
    <w:rsid w:val="00595105"/>
    <w:rsid w:val="005971E1"/>
    <w:rsid w:val="005A0532"/>
    <w:rsid w:val="005A320E"/>
    <w:rsid w:val="005A414B"/>
    <w:rsid w:val="005A4CD4"/>
    <w:rsid w:val="005A4E21"/>
    <w:rsid w:val="005A533A"/>
    <w:rsid w:val="005A5BB1"/>
    <w:rsid w:val="005A5C55"/>
    <w:rsid w:val="005A75BF"/>
    <w:rsid w:val="005A7C9C"/>
    <w:rsid w:val="005B03B4"/>
    <w:rsid w:val="005B13BD"/>
    <w:rsid w:val="005B189B"/>
    <w:rsid w:val="005B238F"/>
    <w:rsid w:val="005B2889"/>
    <w:rsid w:val="005B44E1"/>
    <w:rsid w:val="005B4EEB"/>
    <w:rsid w:val="005B506C"/>
    <w:rsid w:val="005B70ED"/>
    <w:rsid w:val="005B76F3"/>
    <w:rsid w:val="005B7BBC"/>
    <w:rsid w:val="005C01C4"/>
    <w:rsid w:val="005C043C"/>
    <w:rsid w:val="005C1425"/>
    <w:rsid w:val="005C2AEE"/>
    <w:rsid w:val="005C2D6A"/>
    <w:rsid w:val="005C332C"/>
    <w:rsid w:val="005C355F"/>
    <w:rsid w:val="005C530E"/>
    <w:rsid w:val="005C633F"/>
    <w:rsid w:val="005C725A"/>
    <w:rsid w:val="005D169D"/>
    <w:rsid w:val="005D1738"/>
    <w:rsid w:val="005D1BFC"/>
    <w:rsid w:val="005D30F1"/>
    <w:rsid w:val="005D425E"/>
    <w:rsid w:val="005D4F5D"/>
    <w:rsid w:val="005D6516"/>
    <w:rsid w:val="005D6DD1"/>
    <w:rsid w:val="005D787D"/>
    <w:rsid w:val="005D7FF1"/>
    <w:rsid w:val="005E084B"/>
    <w:rsid w:val="005E1CB0"/>
    <w:rsid w:val="005E6FDA"/>
    <w:rsid w:val="005F08F0"/>
    <w:rsid w:val="005F0A64"/>
    <w:rsid w:val="005F0B0A"/>
    <w:rsid w:val="005F2A24"/>
    <w:rsid w:val="005F3289"/>
    <w:rsid w:val="005F37E6"/>
    <w:rsid w:val="005F4A9E"/>
    <w:rsid w:val="005F4B5C"/>
    <w:rsid w:val="005F5462"/>
    <w:rsid w:val="005F6A79"/>
    <w:rsid w:val="005F74BB"/>
    <w:rsid w:val="005F7DDA"/>
    <w:rsid w:val="00603632"/>
    <w:rsid w:val="00604467"/>
    <w:rsid w:val="00605833"/>
    <w:rsid w:val="00605E48"/>
    <w:rsid w:val="00606158"/>
    <w:rsid w:val="006065A1"/>
    <w:rsid w:val="00606B48"/>
    <w:rsid w:val="00607665"/>
    <w:rsid w:val="00607E12"/>
    <w:rsid w:val="00610CF3"/>
    <w:rsid w:val="00612F24"/>
    <w:rsid w:val="00614F02"/>
    <w:rsid w:val="00616730"/>
    <w:rsid w:val="00617D4B"/>
    <w:rsid w:val="00621FB9"/>
    <w:rsid w:val="006220FD"/>
    <w:rsid w:val="006221AE"/>
    <w:rsid w:val="0062224F"/>
    <w:rsid w:val="0062358D"/>
    <w:rsid w:val="006239EC"/>
    <w:rsid w:val="006267A1"/>
    <w:rsid w:val="00631297"/>
    <w:rsid w:val="00631BAF"/>
    <w:rsid w:val="00632645"/>
    <w:rsid w:val="00632A12"/>
    <w:rsid w:val="006332ED"/>
    <w:rsid w:val="00635CE0"/>
    <w:rsid w:val="00636B10"/>
    <w:rsid w:val="00636C5A"/>
    <w:rsid w:val="0063705B"/>
    <w:rsid w:val="0063746F"/>
    <w:rsid w:val="0064011D"/>
    <w:rsid w:val="006407CD"/>
    <w:rsid w:val="00641A9D"/>
    <w:rsid w:val="00642AED"/>
    <w:rsid w:val="00642DE0"/>
    <w:rsid w:val="0064437C"/>
    <w:rsid w:val="00647C72"/>
    <w:rsid w:val="00651A5F"/>
    <w:rsid w:val="00651C4F"/>
    <w:rsid w:val="00652320"/>
    <w:rsid w:val="006531D0"/>
    <w:rsid w:val="006533DA"/>
    <w:rsid w:val="00653429"/>
    <w:rsid w:val="00654141"/>
    <w:rsid w:val="00654450"/>
    <w:rsid w:val="0065586F"/>
    <w:rsid w:val="00655875"/>
    <w:rsid w:val="00655A26"/>
    <w:rsid w:val="00655A60"/>
    <w:rsid w:val="00655AC8"/>
    <w:rsid w:val="0065751A"/>
    <w:rsid w:val="00657B11"/>
    <w:rsid w:val="00657D6A"/>
    <w:rsid w:val="00660228"/>
    <w:rsid w:val="00660B88"/>
    <w:rsid w:val="0066235D"/>
    <w:rsid w:val="00663255"/>
    <w:rsid w:val="00664D06"/>
    <w:rsid w:val="0066582E"/>
    <w:rsid w:val="00666198"/>
    <w:rsid w:val="00666987"/>
    <w:rsid w:val="006674F7"/>
    <w:rsid w:val="006725AE"/>
    <w:rsid w:val="00672C88"/>
    <w:rsid w:val="00673ED1"/>
    <w:rsid w:val="0067452E"/>
    <w:rsid w:val="00675027"/>
    <w:rsid w:val="0067556D"/>
    <w:rsid w:val="006765AD"/>
    <w:rsid w:val="00677462"/>
    <w:rsid w:val="00677AD7"/>
    <w:rsid w:val="00677E55"/>
    <w:rsid w:val="0068095A"/>
    <w:rsid w:val="00683F10"/>
    <w:rsid w:val="0068430A"/>
    <w:rsid w:val="00684748"/>
    <w:rsid w:val="00686316"/>
    <w:rsid w:val="0069070B"/>
    <w:rsid w:val="00691D74"/>
    <w:rsid w:val="00692B8A"/>
    <w:rsid w:val="00692EBE"/>
    <w:rsid w:val="00694F7D"/>
    <w:rsid w:val="0069554D"/>
    <w:rsid w:val="00696959"/>
    <w:rsid w:val="00696DF4"/>
    <w:rsid w:val="006A1B97"/>
    <w:rsid w:val="006A1D35"/>
    <w:rsid w:val="006A1EC8"/>
    <w:rsid w:val="006A2763"/>
    <w:rsid w:val="006A284E"/>
    <w:rsid w:val="006A2E9E"/>
    <w:rsid w:val="006A3585"/>
    <w:rsid w:val="006A3647"/>
    <w:rsid w:val="006A45CB"/>
    <w:rsid w:val="006A468E"/>
    <w:rsid w:val="006A683E"/>
    <w:rsid w:val="006A6AD9"/>
    <w:rsid w:val="006B151E"/>
    <w:rsid w:val="006B2BE0"/>
    <w:rsid w:val="006B33A2"/>
    <w:rsid w:val="006B49B1"/>
    <w:rsid w:val="006B4B77"/>
    <w:rsid w:val="006B522F"/>
    <w:rsid w:val="006B68CF"/>
    <w:rsid w:val="006B6E1D"/>
    <w:rsid w:val="006B72AD"/>
    <w:rsid w:val="006B78F4"/>
    <w:rsid w:val="006B7E6F"/>
    <w:rsid w:val="006C1408"/>
    <w:rsid w:val="006C494E"/>
    <w:rsid w:val="006C57D1"/>
    <w:rsid w:val="006C5C5D"/>
    <w:rsid w:val="006D0066"/>
    <w:rsid w:val="006D05DF"/>
    <w:rsid w:val="006D0F4F"/>
    <w:rsid w:val="006D1889"/>
    <w:rsid w:val="006D1BFD"/>
    <w:rsid w:val="006D2B54"/>
    <w:rsid w:val="006D44E9"/>
    <w:rsid w:val="006D5F28"/>
    <w:rsid w:val="006D6010"/>
    <w:rsid w:val="006D747C"/>
    <w:rsid w:val="006E1562"/>
    <w:rsid w:val="006E199A"/>
    <w:rsid w:val="006E22EE"/>
    <w:rsid w:val="006E2AA2"/>
    <w:rsid w:val="006E478F"/>
    <w:rsid w:val="006E4E9F"/>
    <w:rsid w:val="006E4EA2"/>
    <w:rsid w:val="006E4F26"/>
    <w:rsid w:val="006E5229"/>
    <w:rsid w:val="006E536D"/>
    <w:rsid w:val="006E5967"/>
    <w:rsid w:val="006E66C0"/>
    <w:rsid w:val="006E79B8"/>
    <w:rsid w:val="006F0227"/>
    <w:rsid w:val="006F0CBD"/>
    <w:rsid w:val="006F1BFB"/>
    <w:rsid w:val="006F225F"/>
    <w:rsid w:val="006F2305"/>
    <w:rsid w:val="006F2F30"/>
    <w:rsid w:val="006F3855"/>
    <w:rsid w:val="006F3A62"/>
    <w:rsid w:val="006F5194"/>
    <w:rsid w:val="006F6209"/>
    <w:rsid w:val="006F6CDD"/>
    <w:rsid w:val="006F7672"/>
    <w:rsid w:val="006F76FC"/>
    <w:rsid w:val="006F7D7C"/>
    <w:rsid w:val="007005CA"/>
    <w:rsid w:val="007006B0"/>
    <w:rsid w:val="00700E66"/>
    <w:rsid w:val="0070307D"/>
    <w:rsid w:val="007035A2"/>
    <w:rsid w:val="0070361D"/>
    <w:rsid w:val="007042E7"/>
    <w:rsid w:val="00704CA0"/>
    <w:rsid w:val="0070661B"/>
    <w:rsid w:val="007067D2"/>
    <w:rsid w:val="00710834"/>
    <w:rsid w:val="007110E1"/>
    <w:rsid w:val="00713D50"/>
    <w:rsid w:val="007142C6"/>
    <w:rsid w:val="007159C9"/>
    <w:rsid w:val="007166C1"/>
    <w:rsid w:val="00716CE6"/>
    <w:rsid w:val="00716F14"/>
    <w:rsid w:val="00717A52"/>
    <w:rsid w:val="00720683"/>
    <w:rsid w:val="00720D79"/>
    <w:rsid w:val="007216BA"/>
    <w:rsid w:val="00722046"/>
    <w:rsid w:val="00722871"/>
    <w:rsid w:val="00723825"/>
    <w:rsid w:val="007257A9"/>
    <w:rsid w:val="00726AE6"/>
    <w:rsid w:val="00726E49"/>
    <w:rsid w:val="00727524"/>
    <w:rsid w:val="007306D4"/>
    <w:rsid w:val="00730A30"/>
    <w:rsid w:val="007310B7"/>
    <w:rsid w:val="007311D8"/>
    <w:rsid w:val="00731654"/>
    <w:rsid w:val="0073284E"/>
    <w:rsid w:val="0073450E"/>
    <w:rsid w:val="007347EF"/>
    <w:rsid w:val="00737938"/>
    <w:rsid w:val="0074005A"/>
    <w:rsid w:val="00740230"/>
    <w:rsid w:val="00740938"/>
    <w:rsid w:val="00741021"/>
    <w:rsid w:val="007424DB"/>
    <w:rsid w:val="00742850"/>
    <w:rsid w:val="00742C79"/>
    <w:rsid w:val="00743EAD"/>
    <w:rsid w:val="00744086"/>
    <w:rsid w:val="00745074"/>
    <w:rsid w:val="00745457"/>
    <w:rsid w:val="00745AEB"/>
    <w:rsid w:val="00746329"/>
    <w:rsid w:val="007469DC"/>
    <w:rsid w:val="00747E45"/>
    <w:rsid w:val="00750E80"/>
    <w:rsid w:val="00751163"/>
    <w:rsid w:val="00753290"/>
    <w:rsid w:val="00753457"/>
    <w:rsid w:val="00753914"/>
    <w:rsid w:val="00753CFE"/>
    <w:rsid w:val="00753EA5"/>
    <w:rsid w:val="00753ECD"/>
    <w:rsid w:val="007544C5"/>
    <w:rsid w:val="007549BD"/>
    <w:rsid w:val="00754B5A"/>
    <w:rsid w:val="00754F28"/>
    <w:rsid w:val="00755B25"/>
    <w:rsid w:val="007576D9"/>
    <w:rsid w:val="007637C3"/>
    <w:rsid w:val="007638D7"/>
    <w:rsid w:val="00766246"/>
    <w:rsid w:val="00766574"/>
    <w:rsid w:val="00766B77"/>
    <w:rsid w:val="007675D1"/>
    <w:rsid w:val="00767B42"/>
    <w:rsid w:val="00770C6A"/>
    <w:rsid w:val="0077190F"/>
    <w:rsid w:val="00772DF2"/>
    <w:rsid w:val="00773725"/>
    <w:rsid w:val="00774191"/>
    <w:rsid w:val="00775A60"/>
    <w:rsid w:val="00775F6D"/>
    <w:rsid w:val="00776C62"/>
    <w:rsid w:val="00776DBB"/>
    <w:rsid w:val="00776E2E"/>
    <w:rsid w:val="007773D6"/>
    <w:rsid w:val="007804E5"/>
    <w:rsid w:val="0078061A"/>
    <w:rsid w:val="00781C45"/>
    <w:rsid w:val="007828A6"/>
    <w:rsid w:val="00782CEE"/>
    <w:rsid w:val="0078389A"/>
    <w:rsid w:val="00784F43"/>
    <w:rsid w:val="00785ED5"/>
    <w:rsid w:val="00786048"/>
    <w:rsid w:val="00786970"/>
    <w:rsid w:val="0078702D"/>
    <w:rsid w:val="00787550"/>
    <w:rsid w:val="00790025"/>
    <w:rsid w:val="0079075E"/>
    <w:rsid w:val="00790CC5"/>
    <w:rsid w:val="00790DDB"/>
    <w:rsid w:val="00791DCA"/>
    <w:rsid w:val="00791F81"/>
    <w:rsid w:val="00792C2D"/>
    <w:rsid w:val="007938BF"/>
    <w:rsid w:val="00793926"/>
    <w:rsid w:val="00793C97"/>
    <w:rsid w:val="00793DCA"/>
    <w:rsid w:val="0079421E"/>
    <w:rsid w:val="00795593"/>
    <w:rsid w:val="007959B0"/>
    <w:rsid w:val="0079637B"/>
    <w:rsid w:val="007974ED"/>
    <w:rsid w:val="00797E6B"/>
    <w:rsid w:val="007A0801"/>
    <w:rsid w:val="007A13EA"/>
    <w:rsid w:val="007A1518"/>
    <w:rsid w:val="007A3694"/>
    <w:rsid w:val="007A3D12"/>
    <w:rsid w:val="007A4B8E"/>
    <w:rsid w:val="007A5530"/>
    <w:rsid w:val="007A5EE2"/>
    <w:rsid w:val="007A618C"/>
    <w:rsid w:val="007A732A"/>
    <w:rsid w:val="007B0710"/>
    <w:rsid w:val="007B0ECE"/>
    <w:rsid w:val="007B1A8E"/>
    <w:rsid w:val="007B20D1"/>
    <w:rsid w:val="007B230F"/>
    <w:rsid w:val="007B333B"/>
    <w:rsid w:val="007B43CA"/>
    <w:rsid w:val="007B5CE0"/>
    <w:rsid w:val="007B746B"/>
    <w:rsid w:val="007B7A37"/>
    <w:rsid w:val="007C0E95"/>
    <w:rsid w:val="007C1349"/>
    <w:rsid w:val="007C1698"/>
    <w:rsid w:val="007C2217"/>
    <w:rsid w:val="007C22C4"/>
    <w:rsid w:val="007C3273"/>
    <w:rsid w:val="007C3753"/>
    <w:rsid w:val="007C39A7"/>
    <w:rsid w:val="007C41DA"/>
    <w:rsid w:val="007C64C2"/>
    <w:rsid w:val="007C6632"/>
    <w:rsid w:val="007C67A4"/>
    <w:rsid w:val="007C7169"/>
    <w:rsid w:val="007D0787"/>
    <w:rsid w:val="007D106F"/>
    <w:rsid w:val="007D16EC"/>
    <w:rsid w:val="007D1707"/>
    <w:rsid w:val="007D1D7A"/>
    <w:rsid w:val="007D31C5"/>
    <w:rsid w:val="007D53D4"/>
    <w:rsid w:val="007D60D9"/>
    <w:rsid w:val="007D7D47"/>
    <w:rsid w:val="007D7E99"/>
    <w:rsid w:val="007E090F"/>
    <w:rsid w:val="007E0948"/>
    <w:rsid w:val="007E0C36"/>
    <w:rsid w:val="007E14F2"/>
    <w:rsid w:val="007E1BC2"/>
    <w:rsid w:val="007E282E"/>
    <w:rsid w:val="007E287C"/>
    <w:rsid w:val="007E473E"/>
    <w:rsid w:val="007E4D20"/>
    <w:rsid w:val="007E6C2F"/>
    <w:rsid w:val="007E6C56"/>
    <w:rsid w:val="007E7219"/>
    <w:rsid w:val="007F068F"/>
    <w:rsid w:val="007F4284"/>
    <w:rsid w:val="007F42B4"/>
    <w:rsid w:val="007F478C"/>
    <w:rsid w:val="007F4B60"/>
    <w:rsid w:val="007F5FC0"/>
    <w:rsid w:val="007F6621"/>
    <w:rsid w:val="007F77CC"/>
    <w:rsid w:val="007F7EA3"/>
    <w:rsid w:val="00801F54"/>
    <w:rsid w:val="00804877"/>
    <w:rsid w:val="008055F9"/>
    <w:rsid w:val="00805AED"/>
    <w:rsid w:val="0080781E"/>
    <w:rsid w:val="00807939"/>
    <w:rsid w:val="00807AFB"/>
    <w:rsid w:val="00811C44"/>
    <w:rsid w:val="00813E5B"/>
    <w:rsid w:val="008141A7"/>
    <w:rsid w:val="00814B28"/>
    <w:rsid w:val="00814E11"/>
    <w:rsid w:val="0081523A"/>
    <w:rsid w:val="0081585D"/>
    <w:rsid w:val="008159C2"/>
    <w:rsid w:val="00815A71"/>
    <w:rsid w:val="00815ADB"/>
    <w:rsid w:val="00815B0A"/>
    <w:rsid w:val="00817E4F"/>
    <w:rsid w:val="008200ED"/>
    <w:rsid w:val="008236C3"/>
    <w:rsid w:val="008236CB"/>
    <w:rsid w:val="00824684"/>
    <w:rsid w:val="00824685"/>
    <w:rsid w:val="0082477D"/>
    <w:rsid w:val="00825366"/>
    <w:rsid w:val="00825AAB"/>
    <w:rsid w:val="00827022"/>
    <w:rsid w:val="00827DD0"/>
    <w:rsid w:val="00831FAB"/>
    <w:rsid w:val="0083224A"/>
    <w:rsid w:val="008328F1"/>
    <w:rsid w:val="00833021"/>
    <w:rsid w:val="00833FA5"/>
    <w:rsid w:val="0083401E"/>
    <w:rsid w:val="00835484"/>
    <w:rsid w:val="00837405"/>
    <w:rsid w:val="00840022"/>
    <w:rsid w:val="008423E4"/>
    <w:rsid w:val="008425F2"/>
    <w:rsid w:val="00842DEB"/>
    <w:rsid w:val="00842FB2"/>
    <w:rsid w:val="00844185"/>
    <w:rsid w:val="008443DF"/>
    <w:rsid w:val="00844DA3"/>
    <w:rsid w:val="00845841"/>
    <w:rsid w:val="00845D32"/>
    <w:rsid w:val="008506A0"/>
    <w:rsid w:val="00850B6A"/>
    <w:rsid w:val="00850DC9"/>
    <w:rsid w:val="00851391"/>
    <w:rsid w:val="00851596"/>
    <w:rsid w:val="008516C5"/>
    <w:rsid w:val="00852D1D"/>
    <w:rsid w:val="008530A5"/>
    <w:rsid w:val="008533D3"/>
    <w:rsid w:val="008535C1"/>
    <w:rsid w:val="00854161"/>
    <w:rsid w:val="008541B7"/>
    <w:rsid w:val="008563F7"/>
    <w:rsid w:val="0085783B"/>
    <w:rsid w:val="00857FD2"/>
    <w:rsid w:val="00860E94"/>
    <w:rsid w:val="00861668"/>
    <w:rsid w:val="00862435"/>
    <w:rsid w:val="00863349"/>
    <w:rsid w:val="00863BAC"/>
    <w:rsid w:val="00864CD3"/>
    <w:rsid w:val="00866923"/>
    <w:rsid w:val="008677C7"/>
    <w:rsid w:val="0087010F"/>
    <w:rsid w:val="00870F72"/>
    <w:rsid w:val="00872169"/>
    <w:rsid w:val="00872CEC"/>
    <w:rsid w:val="00872D80"/>
    <w:rsid w:val="008733F6"/>
    <w:rsid w:val="008756FD"/>
    <w:rsid w:val="008758FF"/>
    <w:rsid w:val="0088074A"/>
    <w:rsid w:val="00880FC0"/>
    <w:rsid w:val="00881397"/>
    <w:rsid w:val="008815A0"/>
    <w:rsid w:val="00881B37"/>
    <w:rsid w:val="008835C2"/>
    <w:rsid w:val="008836D6"/>
    <w:rsid w:val="00887045"/>
    <w:rsid w:val="00887309"/>
    <w:rsid w:val="00891EFA"/>
    <w:rsid w:val="0089246A"/>
    <w:rsid w:val="00892A97"/>
    <w:rsid w:val="00892E91"/>
    <w:rsid w:val="00893446"/>
    <w:rsid w:val="00893EED"/>
    <w:rsid w:val="00894642"/>
    <w:rsid w:val="00895302"/>
    <w:rsid w:val="0089770C"/>
    <w:rsid w:val="008A0C35"/>
    <w:rsid w:val="008A1129"/>
    <w:rsid w:val="008A13D9"/>
    <w:rsid w:val="008A2F07"/>
    <w:rsid w:val="008A38E5"/>
    <w:rsid w:val="008A3CD5"/>
    <w:rsid w:val="008A5565"/>
    <w:rsid w:val="008A5E18"/>
    <w:rsid w:val="008A7C6F"/>
    <w:rsid w:val="008A7DAC"/>
    <w:rsid w:val="008B0C17"/>
    <w:rsid w:val="008B155A"/>
    <w:rsid w:val="008B1643"/>
    <w:rsid w:val="008B1F0C"/>
    <w:rsid w:val="008B1F92"/>
    <w:rsid w:val="008B1FB3"/>
    <w:rsid w:val="008B3192"/>
    <w:rsid w:val="008B58E2"/>
    <w:rsid w:val="008B5BCC"/>
    <w:rsid w:val="008B6000"/>
    <w:rsid w:val="008C0F83"/>
    <w:rsid w:val="008C1AD3"/>
    <w:rsid w:val="008C3EC7"/>
    <w:rsid w:val="008C4B05"/>
    <w:rsid w:val="008C508C"/>
    <w:rsid w:val="008C53EA"/>
    <w:rsid w:val="008C55AD"/>
    <w:rsid w:val="008C58C3"/>
    <w:rsid w:val="008C5DA3"/>
    <w:rsid w:val="008C6481"/>
    <w:rsid w:val="008C6E83"/>
    <w:rsid w:val="008C6EAA"/>
    <w:rsid w:val="008D01B5"/>
    <w:rsid w:val="008D03DB"/>
    <w:rsid w:val="008D0EB5"/>
    <w:rsid w:val="008D112B"/>
    <w:rsid w:val="008D3814"/>
    <w:rsid w:val="008D3BFB"/>
    <w:rsid w:val="008D4459"/>
    <w:rsid w:val="008D52C4"/>
    <w:rsid w:val="008D7B08"/>
    <w:rsid w:val="008E12F6"/>
    <w:rsid w:val="008E2108"/>
    <w:rsid w:val="008E2ED7"/>
    <w:rsid w:val="008E48AB"/>
    <w:rsid w:val="008F20AC"/>
    <w:rsid w:val="008F29D3"/>
    <w:rsid w:val="008F2C9D"/>
    <w:rsid w:val="008F3D34"/>
    <w:rsid w:val="008F4339"/>
    <w:rsid w:val="008F4528"/>
    <w:rsid w:val="008F4FD3"/>
    <w:rsid w:val="008F5BC2"/>
    <w:rsid w:val="008F797A"/>
    <w:rsid w:val="009000BA"/>
    <w:rsid w:val="00900A52"/>
    <w:rsid w:val="00900F57"/>
    <w:rsid w:val="00901998"/>
    <w:rsid w:val="00902A4B"/>
    <w:rsid w:val="00903D40"/>
    <w:rsid w:val="009049C3"/>
    <w:rsid w:val="00906141"/>
    <w:rsid w:val="009077F3"/>
    <w:rsid w:val="00907B87"/>
    <w:rsid w:val="00912235"/>
    <w:rsid w:val="009123AE"/>
    <w:rsid w:val="009127D0"/>
    <w:rsid w:val="00913B0A"/>
    <w:rsid w:val="00914436"/>
    <w:rsid w:val="00914474"/>
    <w:rsid w:val="00914C7E"/>
    <w:rsid w:val="00914EA7"/>
    <w:rsid w:val="00916758"/>
    <w:rsid w:val="00916788"/>
    <w:rsid w:val="00916912"/>
    <w:rsid w:val="00916924"/>
    <w:rsid w:val="00916A84"/>
    <w:rsid w:val="0091751A"/>
    <w:rsid w:val="00920224"/>
    <w:rsid w:val="0092090C"/>
    <w:rsid w:val="00920AC7"/>
    <w:rsid w:val="00920DF1"/>
    <w:rsid w:val="009210B9"/>
    <w:rsid w:val="009235BD"/>
    <w:rsid w:val="00923D90"/>
    <w:rsid w:val="009252F8"/>
    <w:rsid w:val="00925A6D"/>
    <w:rsid w:val="00926747"/>
    <w:rsid w:val="00927066"/>
    <w:rsid w:val="009275BF"/>
    <w:rsid w:val="00930303"/>
    <w:rsid w:val="00931223"/>
    <w:rsid w:val="0093137C"/>
    <w:rsid w:val="009328B5"/>
    <w:rsid w:val="00932ADE"/>
    <w:rsid w:val="009341CC"/>
    <w:rsid w:val="00935133"/>
    <w:rsid w:val="009358D2"/>
    <w:rsid w:val="00935B8D"/>
    <w:rsid w:val="009366EA"/>
    <w:rsid w:val="00936D66"/>
    <w:rsid w:val="00937082"/>
    <w:rsid w:val="009402D2"/>
    <w:rsid w:val="00940831"/>
    <w:rsid w:val="00941233"/>
    <w:rsid w:val="00942A1C"/>
    <w:rsid w:val="00942A43"/>
    <w:rsid w:val="009431DF"/>
    <w:rsid w:val="00944914"/>
    <w:rsid w:val="00944DEB"/>
    <w:rsid w:val="00944E87"/>
    <w:rsid w:val="00945ED2"/>
    <w:rsid w:val="00947243"/>
    <w:rsid w:val="009506D4"/>
    <w:rsid w:val="00952656"/>
    <w:rsid w:val="00953D75"/>
    <w:rsid w:val="0095565E"/>
    <w:rsid w:val="00955727"/>
    <w:rsid w:val="00956071"/>
    <w:rsid w:val="009563D7"/>
    <w:rsid w:val="00956716"/>
    <w:rsid w:val="00956A07"/>
    <w:rsid w:val="00957052"/>
    <w:rsid w:val="00957B73"/>
    <w:rsid w:val="00960666"/>
    <w:rsid w:val="009635A9"/>
    <w:rsid w:val="00965723"/>
    <w:rsid w:val="00966D48"/>
    <w:rsid w:val="00967AC9"/>
    <w:rsid w:val="00967B43"/>
    <w:rsid w:val="00970B20"/>
    <w:rsid w:val="00971192"/>
    <w:rsid w:val="00972266"/>
    <w:rsid w:val="009739E7"/>
    <w:rsid w:val="00975200"/>
    <w:rsid w:val="00976133"/>
    <w:rsid w:val="00976546"/>
    <w:rsid w:val="00976C27"/>
    <w:rsid w:val="00977268"/>
    <w:rsid w:val="00977C0F"/>
    <w:rsid w:val="0098026F"/>
    <w:rsid w:val="009805DE"/>
    <w:rsid w:val="009805E9"/>
    <w:rsid w:val="00981096"/>
    <w:rsid w:val="0098216D"/>
    <w:rsid w:val="00982DCD"/>
    <w:rsid w:val="00982F53"/>
    <w:rsid w:val="00984728"/>
    <w:rsid w:val="009863EA"/>
    <w:rsid w:val="00987365"/>
    <w:rsid w:val="00991ED5"/>
    <w:rsid w:val="00991F1B"/>
    <w:rsid w:val="0099274D"/>
    <w:rsid w:val="00992A9F"/>
    <w:rsid w:val="00992C47"/>
    <w:rsid w:val="009931DD"/>
    <w:rsid w:val="0099389A"/>
    <w:rsid w:val="009940B0"/>
    <w:rsid w:val="00994655"/>
    <w:rsid w:val="00996448"/>
    <w:rsid w:val="009969D6"/>
    <w:rsid w:val="00996CB5"/>
    <w:rsid w:val="009A0192"/>
    <w:rsid w:val="009A027E"/>
    <w:rsid w:val="009A039A"/>
    <w:rsid w:val="009A1296"/>
    <w:rsid w:val="009A168D"/>
    <w:rsid w:val="009A1AD8"/>
    <w:rsid w:val="009A2062"/>
    <w:rsid w:val="009A3150"/>
    <w:rsid w:val="009A3577"/>
    <w:rsid w:val="009A5550"/>
    <w:rsid w:val="009A6952"/>
    <w:rsid w:val="009A7ACE"/>
    <w:rsid w:val="009B0091"/>
    <w:rsid w:val="009B023B"/>
    <w:rsid w:val="009B147F"/>
    <w:rsid w:val="009B1559"/>
    <w:rsid w:val="009B1A65"/>
    <w:rsid w:val="009B337A"/>
    <w:rsid w:val="009B341C"/>
    <w:rsid w:val="009B3B9D"/>
    <w:rsid w:val="009B4312"/>
    <w:rsid w:val="009B6186"/>
    <w:rsid w:val="009B77D6"/>
    <w:rsid w:val="009B798F"/>
    <w:rsid w:val="009B7C5A"/>
    <w:rsid w:val="009C01EE"/>
    <w:rsid w:val="009C0211"/>
    <w:rsid w:val="009C077A"/>
    <w:rsid w:val="009C0F0C"/>
    <w:rsid w:val="009C0FD7"/>
    <w:rsid w:val="009C20A5"/>
    <w:rsid w:val="009C2E59"/>
    <w:rsid w:val="009C36CF"/>
    <w:rsid w:val="009C3E23"/>
    <w:rsid w:val="009C47F6"/>
    <w:rsid w:val="009C7374"/>
    <w:rsid w:val="009C7940"/>
    <w:rsid w:val="009C7BB9"/>
    <w:rsid w:val="009D0B41"/>
    <w:rsid w:val="009D18BD"/>
    <w:rsid w:val="009D260D"/>
    <w:rsid w:val="009D2CD3"/>
    <w:rsid w:val="009D2E4F"/>
    <w:rsid w:val="009D3650"/>
    <w:rsid w:val="009D4057"/>
    <w:rsid w:val="009D51D0"/>
    <w:rsid w:val="009D5784"/>
    <w:rsid w:val="009D5875"/>
    <w:rsid w:val="009D6313"/>
    <w:rsid w:val="009D6477"/>
    <w:rsid w:val="009D6481"/>
    <w:rsid w:val="009D6BCC"/>
    <w:rsid w:val="009D7C91"/>
    <w:rsid w:val="009E0517"/>
    <w:rsid w:val="009E2447"/>
    <w:rsid w:val="009E3709"/>
    <w:rsid w:val="009E4584"/>
    <w:rsid w:val="009E6031"/>
    <w:rsid w:val="009E7947"/>
    <w:rsid w:val="009E7A7B"/>
    <w:rsid w:val="009E7E19"/>
    <w:rsid w:val="009F1735"/>
    <w:rsid w:val="009F1D28"/>
    <w:rsid w:val="009F259E"/>
    <w:rsid w:val="009F2688"/>
    <w:rsid w:val="009F352F"/>
    <w:rsid w:val="009F379E"/>
    <w:rsid w:val="009F3E91"/>
    <w:rsid w:val="009F48BD"/>
    <w:rsid w:val="009F7424"/>
    <w:rsid w:val="009F747D"/>
    <w:rsid w:val="009F7B55"/>
    <w:rsid w:val="009F7FA8"/>
    <w:rsid w:val="00A000F6"/>
    <w:rsid w:val="00A020C7"/>
    <w:rsid w:val="00A02EFE"/>
    <w:rsid w:val="00A03BA6"/>
    <w:rsid w:val="00A044F3"/>
    <w:rsid w:val="00A0491F"/>
    <w:rsid w:val="00A05E11"/>
    <w:rsid w:val="00A061DB"/>
    <w:rsid w:val="00A06264"/>
    <w:rsid w:val="00A06297"/>
    <w:rsid w:val="00A07173"/>
    <w:rsid w:val="00A10394"/>
    <w:rsid w:val="00A116DD"/>
    <w:rsid w:val="00A12342"/>
    <w:rsid w:val="00A12603"/>
    <w:rsid w:val="00A126AC"/>
    <w:rsid w:val="00A130B6"/>
    <w:rsid w:val="00A13E39"/>
    <w:rsid w:val="00A1463B"/>
    <w:rsid w:val="00A14CE0"/>
    <w:rsid w:val="00A15CD3"/>
    <w:rsid w:val="00A20209"/>
    <w:rsid w:val="00A2055D"/>
    <w:rsid w:val="00A21D3C"/>
    <w:rsid w:val="00A22FB7"/>
    <w:rsid w:val="00A23CE1"/>
    <w:rsid w:val="00A24A7E"/>
    <w:rsid w:val="00A24B37"/>
    <w:rsid w:val="00A25B9C"/>
    <w:rsid w:val="00A25F77"/>
    <w:rsid w:val="00A260A0"/>
    <w:rsid w:val="00A26966"/>
    <w:rsid w:val="00A27AB9"/>
    <w:rsid w:val="00A3046F"/>
    <w:rsid w:val="00A30985"/>
    <w:rsid w:val="00A31A2B"/>
    <w:rsid w:val="00A31C80"/>
    <w:rsid w:val="00A31E64"/>
    <w:rsid w:val="00A3311A"/>
    <w:rsid w:val="00A33134"/>
    <w:rsid w:val="00A33257"/>
    <w:rsid w:val="00A3611F"/>
    <w:rsid w:val="00A36AB4"/>
    <w:rsid w:val="00A36FFD"/>
    <w:rsid w:val="00A41005"/>
    <w:rsid w:val="00A42611"/>
    <w:rsid w:val="00A42680"/>
    <w:rsid w:val="00A4352F"/>
    <w:rsid w:val="00A43B24"/>
    <w:rsid w:val="00A44692"/>
    <w:rsid w:val="00A4562F"/>
    <w:rsid w:val="00A46475"/>
    <w:rsid w:val="00A46C76"/>
    <w:rsid w:val="00A47D31"/>
    <w:rsid w:val="00A47F1E"/>
    <w:rsid w:val="00A5049F"/>
    <w:rsid w:val="00A513C4"/>
    <w:rsid w:val="00A51EFB"/>
    <w:rsid w:val="00A52C69"/>
    <w:rsid w:val="00A5357A"/>
    <w:rsid w:val="00A5376A"/>
    <w:rsid w:val="00A54C2D"/>
    <w:rsid w:val="00A55881"/>
    <w:rsid w:val="00A577F8"/>
    <w:rsid w:val="00A607F9"/>
    <w:rsid w:val="00A61D0B"/>
    <w:rsid w:val="00A634CF"/>
    <w:rsid w:val="00A63A4F"/>
    <w:rsid w:val="00A64954"/>
    <w:rsid w:val="00A64A66"/>
    <w:rsid w:val="00A65605"/>
    <w:rsid w:val="00A67159"/>
    <w:rsid w:val="00A679E9"/>
    <w:rsid w:val="00A67E65"/>
    <w:rsid w:val="00A70ECC"/>
    <w:rsid w:val="00A70F2A"/>
    <w:rsid w:val="00A73B78"/>
    <w:rsid w:val="00A74396"/>
    <w:rsid w:val="00A769BE"/>
    <w:rsid w:val="00A7718D"/>
    <w:rsid w:val="00A777EB"/>
    <w:rsid w:val="00A80047"/>
    <w:rsid w:val="00A80952"/>
    <w:rsid w:val="00A80DE9"/>
    <w:rsid w:val="00A81364"/>
    <w:rsid w:val="00A81DFE"/>
    <w:rsid w:val="00A82068"/>
    <w:rsid w:val="00A82366"/>
    <w:rsid w:val="00A84C34"/>
    <w:rsid w:val="00A84D5E"/>
    <w:rsid w:val="00A84E13"/>
    <w:rsid w:val="00A85C6C"/>
    <w:rsid w:val="00A85DAB"/>
    <w:rsid w:val="00A86278"/>
    <w:rsid w:val="00A8687D"/>
    <w:rsid w:val="00A86F7E"/>
    <w:rsid w:val="00A87412"/>
    <w:rsid w:val="00A874C9"/>
    <w:rsid w:val="00A87841"/>
    <w:rsid w:val="00A90132"/>
    <w:rsid w:val="00A91121"/>
    <w:rsid w:val="00A919B8"/>
    <w:rsid w:val="00A9233D"/>
    <w:rsid w:val="00A926C1"/>
    <w:rsid w:val="00A9291C"/>
    <w:rsid w:val="00A92EFE"/>
    <w:rsid w:val="00A93641"/>
    <w:rsid w:val="00A94FC0"/>
    <w:rsid w:val="00A953AC"/>
    <w:rsid w:val="00A96466"/>
    <w:rsid w:val="00AA3086"/>
    <w:rsid w:val="00AA3957"/>
    <w:rsid w:val="00AA4699"/>
    <w:rsid w:val="00AA6685"/>
    <w:rsid w:val="00AA78FE"/>
    <w:rsid w:val="00AA79E9"/>
    <w:rsid w:val="00AB1AB0"/>
    <w:rsid w:val="00AB43E8"/>
    <w:rsid w:val="00AB4AD6"/>
    <w:rsid w:val="00AB4E86"/>
    <w:rsid w:val="00AB5FFB"/>
    <w:rsid w:val="00AB6154"/>
    <w:rsid w:val="00AB6493"/>
    <w:rsid w:val="00AB678A"/>
    <w:rsid w:val="00AB7EC8"/>
    <w:rsid w:val="00AC1CC8"/>
    <w:rsid w:val="00AC26A1"/>
    <w:rsid w:val="00AC273F"/>
    <w:rsid w:val="00AC35B3"/>
    <w:rsid w:val="00AC538E"/>
    <w:rsid w:val="00AC5597"/>
    <w:rsid w:val="00AC5FFF"/>
    <w:rsid w:val="00AC63EE"/>
    <w:rsid w:val="00AC70AF"/>
    <w:rsid w:val="00AD0169"/>
    <w:rsid w:val="00AD11A0"/>
    <w:rsid w:val="00AD1B06"/>
    <w:rsid w:val="00AD2106"/>
    <w:rsid w:val="00AD310A"/>
    <w:rsid w:val="00AD3679"/>
    <w:rsid w:val="00AD6660"/>
    <w:rsid w:val="00AD6682"/>
    <w:rsid w:val="00AD6FBD"/>
    <w:rsid w:val="00AD7D8A"/>
    <w:rsid w:val="00AD7E23"/>
    <w:rsid w:val="00AE090E"/>
    <w:rsid w:val="00AE1B0E"/>
    <w:rsid w:val="00AE2D74"/>
    <w:rsid w:val="00AE3384"/>
    <w:rsid w:val="00AE4117"/>
    <w:rsid w:val="00AE425C"/>
    <w:rsid w:val="00AE5F95"/>
    <w:rsid w:val="00AE6F00"/>
    <w:rsid w:val="00AE7923"/>
    <w:rsid w:val="00AE7B9C"/>
    <w:rsid w:val="00AE7E6E"/>
    <w:rsid w:val="00AF0173"/>
    <w:rsid w:val="00AF0FCB"/>
    <w:rsid w:val="00AF14BE"/>
    <w:rsid w:val="00AF29E3"/>
    <w:rsid w:val="00AF30EF"/>
    <w:rsid w:val="00AF3319"/>
    <w:rsid w:val="00AF33D1"/>
    <w:rsid w:val="00AF43B1"/>
    <w:rsid w:val="00AF5716"/>
    <w:rsid w:val="00AF61A5"/>
    <w:rsid w:val="00AF7A50"/>
    <w:rsid w:val="00B00005"/>
    <w:rsid w:val="00B012D9"/>
    <w:rsid w:val="00B01660"/>
    <w:rsid w:val="00B01AE9"/>
    <w:rsid w:val="00B01DE8"/>
    <w:rsid w:val="00B024B1"/>
    <w:rsid w:val="00B02B46"/>
    <w:rsid w:val="00B034D9"/>
    <w:rsid w:val="00B03E37"/>
    <w:rsid w:val="00B048BD"/>
    <w:rsid w:val="00B04A7D"/>
    <w:rsid w:val="00B0568B"/>
    <w:rsid w:val="00B0591A"/>
    <w:rsid w:val="00B060B7"/>
    <w:rsid w:val="00B107EB"/>
    <w:rsid w:val="00B10C27"/>
    <w:rsid w:val="00B111C3"/>
    <w:rsid w:val="00B1207D"/>
    <w:rsid w:val="00B12FCC"/>
    <w:rsid w:val="00B147A7"/>
    <w:rsid w:val="00B14AA7"/>
    <w:rsid w:val="00B14B55"/>
    <w:rsid w:val="00B14C83"/>
    <w:rsid w:val="00B161D4"/>
    <w:rsid w:val="00B206E7"/>
    <w:rsid w:val="00B21361"/>
    <w:rsid w:val="00B21D84"/>
    <w:rsid w:val="00B21DD0"/>
    <w:rsid w:val="00B22938"/>
    <w:rsid w:val="00B232A8"/>
    <w:rsid w:val="00B233A8"/>
    <w:rsid w:val="00B23466"/>
    <w:rsid w:val="00B2477B"/>
    <w:rsid w:val="00B24948"/>
    <w:rsid w:val="00B269A5"/>
    <w:rsid w:val="00B27227"/>
    <w:rsid w:val="00B277A9"/>
    <w:rsid w:val="00B307AF"/>
    <w:rsid w:val="00B308BE"/>
    <w:rsid w:val="00B32E55"/>
    <w:rsid w:val="00B334EB"/>
    <w:rsid w:val="00B34318"/>
    <w:rsid w:val="00B35465"/>
    <w:rsid w:val="00B35811"/>
    <w:rsid w:val="00B35CBF"/>
    <w:rsid w:val="00B35EEB"/>
    <w:rsid w:val="00B37347"/>
    <w:rsid w:val="00B40A1F"/>
    <w:rsid w:val="00B40BA7"/>
    <w:rsid w:val="00B41028"/>
    <w:rsid w:val="00B4103F"/>
    <w:rsid w:val="00B4139C"/>
    <w:rsid w:val="00B415BE"/>
    <w:rsid w:val="00B43299"/>
    <w:rsid w:val="00B44347"/>
    <w:rsid w:val="00B44998"/>
    <w:rsid w:val="00B45023"/>
    <w:rsid w:val="00B47046"/>
    <w:rsid w:val="00B4796E"/>
    <w:rsid w:val="00B507E4"/>
    <w:rsid w:val="00B50B0A"/>
    <w:rsid w:val="00B511F7"/>
    <w:rsid w:val="00B51F23"/>
    <w:rsid w:val="00B51F7F"/>
    <w:rsid w:val="00B52B94"/>
    <w:rsid w:val="00B54344"/>
    <w:rsid w:val="00B5486D"/>
    <w:rsid w:val="00B55987"/>
    <w:rsid w:val="00B560C3"/>
    <w:rsid w:val="00B57E8C"/>
    <w:rsid w:val="00B610A8"/>
    <w:rsid w:val="00B6280A"/>
    <w:rsid w:val="00B64AA3"/>
    <w:rsid w:val="00B64E6B"/>
    <w:rsid w:val="00B651C6"/>
    <w:rsid w:val="00B6553A"/>
    <w:rsid w:val="00B656A1"/>
    <w:rsid w:val="00B658A7"/>
    <w:rsid w:val="00B66AAD"/>
    <w:rsid w:val="00B71B8D"/>
    <w:rsid w:val="00B72BB1"/>
    <w:rsid w:val="00B73996"/>
    <w:rsid w:val="00B73E49"/>
    <w:rsid w:val="00B74038"/>
    <w:rsid w:val="00B7440D"/>
    <w:rsid w:val="00B74F94"/>
    <w:rsid w:val="00B769B1"/>
    <w:rsid w:val="00B774FB"/>
    <w:rsid w:val="00B7792D"/>
    <w:rsid w:val="00B80F81"/>
    <w:rsid w:val="00B8166F"/>
    <w:rsid w:val="00B81858"/>
    <w:rsid w:val="00B82177"/>
    <w:rsid w:val="00B821C9"/>
    <w:rsid w:val="00B82F3F"/>
    <w:rsid w:val="00B84179"/>
    <w:rsid w:val="00B842C3"/>
    <w:rsid w:val="00B84676"/>
    <w:rsid w:val="00B85F13"/>
    <w:rsid w:val="00B8615F"/>
    <w:rsid w:val="00B90E75"/>
    <w:rsid w:val="00B911B1"/>
    <w:rsid w:val="00B91D34"/>
    <w:rsid w:val="00B9325F"/>
    <w:rsid w:val="00B94EF8"/>
    <w:rsid w:val="00B958DC"/>
    <w:rsid w:val="00B97407"/>
    <w:rsid w:val="00BA1D78"/>
    <w:rsid w:val="00BA1E82"/>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4DAD"/>
    <w:rsid w:val="00BB50BE"/>
    <w:rsid w:val="00BB70EE"/>
    <w:rsid w:val="00BB7250"/>
    <w:rsid w:val="00BB786B"/>
    <w:rsid w:val="00BC1207"/>
    <w:rsid w:val="00BC4541"/>
    <w:rsid w:val="00BC6BB7"/>
    <w:rsid w:val="00BC7DE9"/>
    <w:rsid w:val="00BD0ECC"/>
    <w:rsid w:val="00BD2942"/>
    <w:rsid w:val="00BD29FC"/>
    <w:rsid w:val="00BD3D9A"/>
    <w:rsid w:val="00BD408C"/>
    <w:rsid w:val="00BD56B8"/>
    <w:rsid w:val="00BD5E30"/>
    <w:rsid w:val="00BD7F08"/>
    <w:rsid w:val="00BD7FA3"/>
    <w:rsid w:val="00BE16A5"/>
    <w:rsid w:val="00BE24CC"/>
    <w:rsid w:val="00BE2A17"/>
    <w:rsid w:val="00BE2FE2"/>
    <w:rsid w:val="00BE3AC7"/>
    <w:rsid w:val="00BE41F2"/>
    <w:rsid w:val="00BE4936"/>
    <w:rsid w:val="00BE6C46"/>
    <w:rsid w:val="00BE7536"/>
    <w:rsid w:val="00BE7EEB"/>
    <w:rsid w:val="00BF1149"/>
    <w:rsid w:val="00BF1781"/>
    <w:rsid w:val="00BF1FB2"/>
    <w:rsid w:val="00BF35F0"/>
    <w:rsid w:val="00BF3B81"/>
    <w:rsid w:val="00BF3E46"/>
    <w:rsid w:val="00BF437F"/>
    <w:rsid w:val="00BF4BA6"/>
    <w:rsid w:val="00BF5928"/>
    <w:rsid w:val="00BF6183"/>
    <w:rsid w:val="00BF7111"/>
    <w:rsid w:val="00C02667"/>
    <w:rsid w:val="00C02C75"/>
    <w:rsid w:val="00C0382B"/>
    <w:rsid w:val="00C038A2"/>
    <w:rsid w:val="00C03978"/>
    <w:rsid w:val="00C0405A"/>
    <w:rsid w:val="00C042F1"/>
    <w:rsid w:val="00C05325"/>
    <w:rsid w:val="00C05CA0"/>
    <w:rsid w:val="00C06B5A"/>
    <w:rsid w:val="00C1040E"/>
    <w:rsid w:val="00C10633"/>
    <w:rsid w:val="00C10886"/>
    <w:rsid w:val="00C134EC"/>
    <w:rsid w:val="00C13D32"/>
    <w:rsid w:val="00C14CC3"/>
    <w:rsid w:val="00C15545"/>
    <w:rsid w:val="00C15B35"/>
    <w:rsid w:val="00C15F2A"/>
    <w:rsid w:val="00C1600F"/>
    <w:rsid w:val="00C1637E"/>
    <w:rsid w:val="00C16473"/>
    <w:rsid w:val="00C2248C"/>
    <w:rsid w:val="00C22789"/>
    <w:rsid w:val="00C229BD"/>
    <w:rsid w:val="00C254C0"/>
    <w:rsid w:val="00C257BD"/>
    <w:rsid w:val="00C2592A"/>
    <w:rsid w:val="00C25A8A"/>
    <w:rsid w:val="00C26A9F"/>
    <w:rsid w:val="00C2706A"/>
    <w:rsid w:val="00C27582"/>
    <w:rsid w:val="00C27D92"/>
    <w:rsid w:val="00C301F8"/>
    <w:rsid w:val="00C304A2"/>
    <w:rsid w:val="00C3176D"/>
    <w:rsid w:val="00C31CD7"/>
    <w:rsid w:val="00C326CD"/>
    <w:rsid w:val="00C34C8D"/>
    <w:rsid w:val="00C35180"/>
    <w:rsid w:val="00C40C9D"/>
    <w:rsid w:val="00C410EF"/>
    <w:rsid w:val="00C42000"/>
    <w:rsid w:val="00C42616"/>
    <w:rsid w:val="00C42C12"/>
    <w:rsid w:val="00C42F7B"/>
    <w:rsid w:val="00C44E0F"/>
    <w:rsid w:val="00C45236"/>
    <w:rsid w:val="00C46313"/>
    <w:rsid w:val="00C46387"/>
    <w:rsid w:val="00C473E0"/>
    <w:rsid w:val="00C5067A"/>
    <w:rsid w:val="00C50E25"/>
    <w:rsid w:val="00C51A30"/>
    <w:rsid w:val="00C53E26"/>
    <w:rsid w:val="00C5416E"/>
    <w:rsid w:val="00C55B12"/>
    <w:rsid w:val="00C55C12"/>
    <w:rsid w:val="00C61662"/>
    <w:rsid w:val="00C635CF"/>
    <w:rsid w:val="00C63923"/>
    <w:rsid w:val="00C63BC3"/>
    <w:rsid w:val="00C65F30"/>
    <w:rsid w:val="00C675C0"/>
    <w:rsid w:val="00C718A9"/>
    <w:rsid w:val="00C72536"/>
    <w:rsid w:val="00C72C39"/>
    <w:rsid w:val="00C72E37"/>
    <w:rsid w:val="00C74A33"/>
    <w:rsid w:val="00C759BC"/>
    <w:rsid w:val="00C80976"/>
    <w:rsid w:val="00C80F32"/>
    <w:rsid w:val="00C8284B"/>
    <w:rsid w:val="00C82DBE"/>
    <w:rsid w:val="00C83E29"/>
    <w:rsid w:val="00C8473F"/>
    <w:rsid w:val="00C84B27"/>
    <w:rsid w:val="00C85B40"/>
    <w:rsid w:val="00C86322"/>
    <w:rsid w:val="00C86D74"/>
    <w:rsid w:val="00C8708E"/>
    <w:rsid w:val="00C8713A"/>
    <w:rsid w:val="00C87817"/>
    <w:rsid w:val="00C9302C"/>
    <w:rsid w:val="00C94DE0"/>
    <w:rsid w:val="00C954CE"/>
    <w:rsid w:val="00C96BD6"/>
    <w:rsid w:val="00C96F0F"/>
    <w:rsid w:val="00C9760D"/>
    <w:rsid w:val="00CA07AB"/>
    <w:rsid w:val="00CA07B1"/>
    <w:rsid w:val="00CA0883"/>
    <w:rsid w:val="00CA12DF"/>
    <w:rsid w:val="00CA1942"/>
    <w:rsid w:val="00CA1DD6"/>
    <w:rsid w:val="00CA325C"/>
    <w:rsid w:val="00CA45FE"/>
    <w:rsid w:val="00CA46DE"/>
    <w:rsid w:val="00CA4A6C"/>
    <w:rsid w:val="00CA4BA3"/>
    <w:rsid w:val="00CA53D3"/>
    <w:rsid w:val="00CA60F0"/>
    <w:rsid w:val="00CA665F"/>
    <w:rsid w:val="00CA6920"/>
    <w:rsid w:val="00CA7898"/>
    <w:rsid w:val="00CB0286"/>
    <w:rsid w:val="00CB12B0"/>
    <w:rsid w:val="00CB40F6"/>
    <w:rsid w:val="00CB4332"/>
    <w:rsid w:val="00CB558F"/>
    <w:rsid w:val="00CB6321"/>
    <w:rsid w:val="00CB7D83"/>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AF0"/>
    <w:rsid w:val="00CD3D12"/>
    <w:rsid w:val="00CD4696"/>
    <w:rsid w:val="00CD64E3"/>
    <w:rsid w:val="00CD7D55"/>
    <w:rsid w:val="00CD7F47"/>
    <w:rsid w:val="00CD7FAE"/>
    <w:rsid w:val="00CE066D"/>
    <w:rsid w:val="00CE0871"/>
    <w:rsid w:val="00CE0C5F"/>
    <w:rsid w:val="00CE2405"/>
    <w:rsid w:val="00CE5852"/>
    <w:rsid w:val="00CE5B6D"/>
    <w:rsid w:val="00CF0328"/>
    <w:rsid w:val="00CF0E54"/>
    <w:rsid w:val="00CF158F"/>
    <w:rsid w:val="00CF18DC"/>
    <w:rsid w:val="00CF265B"/>
    <w:rsid w:val="00CF4859"/>
    <w:rsid w:val="00CF5283"/>
    <w:rsid w:val="00CF71E6"/>
    <w:rsid w:val="00CF73CC"/>
    <w:rsid w:val="00CF7458"/>
    <w:rsid w:val="00D002F6"/>
    <w:rsid w:val="00D0086D"/>
    <w:rsid w:val="00D01490"/>
    <w:rsid w:val="00D02793"/>
    <w:rsid w:val="00D02DEA"/>
    <w:rsid w:val="00D0311B"/>
    <w:rsid w:val="00D03743"/>
    <w:rsid w:val="00D03AEC"/>
    <w:rsid w:val="00D04751"/>
    <w:rsid w:val="00D0603E"/>
    <w:rsid w:val="00D063D7"/>
    <w:rsid w:val="00D070A2"/>
    <w:rsid w:val="00D1014D"/>
    <w:rsid w:val="00D101BE"/>
    <w:rsid w:val="00D116E5"/>
    <w:rsid w:val="00D12391"/>
    <w:rsid w:val="00D158FA"/>
    <w:rsid w:val="00D15B70"/>
    <w:rsid w:val="00D164D3"/>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37AFE"/>
    <w:rsid w:val="00D406FE"/>
    <w:rsid w:val="00D40AE2"/>
    <w:rsid w:val="00D41F7F"/>
    <w:rsid w:val="00D430D9"/>
    <w:rsid w:val="00D437F5"/>
    <w:rsid w:val="00D43CF1"/>
    <w:rsid w:val="00D46276"/>
    <w:rsid w:val="00D479CF"/>
    <w:rsid w:val="00D47CA3"/>
    <w:rsid w:val="00D50083"/>
    <w:rsid w:val="00D51E8E"/>
    <w:rsid w:val="00D5330F"/>
    <w:rsid w:val="00D56405"/>
    <w:rsid w:val="00D56AD8"/>
    <w:rsid w:val="00D6098E"/>
    <w:rsid w:val="00D62616"/>
    <w:rsid w:val="00D62BF2"/>
    <w:rsid w:val="00D63165"/>
    <w:rsid w:val="00D6320C"/>
    <w:rsid w:val="00D632F5"/>
    <w:rsid w:val="00D63D2B"/>
    <w:rsid w:val="00D63EE8"/>
    <w:rsid w:val="00D65551"/>
    <w:rsid w:val="00D67518"/>
    <w:rsid w:val="00D67642"/>
    <w:rsid w:val="00D7026F"/>
    <w:rsid w:val="00D7163D"/>
    <w:rsid w:val="00D728DC"/>
    <w:rsid w:val="00D72E1B"/>
    <w:rsid w:val="00D735C4"/>
    <w:rsid w:val="00D74D0E"/>
    <w:rsid w:val="00D75933"/>
    <w:rsid w:val="00D77122"/>
    <w:rsid w:val="00D77413"/>
    <w:rsid w:val="00D80B4F"/>
    <w:rsid w:val="00D8104A"/>
    <w:rsid w:val="00D815BB"/>
    <w:rsid w:val="00D81BA3"/>
    <w:rsid w:val="00D81ECD"/>
    <w:rsid w:val="00D83CB4"/>
    <w:rsid w:val="00D85816"/>
    <w:rsid w:val="00D85F2C"/>
    <w:rsid w:val="00D8652E"/>
    <w:rsid w:val="00D869F5"/>
    <w:rsid w:val="00D86BFC"/>
    <w:rsid w:val="00D877B7"/>
    <w:rsid w:val="00D878B2"/>
    <w:rsid w:val="00D90A48"/>
    <w:rsid w:val="00D9120C"/>
    <w:rsid w:val="00D91824"/>
    <w:rsid w:val="00D91F27"/>
    <w:rsid w:val="00D92210"/>
    <w:rsid w:val="00D92577"/>
    <w:rsid w:val="00D93D75"/>
    <w:rsid w:val="00D948BE"/>
    <w:rsid w:val="00D950F3"/>
    <w:rsid w:val="00D95547"/>
    <w:rsid w:val="00D9609F"/>
    <w:rsid w:val="00D9668B"/>
    <w:rsid w:val="00D968DE"/>
    <w:rsid w:val="00D97688"/>
    <w:rsid w:val="00D97B3F"/>
    <w:rsid w:val="00D97EF0"/>
    <w:rsid w:val="00DA293C"/>
    <w:rsid w:val="00DA376D"/>
    <w:rsid w:val="00DA3B17"/>
    <w:rsid w:val="00DA4A68"/>
    <w:rsid w:val="00DA5A96"/>
    <w:rsid w:val="00DA69FF"/>
    <w:rsid w:val="00DA6D27"/>
    <w:rsid w:val="00DA7E1C"/>
    <w:rsid w:val="00DB0A8F"/>
    <w:rsid w:val="00DB2365"/>
    <w:rsid w:val="00DB43F6"/>
    <w:rsid w:val="00DB5D01"/>
    <w:rsid w:val="00DB6B42"/>
    <w:rsid w:val="00DC23CC"/>
    <w:rsid w:val="00DC3AB5"/>
    <w:rsid w:val="00DC3DB6"/>
    <w:rsid w:val="00DC541E"/>
    <w:rsid w:val="00DD037D"/>
    <w:rsid w:val="00DD0657"/>
    <w:rsid w:val="00DD1B4B"/>
    <w:rsid w:val="00DD209E"/>
    <w:rsid w:val="00DD2460"/>
    <w:rsid w:val="00DD2914"/>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E7F2F"/>
    <w:rsid w:val="00DF0D70"/>
    <w:rsid w:val="00DF23CB"/>
    <w:rsid w:val="00DF2DC5"/>
    <w:rsid w:val="00DF3776"/>
    <w:rsid w:val="00DF3869"/>
    <w:rsid w:val="00DF6365"/>
    <w:rsid w:val="00DF771D"/>
    <w:rsid w:val="00E008A6"/>
    <w:rsid w:val="00E0266F"/>
    <w:rsid w:val="00E036AA"/>
    <w:rsid w:val="00E04135"/>
    <w:rsid w:val="00E1057A"/>
    <w:rsid w:val="00E111FA"/>
    <w:rsid w:val="00E130A2"/>
    <w:rsid w:val="00E14B00"/>
    <w:rsid w:val="00E14D8B"/>
    <w:rsid w:val="00E15327"/>
    <w:rsid w:val="00E15DEA"/>
    <w:rsid w:val="00E16034"/>
    <w:rsid w:val="00E172F2"/>
    <w:rsid w:val="00E21D7C"/>
    <w:rsid w:val="00E22591"/>
    <w:rsid w:val="00E22D58"/>
    <w:rsid w:val="00E23774"/>
    <w:rsid w:val="00E23A07"/>
    <w:rsid w:val="00E26EEE"/>
    <w:rsid w:val="00E27872"/>
    <w:rsid w:val="00E27AC4"/>
    <w:rsid w:val="00E31772"/>
    <w:rsid w:val="00E31A78"/>
    <w:rsid w:val="00E33CF0"/>
    <w:rsid w:val="00E35057"/>
    <w:rsid w:val="00E3559F"/>
    <w:rsid w:val="00E35A89"/>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EAE"/>
    <w:rsid w:val="00E54F5C"/>
    <w:rsid w:val="00E55879"/>
    <w:rsid w:val="00E56986"/>
    <w:rsid w:val="00E604D3"/>
    <w:rsid w:val="00E61428"/>
    <w:rsid w:val="00E6311B"/>
    <w:rsid w:val="00E64181"/>
    <w:rsid w:val="00E64675"/>
    <w:rsid w:val="00E652C4"/>
    <w:rsid w:val="00E6539C"/>
    <w:rsid w:val="00E6699A"/>
    <w:rsid w:val="00E66DB6"/>
    <w:rsid w:val="00E67C3F"/>
    <w:rsid w:val="00E713B0"/>
    <w:rsid w:val="00E714C4"/>
    <w:rsid w:val="00E7210A"/>
    <w:rsid w:val="00E7249D"/>
    <w:rsid w:val="00E73505"/>
    <w:rsid w:val="00E73AC7"/>
    <w:rsid w:val="00E75157"/>
    <w:rsid w:val="00E76890"/>
    <w:rsid w:val="00E8040B"/>
    <w:rsid w:val="00E80A63"/>
    <w:rsid w:val="00E811A9"/>
    <w:rsid w:val="00E822B1"/>
    <w:rsid w:val="00E82DE2"/>
    <w:rsid w:val="00E8496E"/>
    <w:rsid w:val="00E84ED3"/>
    <w:rsid w:val="00E85809"/>
    <w:rsid w:val="00E86057"/>
    <w:rsid w:val="00E86357"/>
    <w:rsid w:val="00E8651D"/>
    <w:rsid w:val="00E90DE1"/>
    <w:rsid w:val="00E9100C"/>
    <w:rsid w:val="00E910C5"/>
    <w:rsid w:val="00E91596"/>
    <w:rsid w:val="00E92862"/>
    <w:rsid w:val="00E9518A"/>
    <w:rsid w:val="00E95385"/>
    <w:rsid w:val="00E963AE"/>
    <w:rsid w:val="00EA01EB"/>
    <w:rsid w:val="00EA0377"/>
    <w:rsid w:val="00EA297F"/>
    <w:rsid w:val="00EA3555"/>
    <w:rsid w:val="00EA4436"/>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B7F"/>
    <w:rsid w:val="00EC2E83"/>
    <w:rsid w:val="00EC30C1"/>
    <w:rsid w:val="00EC3790"/>
    <w:rsid w:val="00EC4EE2"/>
    <w:rsid w:val="00EC4F6D"/>
    <w:rsid w:val="00EC52A9"/>
    <w:rsid w:val="00EC52CC"/>
    <w:rsid w:val="00EC59EB"/>
    <w:rsid w:val="00EC6661"/>
    <w:rsid w:val="00EC7E5C"/>
    <w:rsid w:val="00ED0573"/>
    <w:rsid w:val="00ED1C35"/>
    <w:rsid w:val="00ED1D4F"/>
    <w:rsid w:val="00ED2814"/>
    <w:rsid w:val="00ED2C39"/>
    <w:rsid w:val="00ED3944"/>
    <w:rsid w:val="00ED3FF8"/>
    <w:rsid w:val="00ED4B9F"/>
    <w:rsid w:val="00ED5567"/>
    <w:rsid w:val="00ED5C34"/>
    <w:rsid w:val="00ED64E6"/>
    <w:rsid w:val="00ED68E1"/>
    <w:rsid w:val="00ED6956"/>
    <w:rsid w:val="00ED7C75"/>
    <w:rsid w:val="00EE03FF"/>
    <w:rsid w:val="00EE0CDE"/>
    <w:rsid w:val="00EE2755"/>
    <w:rsid w:val="00EE4B7F"/>
    <w:rsid w:val="00EF192E"/>
    <w:rsid w:val="00EF35AA"/>
    <w:rsid w:val="00EF3B94"/>
    <w:rsid w:val="00EF5E22"/>
    <w:rsid w:val="00EF6B17"/>
    <w:rsid w:val="00EF6E74"/>
    <w:rsid w:val="00F002C3"/>
    <w:rsid w:val="00F0135D"/>
    <w:rsid w:val="00F020E3"/>
    <w:rsid w:val="00F02926"/>
    <w:rsid w:val="00F02B77"/>
    <w:rsid w:val="00F02FE9"/>
    <w:rsid w:val="00F03546"/>
    <w:rsid w:val="00F03A6D"/>
    <w:rsid w:val="00F05E98"/>
    <w:rsid w:val="00F07DF3"/>
    <w:rsid w:val="00F10F3B"/>
    <w:rsid w:val="00F11837"/>
    <w:rsid w:val="00F12F9C"/>
    <w:rsid w:val="00F13DC6"/>
    <w:rsid w:val="00F13EFE"/>
    <w:rsid w:val="00F14800"/>
    <w:rsid w:val="00F1489D"/>
    <w:rsid w:val="00F14997"/>
    <w:rsid w:val="00F1513A"/>
    <w:rsid w:val="00F15512"/>
    <w:rsid w:val="00F1591B"/>
    <w:rsid w:val="00F16C27"/>
    <w:rsid w:val="00F17F44"/>
    <w:rsid w:val="00F201DB"/>
    <w:rsid w:val="00F203A9"/>
    <w:rsid w:val="00F21EEE"/>
    <w:rsid w:val="00F242CF"/>
    <w:rsid w:val="00F24DC1"/>
    <w:rsid w:val="00F2507F"/>
    <w:rsid w:val="00F26805"/>
    <w:rsid w:val="00F27ABC"/>
    <w:rsid w:val="00F315C4"/>
    <w:rsid w:val="00F32EF2"/>
    <w:rsid w:val="00F3483E"/>
    <w:rsid w:val="00F35222"/>
    <w:rsid w:val="00F352E2"/>
    <w:rsid w:val="00F353F4"/>
    <w:rsid w:val="00F35CB4"/>
    <w:rsid w:val="00F3725F"/>
    <w:rsid w:val="00F403CF"/>
    <w:rsid w:val="00F41542"/>
    <w:rsid w:val="00F41662"/>
    <w:rsid w:val="00F4191F"/>
    <w:rsid w:val="00F42403"/>
    <w:rsid w:val="00F42A4C"/>
    <w:rsid w:val="00F431DC"/>
    <w:rsid w:val="00F44430"/>
    <w:rsid w:val="00F44B1B"/>
    <w:rsid w:val="00F46E5C"/>
    <w:rsid w:val="00F470AC"/>
    <w:rsid w:val="00F47929"/>
    <w:rsid w:val="00F47F8D"/>
    <w:rsid w:val="00F50349"/>
    <w:rsid w:val="00F50830"/>
    <w:rsid w:val="00F50A98"/>
    <w:rsid w:val="00F525D6"/>
    <w:rsid w:val="00F5267C"/>
    <w:rsid w:val="00F537EB"/>
    <w:rsid w:val="00F53E74"/>
    <w:rsid w:val="00F55C39"/>
    <w:rsid w:val="00F5672E"/>
    <w:rsid w:val="00F61087"/>
    <w:rsid w:val="00F61AC1"/>
    <w:rsid w:val="00F624C3"/>
    <w:rsid w:val="00F62877"/>
    <w:rsid w:val="00F63CCC"/>
    <w:rsid w:val="00F65B6B"/>
    <w:rsid w:val="00F65D87"/>
    <w:rsid w:val="00F65E88"/>
    <w:rsid w:val="00F65FCA"/>
    <w:rsid w:val="00F668A3"/>
    <w:rsid w:val="00F672A2"/>
    <w:rsid w:val="00F67636"/>
    <w:rsid w:val="00F70B99"/>
    <w:rsid w:val="00F71383"/>
    <w:rsid w:val="00F720F2"/>
    <w:rsid w:val="00F73664"/>
    <w:rsid w:val="00F737B3"/>
    <w:rsid w:val="00F737D5"/>
    <w:rsid w:val="00F7387C"/>
    <w:rsid w:val="00F7398E"/>
    <w:rsid w:val="00F73E70"/>
    <w:rsid w:val="00F763E9"/>
    <w:rsid w:val="00F765DB"/>
    <w:rsid w:val="00F77EDD"/>
    <w:rsid w:val="00F80CE8"/>
    <w:rsid w:val="00F811D5"/>
    <w:rsid w:val="00F814F5"/>
    <w:rsid w:val="00F8231F"/>
    <w:rsid w:val="00F8470A"/>
    <w:rsid w:val="00F84CA5"/>
    <w:rsid w:val="00F84F95"/>
    <w:rsid w:val="00F866B6"/>
    <w:rsid w:val="00F86D00"/>
    <w:rsid w:val="00F90295"/>
    <w:rsid w:val="00F90B55"/>
    <w:rsid w:val="00F91424"/>
    <w:rsid w:val="00F92140"/>
    <w:rsid w:val="00F921A1"/>
    <w:rsid w:val="00F9238D"/>
    <w:rsid w:val="00F933C7"/>
    <w:rsid w:val="00F955CD"/>
    <w:rsid w:val="00F961FC"/>
    <w:rsid w:val="00F974EB"/>
    <w:rsid w:val="00FA1046"/>
    <w:rsid w:val="00FA10AE"/>
    <w:rsid w:val="00FA1A8A"/>
    <w:rsid w:val="00FA2D0C"/>
    <w:rsid w:val="00FA2D54"/>
    <w:rsid w:val="00FA3592"/>
    <w:rsid w:val="00FA3992"/>
    <w:rsid w:val="00FA4C7A"/>
    <w:rsid w:val="00FA5BBD"/>
    <w:rsid w:val="00FA5F9F"/>
    <w:rsid w:val="00FA68D1"/>
    <w:rsid w:val="00FA7D99"/>
    <w:rsid w:val="00FB0A3D"/>
    <w:rsid w:val="00FB0C33"/>
    <w:rsid w:val="00FB2599"/>
    <w:rsid w:val="00FB2B2F"/>
    <w:rsid w:val="00FB3BA0"/>
    <w:rsid w:val="00FB5807"/>
    <w:rsid w:val="00FB6718"/>
    <w:rsid w:val="00FB6D97"/>
    <w:rsid w:val="00FB719D"/>
    <w:rsid w:val="00FB7225"/>
    <w:rsid w:val="00FB7980"/>
    <w:rsid w:val="00FC3311"/>
    <w:rsid w:val="00FC387E"/>
    <w:rsid w:val="00FC3CF7"/>
    <w:rsid w:val="00FC4061"/>
    <w:rsid w:val="00FC4902"/>
    <w:rsid w:val="00FC4D40"/>
    <w:rsid w:val="00FC5A6C"/>
    <w:rsid w:val="00FC5B99"/>
    <w:rsid w:val="00FC5EE6"/>
    <w:rsid w:val="00FC5FE3"/>
    <w:rsid w:val="00FC6EF5"/>
    <w:rsid w:val="00FC7EC6"/>
    <w:rsid w:val="00FD01CC"/>
    <w:rsid w:val="00FD07B9"/>
    <w:rsid w:val="00FD0CA7"/>
    <w:rsid w:val="00FD5D0B"/>
    <w:rsid w:val="00FD6901"/>
    <w:rsid w:val="00FD6E97"/>
    <w:rsid w:val="00FD7BF1"/>
    <w:rsid w:val="00FE07FD"/>
    <w:rsid w:val="00FE0B68"/>
    <w:rsid w:val="00FE0CF1"/>
    <w:rsid w:val="00FE0D06"/>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424"/>
    <w:rPr>
      <w:color w:val="0000FF"/>
      <w:u w:val="single"/>
    </w:rPr>
  </w:style>
  <w:style w:type="paragraph" w:styleId="BalloonText">
    <w:name w:val="Balloon Text"/>
    <w:basedOn w:val="Normal"/>
    <w:link w:val="BalloonTextChar"/>
    <w:uiPriority w:val="99"/>
    <w:semiHidden/>
    <w:unhideWhenUsed/>
    <w:rsid w:val="009F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24"/>
    <w:rPr>
      <w:rFonts w:ascii="Tahoma" w:hAnsi="Tahoma" w:cs="Tahoma"/>
      <w:sz w:val="16"/>
      <w:szCs w:val="16"/>
    </w:rPr>
  </w:style>
  <w:style w:type="paragraph" w:styleId="Header">
    <w:name w:val="header"/>
    <w:basedOn w:val="Normal"/>
    <w:link w:val="HeaderChar"/>
    <w:uiPriority w:val="99"/>
    <w:unhideWhenUsed/>
    <w:rsid w:val="009F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24"/>
  </w:style>
  <w:style w:type="paragraph" w:styleId="Footer">
    <w:name w:val="footer"/>
    <w:basedOn w:val="Normal"/>
    <w:link w:val="FooterChar"/>
    <w:uiPriority w:val="99"/>
    <w:unhideWhenUsed/>
    <w:rsid w:val="009F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24"/>
  </w:style>
  <w:style w:type="paragraph" w:styleId="ListParagraph">
    <w:name w:val="List Paragraph"/>
    <w:basedOn w:val="Normal"/>
    <w:uiPriority w:val="34"/>
    <w:qFormat/>
    <w:rsid w:val="009F7424"/>
    <w:pPr>
      <w:ind w:left="720"/>
      <w:contextualSpacing/>
    </w:pPr>
  </w:style>
  <w:style w:type="table" w:customStyle="1" w:styleId="TableGrid1">
    <w:name w:val="Table Grid1"/>
    <w:basedOn w:val="TableNormal"/>
    <w:next w:val="TableGrid"/>
    <w:uiPriority w:val="59"/>
    <w:rsid w:val="00FC387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1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662"/>
    <w:rPr>
      <w:sz w:val="20"/>
      <w:szCs w:val="20"/>
    </w:rPr>
  </w:style>
  <w:style w:type="table" w:customStyle="1" w:styleId="TableGrid2">
    <w:name w:val="Table Grid2"/>
    <w:basedOn w:val="TableNormal"/>
    <w:next w:val="TableGrid"/>
    <w:uiPriority w:val="59"/>
    <w:rsid w:val="00C61662"/>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C61662"/>
    <w:rPr>
      <w:vertAlign w:val="superscript"/>
    </w:rPr>
  </w:style>
  <w:style w:type="numbering" w:customStyle="1" w:styleId="NoList1">
    <w:name w:val="No List1"/>
    <w:next w:val="NoList"/>
    <w:uiPriority w:val="99"/>
    <w:semiHidden/>
    <w:unhideWhenUsed/>
    <w:rsid w:val="00BE2FE2"/>
  </w:style>
  <w:style w:type="table" w:customStyle="1" w:styleId="TableGrid21">
    <w:name w:val="Table Grid21"/>
    <w:basedOn w:val="TableNormal"/>
    <w:next w:val="TableGrid"/>
    <w:uiPriority w:val="59"/>
    <w:rsid w:val="009931DD"/>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424"/>
    <w:rPr>
      <w:color w:val="0000FF"/>
      <w:u w:val="single"/>
    </w:rPr>
  </w:style>
  <w:style w:type="paragraph" w:styleId="BalloonText">
    <w:name w:val="Balloon Text"/>
    <w:basedOn w:val="Normal"/>
    <w:link w:val="BalloonTextChar"/>
    <w:uiPriority w:val="99"/>
    <w:semiHidden/>
    <w:unhideWhenUsed/>
    <w:rsid w:val="009F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24"/>
    <w:rPr>
      <w:rFonts w:ascii="Tahoma" w:hAnsi="Tahoma" w:cs="Tahoma"/>
      <w:sz w:val="16"/>
      <w:szCs w:val="16"/>
    </w:rPr>
  </w:style>
  <w:style w:type="paragraph" w:styleId="Header">
    <w:name w:val="header"/>
    <w:basedOn w:val="Normal"/>
    <w:link w:val="HeaderChar"/>
    <w:uiPriority w:val="99"/>
    <w:unhideWhenUsed/>
    <w:rsid w:val="009F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24"/>
  </w:style>
  <w:style w:type="paragraph" w:styleId="Footer">
    <w:name w:val="footer"/>
    <w:basedOn w:val="Normal"/>
    <w:link w:val="FooterChar"/>
    <w:uiPriority w:val="99"/>
    <w:unhideWhenUsed/>
    <w:rsid w:val="009F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24"/>
  </w:style>
  <w:style w:type="paragraph" w:styleId="ListParagraph">
    <w:name w:val="List Paragraph"/>
    <w:basedOn w:val="Normal"/>
    <w:uiPriority w:val="34"/>
    <w:qFormat/>
    <w:rsid w:val="009F7424"/>
    <w:pPr>
      <w:ind w:left="720"/>
      <w:contextualSpacing/>
    </w:pPr>
  </w:style>
  <w:style w:type="table" w:customStyle="1" w:styleId="TableGrid1">
    <w:name w:val="Table Grid1"/>
    <w:basedOn w:val="TableNormal"/>
    <w:next w:val="TableGrid"/>
    <w:uiPriority w:val="59"/>
    <w:rsid w:val="00FC387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1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662"/>
    <w:rPr>
      <w:sz w:val="20"/>
      <w:szCs w:val="20"/>
    </w:rPr>
  </w:style>
  <w:style w:type="table" w:customStyle="1" w:styleId="TableGrid2">
    <w:name w:val="Table Grid2"/>
    <w:basedOn w:val="TableNormal"/>
    <w:next w:val="TableGrid"/>
    <w:uiPriority w:val="59"/>
    <w:rsid w:val="00C61662"/>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C61662"/>
    <w:rPr>
      <w:vertAlign w:val="superscript"/>
    </w:rPr>
  </w:style>
  <w:style w:type="numbering" w:customStyle="1" w:styleId="NoList1">
    <w:name w:val="No List1"/>
    <w:next w:val="NoList"/>
    <w:uiPriority w:val="99"/>
    <w:semiHidden/>
    <w:unhideWhenUsed/>
    <w:rsid w:val="00BE2FE2"/>
  </w:style>
  <w:style w:type="table" w:customStyle="1" w:styleId="TableGrid21">
    <w:name w:val="Table Grid21"/>
    <w:basedOn w:val="TableNormal"/>
    <w:next w:val="TableGrid"/>
    <w:uiPriority w:val="59"/>
    <w:rsid w:val="009931DD"/>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0027">
      <w:bodyDiv w:val="1"/>
      <w:marLeft w:val="0"/>
      <w:marRight w:val="0"/>
      <w:marTop w:val="0"/>
      <w:marBottom w:val="0"/>
      <w:divBdr>
        <w:top w:val="none" w:sz="0" w:space="0" w:color="auto"/>
        <w:left w:val="none" w:sz="0" w:space="0" w:color="auto"/>
        <w:bottom w:val="none" w:sz="0" w:space="0" w:color="auto"/>
        <w:right w:val="none" w:sz="0" w:space="0" w:color="auto"/>
      </w:divBdr>
    </w:div>
    <w:div w:id="18908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9AE7-D0D4-40D8-993A-F2149EE0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16448</Words>
  <Characters>93755</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2013-10-23T17:19:00Z</cp:lastPrinted>
  <dcterms:created xsi:type="dcterms:W3CDTF">2013-10-23T23:44:00Z</dcterms:created>
  <dcterms:modified xsi:type="dcterms:W3CDTF">2013-10-23T23:44:00Z</dcterms:modified>
</cp:coreProperties>
</file>